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06" w:type="dxa"/>
        <w:tblInd w:w="-342" w:type="dxa"/>
        <w:tblLook w:val="01E0" w:firstRow="1" w:lastRow="1" w:firstColumn="1" w:lastColumn="1" w:noHBand="0" w:noVBand="0"/>
      </w:tblPr>
      <w:tblGrid>
        <w:gridCol w:w="3711"/>
        <w:gridCol w:w="6095"/>
      </w:tblGrid>
      <w:tr w:rsidR="005F462A" w:rsidRPr="008D1005" w:rsidTr="0001056A">
        <w:tc>
          <w:tcPr>
            <w:tcW w:w="3711" w:type="dxa"/>
          </w:tcPr>
          <w:p w:rsidR="00C60C40" w:rsidRPr="008D1005" w:rsidRDefault="00C60C40" w:rsidP="00C074E0">
            <w:pPr>
              <w:jc w:val="center"/>
              <w:rPr>
                <w:rFonts w:ascii="Times New Roman" w:hAnsi="Times New Roman"/>
                <w:b/>
                <w:sz w:val="26"/>
                <w:szCs w:val="28"/>
              </w:rPr>
            </w:pPr>
            <w:r w:rsidRPr="008D1005">
              <w:rPr>
                <w:rFonts w:ascii="Times New Roman" w:hAnsi="Times New Roman"/>
                <w:b/>
                <w:sz w:val="26"/>
                <w:szCs w:val="28"/>
              </w:rPr>
              <w:t>ỦY BAN NHÂN DÂN</w:t>
            </w:r>
          </w:p>
          <w:p w:rsidR="005F462A" w:rsidRPr="008D1005" w:rsidRDefault="005F462A" w:rsidP="00C074E0">
            <w:pPr>
              <w:jc w:val="center"/>
              <w:rPr>
                <w:rFonts w:ascii="Times New Roman" w:hAnsi="Times New Roman"/>
                <w:b/>
                <w:sz w:val="26"/>
                <w:szCs w:val="28"/>
              </w:rPr>
            </w:pPr>
            <w:r w:rsidRPr="008D1005">
              <w:rPr>
                <w:rFonts w:ascii="Times New Roman" w:hAnsi="Times New Roman"/>
                <w:b/>
                <w:sz w:val="26"/>
                <w:szCs w:val="28"/>
              </w:rPr>
              <w:t>TỈNH THANH HÓA</w:t>
            </w:r>
          </w:p>
          <w:p w:rsidR="005F462A" w:rsidRPr="008D1005" w:rsidRDefault="002B4832" w:rsidP="00C074E0">
            <w:pPr>
              <w:jc w:val="center"/>
              <w:rPr>
                <w:rFonts w:ascii="Times New Roman" w:hAnsi="Times New Roman"/>
                <w:b/>
                <w:szCs w:val="28"/>
              </w:rPr>
            </w:pPr>
            <w:r>
              <w:rPr>
                <w:rFonts w:ascii="Times New Roman" w:hAnsi="Times New Roman"/>
                <w:b/>
                <w:noProof/>
                <w:szCs w:val="28"/>
              </w:rPr>
              <w:pict>
                <v:line id="Straight Connector 2" o:spid="_x0000_s1026" style="position:absolute;left:0;text-align:left;z-index:251659264;visibility:visible" from="58.25pt,4.05pt" to="114.2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d7CHAIAADU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"/>
              </w:pict>
            </w:r>
          </w:p>
        </w:tc>
        <w:tc>
          <w:tcPr>
            <w:tcW w:w="6095" w:type="dxa"/>
          </w:tcPr>
          <w:p w:rsidR="005F462A" w:rsidRPr="008D1005" w:rsidRDefault="005F462A" w:rsidP="00C074E0">
            <w:pPr>
              <w:jc w:val="center"/>
              <w:rPr>
                <w:rFonts w:ascii="Times New Roman" w:hAnsi="Times New Roman"/>
                <w:b/>
                <w:szCs w:val="28"/>
              </w:rPr>
            </w:pPr>
            <w:r w:rsidRPr="008D1005">
              <w:rPr>
                <w:rFonts w:ascii="Times New Roman" w:hAnsi="Times New Roman"/>
                <w:b/>
                <w:sz w:val="26"/>
                <w:szCs w:val="28"/>
              </w:rPr>
              <w:t>CỘNG HÒA XÃ HỘI CHỦ NGHĨA VIỆT NAM</w:t>
            </w:r>
          </w:p>
          <w:p w:rsidR="005F462A" w:rsidRPr="008D1005" w:rsidRDefault="005F462A" w:rsidP="00C074E0">
            <w:pPr>
              <w:jc w:val="center"/>
              <w:rPr>
                <w:rFonts w:ascii="Times New Roman" w:hAnsi="Times New Roman"/>
                <w:b/>
                <w:szCs w:val="28"/>
              </w:rPr>
            </w:pPr>
            <w:r w:rsidRPr="008D1005">
              <w:rPr>
                <w:rFonts w:ascii="Times New Roman" w:hAnsi="Times New Roman"/>
                <w:b/>
                <w:szCs w:val="28"/>
              </w:rPr>
              <w:t>Độc lập - Tự do - Hạnh phúc</w:t>
            </w:r>
          </w:p>
          <w:p w:rsidR="005F462A" w:rsidRPr="008D1005" w:rsidRDefault="002B4832" w:rsidP="00C074E0">
            <w:pPr>
              <w:jc w:val="both"/>
              <w:rPr>
                <w:rFonts w:ascii="Times New Roman" w:hAnsi="Times New Roman"/>
                <w:b/>
                <w:szCs w:val="28"/>
              </w:rPr>
            </w:pPr>
            <w:r>
              <w:rPr>
                <w:rFonts w:ascii="Times New Roman" w:hAnsi="Times New Roman"/>
                <w:b/>
                <w:noProof/>
                <w:szCs w:val="28"/>
              </w:rPr>
              <w:pict>
                <v:line id="Straight Connector 3" o:spid="_x0000_s1029" style="position:absolute;left:0;text-align:left;z-index:251660288;visibility:visible" from="61.75pt,2.85pt" to="233.0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cCGHQ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"/>
              </w:pict>
            </w:r>
          </w:p>
        </w:tc>
      </w:tr>
      <w:tr w:rsidR="005F462A" w:rsidRPr="008D1005" w:rsidTr="0001056A">
        <w:tc>
          <w:tcPr>
            <w:tcW w:w="3711" w:type="dxa"/>
          </w:tcPr>
          <w:p w:rsidR="005F462A" w:rsidRPr="008D1005" w:rsidRDefault="005F462A" w:rsidP="00A9219D">
            <w:pPr>
              <w:jc w:val="center"/>
              <w:rPr>
                <w:rFonts w:ascii="Times New Roman" w:hAnsi="Times New Roman"/>
                <w:sz w:val="27"/>
                <w:szCs w:val="27"/>
              </w:rPr>
            </w:pPr>
            <w:r w:rsidRPr="008D1005">
              <w:rPr>
                <w:rFonts w:ascii="Times New Roman" w:hAnsi="Times New Roman"/>
                <w:sz w:val="27"/>
                <w:szCs w:val="27"/>
              </w:rPr>
              <w:t xml:space="preserve">Số:  </w:t>
            </w:r>
            <w:r w:rsidR="00555FB1">
              <w:rPr>
                <w:rFonts w:ascii="Times New Roman" w:hAnsi="Times New Roman"/>
                <w:sz w:val="27"/>
                <w:szCs w:val="27"/>
              </w:rPr>
              <w:t>211</w:t>
            </w:r>
            <w:r w:rsidRPr="008D1005">
              <w:rPr>
                <w:rFonts w:ascii="Times New Roman" w:hAnsi="Times New Roman"/>
                <w:sz w:val="27"/>
                <w:szCs w:val="27"/>
              </w:rPr>
              <w:t>/KH-</w:t>
            </w:r>
            <w:r w:rsidR="00C60C40" w:rsidRPr="008D1005">
              <w:rPr>
                <w:rFonts w:ascii="Times New Roman" w:hAnsi="Times New Roman"/>
                <w:sz w:val="27"/>
                <w:szCs w:val="27"/>
              </w:rPr>
              <w:t>UBND</w:t>
            </w:r>
          </w:p>
        </w:tc>
        <w:tc>
          <w:tcPr>
            <w:tcW w:w="6095" w:type="dxa"/>
          </w:tcPr>
          <w:p w:rsidR="005F462A" w:rsidRPr="008D1005" w:rsidRDefault="0001056A" w:rsidP="00555FB1">
            <w:pPr>
              <w:jc w:val="center"/>
              <w:rPr>
                <w:rFonts w:ascii="Times New Roman" w:hAnsi="Times New Roman"/>
                <w:i/>
                <w:sz w:val="27"/>
                <w:szCs w:val="27"/>
              </w:rPr>
            </w:pPr>
            <w:r w:rsidRPr="008D1005">
              <w:rPr>
                <w:rFonts w:ascii="Times New Roman" w:hAnsi="Times New Roman"/>
                <w:i/>
                <w:sz w:val="27"/>
                <w:szCs w:val="27"/>
              </w:rPr>
              <w:t xml:space="preserve">    </w:t>
            </w:r>
            <w:r w:rsidR="00A9219D">
              <w:rPr>
                <w:rFonts w:ascii="Times New Roman" w:hAnsi="Times New Roman"/>
                <w:i/>
                <w:sz w:val="27"/>
                <w:szCs w:val="27"/>
              </w:rPr>
              <w:t xml:space="preserve">    </w:t>
            </w:r>
            <w:r w:rsidR="005F462A" w:rsidRPr="008D1005">
              <w:rPr>
                <w:rFonts w:ascii="Times New Roman" w:hAnsi="Times New Roman"/>
                <w:i/>
                <w:sz w:val="27"/>
                <w:szCs w:val="27"/>
              </w:rPr>
              <w:t xml:space="preserve">Thanh Hóa, ngày </w:t>
            </w:r>
            <w:r w:rsidR="00555FB1">
              <w:rPr>
                <w:rFonts w:ascii="Times New Roman" w:hAnsi="Times New Roman"/>
                <w:i/>
                <w:sz w:val="27"/>
                <w:szCs w:val="27"/>
              </w:rPr>
              <w:t>26</w:t>
            </w:r>
            <w:r w:rsidR="005F462A" w:rsidRPr="008D1005">
              <w:rPr>
                <w:rFonts w:ascii="Times New Roman" w:hAnsi="Times New Roman"/>
                <w:i/>
                <w:sz w:val="27"/>
                <w:szCs w:val="27"/>
              </w:rPr>
              <w:t xml:space="preserve"> tháng </w:t>
            </w:r>
            <w:r w:rsidR="00555FB1">
              <w:rPr>
                <w:rFonts w:ascii="Times New Roman" w:hAnsi="Times New Roman"/>
                <w:i/>
                <w:sz w:val="27"/>
                <w:szCs w:val="27"/>
              </w:rPr>
              <w:t>8</w:t>
            </w:r>
            <w:r w:rsidR="005F462A" w:rsidRPr="008D1005">
              <w:rPr>
                <w:rFonts w:ascii="Times New Roman" w:hAnsi="Times New Roman"/>
                <w:i/>
                <w:sz w:val="27"/>
                <w:szCs w:val="27"/>
              </w:rPr>
              <w:t xml:space="preserve"> năm 2022</w:t>
            </w:r>
          </w:p>
        </w:tc>
      </w:tr>
    </w:tbl>
    <w:p w:rsidR="005F462A" w:rsidRPr="008D1005" w:rsidRDefault="005F462A" w:rsidP="00C074E0">
      <w:pPr>
        <w:jc w:val="both"/>
        <w:rPr>
          <w:rFonts w:ascii="Times New Roman" w:hAnsi="Times New Roman"/>
          <w:szCs w:val="28"/>
        </w:rPr>
      </w:pPr>
    </w:p>
    <w:p w:rsidR="00CF2D36" w:rsidRPr="008D1005" w:rsidRDefault="005F462A" w:rsidP="00C074E0">
      <w:pPr>
        <w:spacing w:before="120"/>
        <w:jc w:val="center"/>
        <w:rPr>
          <w:rFonts w:ascii="Times New Roman" w:hAnsi="Times New Roman"/>
          <w:b/>
          <w:szCs w:val="28"/>
        </w:rPr>
      </w:pPr>
      <w:r w:rsidRPr="008D1005">
        <w:rPr>
          <w:rFonts w:ascii="Times New Roman" w:hAnsi="Times New Roman"/>
          <w:b/>
          <w:szCs w:val="28"/>
        </w:rPr>
        <w:t>KẾ HOẠCH</w:t>
      </w:r>
    </w:p>
    <w:p w:rsidR="0078598E" w:rsidRPr="008D1005" w:rsidRDefault="00C30FAC" w:rsidP="00C074E0">
      <w:pPr>
        <w:jc w:val="center"/>
        <w:rPr>
          <w:rFonts w:ascii="Times New Roman" w:hAnsi="Times New Roman"/>
          <w:b/>
          <w:spacing w:val="-4"/>
        </w:rPr>
      </w:pPr>
      <w:r w:rsidRPr="008D1005">
        <w:rPr>
          <w:rFonts w:ascii="Times New Roman" w:hAnsi="Times New Roman"/>
          <w:b/>
          <w:spacing w:val="-4"/>
        </w:rPr>
        <w:t xml:space="preserve">Duy trì, cải thiện và nâng cao </w:t>
      </w:r>
      <w:r w:rsidRPr="008D1005">
        <w:rPr>
          <w:rFonts w:ascii="Times New Roman" w:hAnsi="Times New Roman"/>
          <w:b/>
          <w:spacing w:val="-4"/>
          <w:lang w:val="vi-VN"/>
        </w:rPr>
        <w:t xml:space="preserve">Chỉ số </w:t>
      </w:r>
      <w:r w:rsidR="008D1005">
        <w:rPr>
          <w:rFonts w:ascii="Times New Roman" w:hAnsi="Times New Roman"/>
          <w:b/>
          <w:spacing w:val="-4"/>
        </w:rPr>
        <w:t>cải cách hành chính (PAR INDEX),</w:t>
      </w:r>
      <w:r w:rsidRPr="008D1005">
        <w:rPr>
          <w:rFonts w:ascii="Times New Roman" w:hAnsi="Times New Roman"/>
          <w:b/>
          <w:spacing w:val="-4"/>
        </w:rPr>
        <w:t xml:space="preserve"> </w:t>
      </w:r>
    </w:p>
    <w:p w:rsidR="0078598E" w:rsidRPr="008D1005" w:rsidRDefault="00C30FAC" w:rsidP="00C074E0">
      <w:pPr>
        <w:jc w:val="center"/>
        <w:rPr>
          <w:rFonts w:ascii="Times New Roman" w:hAnsi="Times New Roman"/>
          <w:b/>
          <w:spacing w:val="-8"/>
          <w:szCs w:val="28"/>
        </w:rPr>
      </w:pPr>
      <w:r w:rsidRPr="008D1005">
        <w:rPr>
          <w:rFonts w:ascii="Times New Roman" w:hAnsi="Times New Roman"/>
          <w:b/>
          <w:spacing w:val="-8"/>
          <w:lang w:val="vi-VN"/>
        </w:rPr>
        <w:t>Chỉ số hài lòng</w:t>
      </w:r>
      <w:r w:rsidR="008D1005">
        <w:rPr>
          <w:rFonts w:ascii="Times New Roman" w:hAnsi="Times New Roman"/>
          <w:b/>
          <w:spacing w:val="-8"/>
        </w:rPr>
        <w:t xml:space="preserve"> (SIPAS),</w:t>
      </w:r>
      <w:r w:rsidR="00C57D23">
        <w:rPr>
          <w:rFonts w:ascii="Times New Roman" w:hAnsi="Times New Roman"/>
          <w:b/>
          <w:spacing w:val="-8"/>
        </w:rPr>
        <w:t xml:space="preserve"> </w:t>
      </w:r>
      <w:r w:rsidR="0062729F">
        <w:rPr>
          <w:rFonts w:ascii="Times New Roman" w:hAnsi="Times New Roman"/>
          <w:b/>
          <w:spacing w:val="-8"/>
        </w:rPr>
        <w:t>Chỉ số h</w:t>
      </w:r>
      <w:r w:rsidR="000A5A04">
        <w:rPr>
          <w:rFonts w:ascii="Times New Roman" w:hAnsi="Times New Roman"/>
          <w:b/>
          <w:spacing w:val="-8"/>
        </w:rPr>
        <w:t>iệu quả q</w:t>
      </w:r>
      <w:r w:rsidRPr="008D1005">
        <w:rPr>
          <w:rFonts w:ascii="Times New Roman" w:hAnsi="Times New Roman"/>
          <w:b/>
          <w:spacing w:val="-8"/>
        </w:rPr>
        <w:t xml:space="preserve">uản trị </w:t>
      </w:r>
      <w:r w:rsidR="0062729F">
        <w:rPr>
          <w:rFonts w:ascii="Times New Roman" w:hAnsi="Times New Roman"/>
          <w:b/>
          <w:spacing w:val="-8"/>
        </w:rPr>
        <w:t>và h</w:t>
      </w:r>
      <w:r w:rsidRPr="008D1005">
        <w:rPr>
          <w:rFonts w:ascii="Times New Roman" w:hAnsi="Times New Roman"/>
          <w:b/>
          <w:spacing w:val="-8"/>
        </w:rPr>
        <w:t xml:space="preserve">ành chính công </w:t>
      </w:r>
      <w:r w:rsidRPr="008D1005">
        <w:rPr>
          <w:rFonts w:ascii="Times New Roman" w:hAnsi="Times New Roman"/>
          <w:b/>
          <w:spacing w:val="-8"/>
          <w:szCs w:val="28"/>
        </w:rPr>
        <w:t xml:space="preserve">(PAPI) </w:t>
      </w:r>
    </w:p>
    <w:p w:rsidR="00C30FAC" w:rsidRPr="008D1005" w:rsidRDefault="008D1005" w:rsidP="00C074E0">
      <w:pPr>
        <w:jc w:val="center"/>
        <w:rPr>
          <w:rFonts w:ascii="Times New Roman" w:hAnsi="Times New Roman"/>
          <w:b/>
          <w:spacing w:val="-4"/>
        </w:rPr>
      </w:pPr>
      <w:r>
        <w:rPr>
          <w:rFonts w:ascii="Times New Roman" w:hAnsi="Times New Roman"/>
          <w:b/>
          <w:spacing w:val="-4"/>
          <w:szCs w:val="28"/>
        </w:rPr>
        <w:t>v</w:t>
      </w:r>
      <w:r w:rsidR="00C30FAC" w:rsidRPr="008D1005">
        <w:rPr>
          <w:rFonts w:ascii="Times New Roman" w:hAnsi="Times New Roman"/>
          <w:b/>
          <w:spacing w:val="-4"/>
          <w:szCs w:val="28"/>
        </w:rPr>
        <w:t>à</w:t>
      </w:r>
      <w:r w:rsidR="0001056A" w:rsidRPr="008D1005">
        <w:rPr>
          <w:rFonts w:ascii="Times New Roman" w:hAnsi="Times New Roman"/>
          <w:b/>
          <w:spacing w:val="-4"/>
          <w:szCs w:val="28"/>
        </w:rPr>
        <w:t xml:space="preserve"> </w:t>
      </w:r>
      <w:r w:rsidR="00C30FAC" w:rsidRPr="008D1005">
        <w:rPr>
          <w:rFonts w:ascii="Times New Roman" w:hAnsi="Times New Roman"/>
          <w:b/>
          <w:spacing w:val="-4"/>
          <w:szCs w:val="28"/>
        </w:rPr>
        <w:t xml:space="preserve">Chỉ số năng lực cạnh tranh (PCI) </w:t>
      </w:r>
      <w:r w:rsidR="00C30FAC" w:rsidRPr="008D1005">
        <w:rPr>
          <w:rFonts w:ascii="Times New Roman" w:hAnsi="Times New Roman"/>
          <w:b/>
          <w:spacing w:val="-4"/>
        </w:rPr>
        <w:t>tỉnh Thanh Hóa</w:t>
      </w:r>
      <w:r w:rsidR="00C30FAC" w:rsidRPr="008D1005">
        <w:rPr>
          <w:rFonts w:ascii="Times New Roman" w:hAnsi="Times New Roman"/>
          <w:b/>
          <w:spacing w:val="-4"/>
          <w:szCs w:val="28"/>
        </w:rPr>
        <w:t xml:space="preserve"> </w:t>
      </w:r>
      <w:r w:rsidR="00C30FAC" w:rsidRPr="008D1005">
        <w:rPr>
          <w:rFonts w:ascii="Times New Roman" w:hAnsi="Times New Roman"/>
          <w:b/>
          <w:spacing w:val="-4"/>
          <w:lang w:val="vi-VN"/>
        </w:rPr>
        <w:t>năm 20</w:t>
      </w:r>
      <w:r w:rsidR="00C30FAC" w:rsidRPr="008D1005">
        <w:rPr>
          <w:rFonts w:ascii="Times New Roman" w:hAnsi="Times New Roman"/>
          <w:b/>
          <w:spacing w:val="-4"/>
        </w:rPr>
        <w:t xml:space="preserve">22 </w:t>
      </w:r>
    </w:p>
    <w:p w:rsidR="00C30FAC" w:rsidRPr="008D1005" w:rsidRDefault="00C30FAC" w:rsidP="00C074E0">
      <w:pPr>
        <w:jc w:val="center"/>
        <w:rPr>
          <w:rFonts w:ascii="Times New Roman" w:hAnsi="Times New Roman"/>
          <w:b/>
          <w:szCs w:val="28"/>
        </w:rPr>
      </w:pPr>
      <w:r w:rsidRPr="008D1005">
        <w:rPr>
          <w:rFonts w:ascii="Times New Roman" w:hAnsi="Times New Roman"/>
          <w:b/>
          <w:spacing w:val="-4"/>
        </w:rPr>
        <w:t xml:space="preserve">và </w:t>
      </w:r>
      <w:r w:rsidR="0078598E" w:rsidRPr="008D1005">
        <w:rPr>
          <w:rFonts w:ascii="Times New Roman" w:hAnsi="Times New Roman"/>
          <w:b/>
          <w:spacing w:val="-4"/>
        </w:rPr>
        <w:t>giai đoạn 2022 - 2025</w:t>
      </w:r>
      <w:r w:rsidRPr="008D1005">
        <w:rPr>
          <w:rFonts w:ascii="Times New Roman" w:hAnsi="Times New Roman"/>
          <w:b/>
        </w:rPr>
        <w:t xml:space="preserve"> </w:t>
      </w:r>
    </w:p>
    <w:p w:rsidR="00C30FAC" w:rsidRPr="008D1005" w:rsidRDefault="002B4832" w:rsidP="00C074E0">
      <w:pPr>
        <w:jc w:val="center"/>
        <w:rPr>
          <w:rFonts w:ascii="Times New Roman" w:hAnsi="Times New Roman"/>
          <w:b/>
          <w:szCs w:val="28"/>
        </w:rPr>
      </w:pPr>
      <w:r>
        <w:rPr>
          <w:rFonts w:ascii="Times New Roman" w:hAnsi="Times New Roman"/>
          <w:b/>
          <w:noProof/>
          <w:szCs w:val="28"/>
        </w:rPr>
        <w:pict>
          <v:line id="Straight Connector 4" o:spid="_x0000_s1027" style="position:absolute;left:0;text-align:left;z-index:251662336;visibility:visible" from="189.5pt,3.6pt" to="263.0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" strokecolor="#4579b8 [3044]"/>
        </w:pict>
      </w:r>
    </w:p>
    <w:p w:rsidR="004637A9" w:rsidRPr="008D1005" w:rsidRDefault="00C30FAC" w:rsidP="00C074E0">
      <w:pPr>
        <w:pStyle w:val="NormalWeb"/>
        <w:shd w:val="clear" w:color="auto" w:fill="FFFFFF"/>
        <w:spacing w:before="240" w:beforeAutospacing="0" w:after="0" w:afterAutospacing="0"/>
        <w:ind w:firstLine="720"/>
        <w:jc w:val="both"/>
        <w:rPr>
          <w:sz w:val="28"/>
          <w:szCs w:val="28"/>
        </w:rPr>
      </w:pPr>
      <w:bookmarkStart w:id="0" w:name="muc_1"/>
      <w:r w:rsidRPr="008D1005">
        <w:rPr>
          <w:sz w:val="28"/>
          <w:szCs w:val="28"/>
        </w:rPr>
        <w:t xml:space="preserve">Năm 2021, công tác cải cách hành chính, cải thiện mạnh mẽ môi trường đầu tư kinh doanh trên địa bàn tỉnh đã có bước chuyển biến rõ nét; </w:t>
      </w:r>
      <w:r w:rsidR="0001056A" w:rsidRPr="008D1005">
        <w:rPr>
          <w:sz w:val="28"/>
          <w:szCs w:val="28"/>
        </w:rPr>
        <w:t xml:space="preserve">kết quả các </w:t>
      </w:r>
      <w:r w:rsidR="00FD02AB" w:rsidRPr="008D1005">
        <w:rPr>
          <w:sz w:val="28"/>
          <w:szCs w:val="28"/>
        </w:rPr>
        <w:t>C</w:t>
      </w:r>
      <w:r w:rsidR="0001056A" w:rsidRPr="008D1005">
        <w:rPr>
          <w:sz w:val="28"/>
          <w:szCs w:val="28"/>
        </w:rPr>
        <w:t xml:space="preserve">hỉ số của tỉnh do Trung ương đánh giá như sau: </w:t>
      </w:r>
      <w:r w:rsidR="0062729F">
        <w:rPr>
          <w:sz w:val="28"/>
          <w:szCs w:val="28"/>
        </w:rPr>
        <w:t>Chỉ số h</w:t>
      </w:r>
      <w:r w:rsidRPr="008D1005">
        <w:rPr>
          <w:sz w:val="28"/>
          <w:szCs w:val="28"/>
        </w:rPr>
        <w:t xml:space="preserve">iệu quả </w:t>
      </w:r>
      <w:r w:rsidR="000A5A04">
        <w:rPr>
          <w:sz w:val="28"/>
          <w:szCs w:val="28"/>
        </w:rPr>
        <w:t>q</w:t>
      </w:r>
      <w:r w:rsidR="0062729F">
        <w:rPr>
          <w:sz w:val="28"/>
          <w:szCs w:val="28"/>
        </w:rPr>
        <w:t>uản trị và h</w:t>
      </w:r>
      <w:r w:rsidRPr="008D1005">
        <w:rPr>
          <w:sz w:val="28"/>
          <w:szCs w:val="28"/>
        </w:rPr>
        <w:t xml:space="preserve">ành chính công cấp tỉnh (PAPI) đứng thứ </w:t>
      </w:r>
      <w:r w:rsidR="00120DFF" w:rsidRPr="008D1005">
        <w:rPr>
          <w:sz w:val="28"/>
          <w:szCs w:val="28"/>
        </w:rPr>
        <w:t>0</w:t>
      </w:r>
      <w:r w:rsidRPr="008D1005">
        <w:rPr>
          <w:sz w:val="28"/>
          <w:szCs w:val="28"/>
        </w:rPr>
        <w:t xml:space="preserve">3; </w:t>
      </w:r>
      <w:r w:rsidRPr="008D1005">
        <w:rPr>
          <w:sz w:val="28"/>
          <w:szCs w:val="28"/>
          <w:lang w:val="vi-VN"/>
        </w:rPr>
        <w:t xml:space="preserve">Chỉ số </w:t>
      </w:r>
      <w:r w:rsidRPr="008D1005">
        <w:rPr>
          <w:sz w:val="28"/>
          <w:szCs w:val="28"/>
        </w:rPr>
        <w:t>cải cách hành chính</w:t>
      </w:r>
      <w:r w:rsidRPr="008D1005">
        <w:rPr>
          <w:sz w:val="28"/>
          <w:szCs w:val="28"/>
          <w:lang w:val="vi-VN"/>
        </w:rPr>
        <w:t xml:space="preserve"> </w:t>
      </w:r>
      <w:r w:rsidRPr="008D1005">
        <w:rPr>
          <w:sz w:val="28"/>
          <w:szCs w:val="28"/>
        </w:rPr>
        <w:t xml:space="preserve">(PAR INDEX) </w:t>
      </w:r>
      <w:r w:rsidRPr="008D1005">
        <w:rPr>
          <w:sz w:val="28"/>
          <w:szCs w:val="28"/>
          <w:lang w:val="vi-VN"/>
        </w:rPr>
        <w:t xml:space="preserve">đứng thứ </w:t>
      </w:r>
      <w:r w:rsidRPr="008D1005">
        <w:rPr>
          <w:sz w:val="28"/>
          <w:szCs w:val="28"/>
        </w:rPr>
        <w:t>14</w:t>
      </w:r>
      <w:r w:rsidR="00120DFF" w:rsidRPr="008D1005">
        <w:rPr>
          <w:sz w:val="28"/>
          <w:szCs w:val="28"/>
        </w:rPr>
        <w:t>;</w:t>
      </w:r>
      <w:r w:rsidRPr="008D1005">
        <w:rPr>
          <w:sz w:val="28"/>
          <w:szCs w:val="28"/>
        </w:rPr>
        <w:t xml:space="preserve"> Chỉ số </w:t>
      </w:r>
      <w:r w:rsidRPr="008D1005">
        <w:rPr>
          <w:sz w:val="28"/>
          <w:szCs w:val="28"/>
          <w:lang w:val="vi-VN"/>
        </w:rPr>
        <w:t>hài lòng</w:t>
      </w:r>
      <w:r w:rsidRPr="008D1005">
        <w:rPr>
          <w:sz w:val="28"/>
          <w:szCs w:val="28"/>
        </w:rPr>
        <w:t xml:space="preserve"> (SIPAS) đứng </w:t>
      </w:r>
      <w:r w:rsidRPr="008D1005">
        <w:rPr>
          <w:sz w:val="28"/>
          <w:szCs w:val="28"/>
          <w:lang w:val="vi-VN"/>
        </w:rPr>
        <w:t xml:space="preserve">thứ </w:t>
      </w:r>
      <w:r w:rsidRPr="008D1005">
        <w:rPr>
          <w:sz w:val="28"/>
          <w:szCs w:val="28"/>
        </w:rPr>
        <w:t>24</w:t>
      </w:r>
      <w:r w:rsidR="00120DFF" w:rsidRPr="008D1005">
        <w:rPr>
          <w:sz w:val="28"/>
          <w:szCs w:val="28"/>
        </w:rPr>
        <w:t>;</w:t>
      </w:r>
      <w:r w:rsidRPr="008D1005">
        <w:rPr>
          <w:sz w:val="28"/>
          <w:szCs w:val="28"/>
          <w:lang w:val="pt-BR"/>
        </w:rPr>
        <w:t xml:space="preserve"> C</w:t>
      </w:r>
      <w:r w:rsidRPr="008D1005">
        <w:rPr>
          <w:sz w:val="28"/>
          <w:szCs w:val="28"/>
        </w:rPr>
        <w:t xml:space="preserve">hỉ số </w:t>
      </w:r>
      <w:r w:rsidR="00CF2D36" w:rsidRPr="008D1005">
        <w:rPr>
          <w:sz w:val="28"/>
          <w:szCs w:val="28"/>
        </w:rPr>
        <w:t>năng lực cạnh tranh cấp tỉnh (</w:t>
      </w:r>
      <w:r w:rsidRPr="008D1005">
        <w:rPr>
          <w:sz w:val="28"/>
          <w:szCs w:val="28"/>
        </w:rPr>
        <w:t>PCI</w:t>
      </w:r>
      <w:r w:rsidR="00CF2D36" w:rsidRPr="008D1005">
        <w:rPr>
          <w:sz w:val="28"/>
          <w:szCs w:val="28"/>
        </w:rPr>
        <w:t>)</w:t>
      </w:r>
      <w:r w:rsidRPr="008D1005">
        <w:rPr>
          <w:sz w:val="28"/>
          <w:szCs w:val="28"/>
        </w:rPr>
        <w:t xml:space="preserve"> </w:t>
      </w:r>
      <w:r w:rsidRPr="008D1005">
        <w:rPr>
          <w:iCs/>
          <w:sz w:val="28"/>
          <w:szCs w:val="28"/>
          <w:lang w:val="af-ZA"/>
        </w:rPr>
        <w:t>đứng thứ 43 tr</w:t>
      </w:r>
      <w:r w:rsidR="009625BD" w:rsidRPr="008D1005">
        <w:rPr>
          <w:iCs/>
          <w:sz w:val="28"/>
          <w:szCs w:val="28"/>
          <w:lang w:val="af-ZA"/>
        </w:rPr>
        <w:t>ên 63 tỉnh, thành phố</w:t>
      </w:r>
      <w:r w:rsidRPr="008D1005">
        <w:rPr>
          <w:iCs/>
          <w:sz w:val="28"/>
          <w:szCs w:val="28"/>
          <w:lang w:val="af-ZA"/>
        </w:rPr>
        <w:t xml:space="preserve"> cả nước</w:t>
      </w:r>
      <w:r w:rsidR="00FD02AB" w:rsidRPr="008D1005">
        <w:rPr>
          <w:iCs/>
          <w:sz w:val="28"/>
          <w:szCs w:val="28"/>
          <w:lang w:val="af-ZA"/>
        </w:rPr>
        <w:t xml:space="preserve"> (gọi tắt là các Chỉ số)</w:t>
      </w:r>
      <w:r w:rsidRPr="008D1005">
        <w:rPr>
          <w:iCs/>
          <w:sz w:val="28"/>
          <w:szCs w:val="28"/>
          <w:lang w:val="af-ZA"/>
        </w:rPr>
        <w:t>.</w:t>
      </w:r>
      <w:r w:rsidR="00AB03CE" w:rsidRPr="008D1005">
        <w:rPr>
          <w:iCs/>
          <w:sz w:val="28"/>
          <w:szCs w:val="28"/>
          <w:lang w:val="af-ZA"/>
        </w:rPr>
        <w:t xml:space="preserve"> </w:t>
      </w:r>
      <w:r w:rsidR="004637A9" w:rsidRPr="008D1005">
        <w:rPr>
          <w:iCs/>
          <w:sz w:val="28"/>
          <w:szCs w:val="28"/>
          <w:lang w:val="af-ZA"/>
        </w:rPr>
        <w:t xml:space="preserve">Để tiếp tục đẩy mạnh cải cách hành chính, cải thiện mạnh mẽ môi trường đầu tư kinh doanh, đảm </w:t>
      </w:r>
      <w:r w:rsidR="00FD02AB" w:rsidRPr="008D1005">
        <w:rPr>
          <w:iCs/>
          <w:sz w:val="28"/>
          <w:szCs w:val="28"/>
          <w:lang w:val="af-ZA"/>
        </w:rPr>
        <w:t xml:space="preserve">bảo kết quả đánh giá các Chỉ số </w:t>
      </w:r>
      <w:r w:rsidR="00454372" w:rsidRPr="008D1005">
        <w:rPr>
          <w:sz w:val="28"/>
          <w:szCs w:val="28"/>
        </w:rPr>
        <w:t xml:space="preserve">gia tăng </w:t>
      </w:r>
      <w:r w:rsidR="004637A9" w:rsidRPr="008D1005">
        <w:rPr>
          <w:iCs/>
          <w:sz w:val="28"/>
          <w:szCs w:val="28"/>
          <w:lang w:val="af-ZA"/>
        </w:rPr>
        <w:t xml:space="preserve">thực chất và bền vững. </w:t>
      </w:r>
      <w:r w:rsidR="00596079">
        <w:rPr>
          <w:iCs/>
          <w:sz w:val="28"/>
          <w:szCs w:val="28"/>
          <w:lang w:val="af-ZA"/>
        </w:rPr>
        <w:t xml:space="preserve">Chủ tịch </w:t>
      </w:r>
      <w:r w:rsidR="00120DFF" w:rsidRPr="008D1005">
        <w:rPr>
          <w:iCs/>
          <w:sz w:val="28"/>
          <w:szCs w:val="28"/>
          <w:lang w:val="af-ZA"/>
        </w:rPr>
        <w:t>UBND</w:t>
      </w:r>
      <w:r w:rsidR="00C60C40" w:rsidRPr="008D1005">
        <w:rPr>
          <w:iCs/>
          <w:sz w:val="28"/>
          <w:szCs w:val="28"/>
          <w:lang w:val="af-ZA"/>
        </w:rPr>
        <w:t xml:space="preserve"> </w:t>
      </w:r>
      <w:r w:rsidRPr="008D1005">
        <w:rPr>
          <w:sz w:val="28"/>
          <w:szCs w:val="28"/>
        </w:rPr>
        <w:t xml:space="preserve">tỉnh ban hành </w:t>
      </w:r>
      <w:r w:rsidR="0062729F">
        <w:rPr>
          <w:sz w:val="28"/>
          <w:szCs w:val="28"/>
        </w:rPr>
        <w:t>K</w:t>
      </w:r>
      <w:r w:rsidRPr="008D1005">
        <w:rPr>
          <w:sz w:val="28"/>
          <w:szCs w:val="28"/>
        </w:rPr>
        <w:t>ế hoạch duy trì, cải thiện và nâng cao</w:t>
      </w:r>
      <w:r w:rsidR="004637A9" w:rsidRPr="008D1005">
        <w:rPr>
          <w:sz w:val="28"/>
          <w:szCs w:val="28"/>
        </w:rPr>
        <w:t xml:space="preserve"> các Chỉ số năm 2022 và giai đoạn 2022 - 2025 như sau: </w:t>
      </w:r>
    </w:p>
    <w:p w:rsidR="00546D74" w:rsidRPr="008D1005" w:rsidRDefault="00546D74" w:rsidP="00C074E0">
      <w:pPr>
        <w:pStyle w:val="NormalWeb"/>
        <w:shd w:val="clear" w:color="auto" w:fill="FFFFFF"/>
        <w:spacing w:before="120" w:beforeAutospacing="0" w:after="0" w:afterAutospacing="0"/>
        <w:ind w:firstLine="720"/>
        <w:jc w:val="both"/>
        <w:rPr>
          <w:sz w:val="28"/>
          <w:szCs w:val="28"/>
        </w:rPr>
      </w:pPr>
      <w:r w:rsidRPr="008D1005">
        <w:rPr>
          <w:b/>
          <w:bCs/>
          <w:sz w:val="28"/>
          <w:szCs w:val="28"/>
          <w:lang w:val="vi-VN"/>
        </w:rPr>
        <w:t>I. MỤC ĐÍCH, YÊU CẦU</w:t>
      </w:r>
      <w:bookmarkEnd w:id="0"/>
    </w:p>
    <w:p w:rsidR="00454372" w:rsidRPr="008D1005" w:rsidRDefault="00A64B1D" w:rsidP="00C074E0">
      <w:pPr>
        <w:pStyle w:val="NormalWeb"/>
        <w:shd w:val="clear" w:color="auto" w:fill="FFFFFF"/>
        <w:spacing w:before="120" w:beforeAutospacing="0" w:after="0" w:afterAutospacing="0"/>
        <w:ind w:firstLine="720"/>
        <w:jc w:val="both"/>
        <w:rPr>
          <w:iCs/>
          <w:sz w:val="28"/>
          <w:szCs w:val="28"/>
          <w:lang w:val="af-ZA"/>
        </w:rPr>
      </w:pPr>
      <w:r w:rsidRPr="008D1005">
        <w:rPr>
          <w:b/>
          <w:sz w:val="28"/>
          <w:szCs w:val="28"/>
          <w:lang w:val="vi-VN"/>
        </w:rPr>
        <w:t>1.</w:t>
      </w:r>
      <w:r w:rsidRPr="008D1005">
        <w:rPr>
          <w:sz w:val="28"/>
          <w:szCs w:val="28"/>
          <w:lang w:val="vi-VN"/>
        </w:rPr>
        <w:t xml:space="preserve"> Cụ thể hóa các nhiệm vụ và giải pháp chủ yếu </w:t>
      </w:r>
      <w:r w:rsidRPr="008D1005">
        <w:rPr>
          <w:sz w:val="28"/>
          <w:szCs w:val="28"/>
        </w:rPr>
        <w:t xml:space="preserve">để </w:t>
      </w:r>
      <w:r w:rsidRPr="008D1005">
        <w:rPr>
          <w:iCs/>
          <w:sz w:val="28"/>
          <w:szCs w:val="28"/>
          <w:lang w:val="af-ZA"/>
        </w:rPr>
        <w:t>duy trì và cải thiện nhữ</w:t>
      </w:r>
      <w:r w:rsidR="00454372" w:rsidRPr="008D1005">
        <w:rPr>
          <w:iCs/>
          <w:sz w:val="28"/>
          <w:szCs w:val="28"/>
          <w:lang w:val="af-ZA"/>
        </w:rPr>
        <w:t xml:space="preserve">ng kết quả tích cực đã đạt được; đồng thời, khắc phục những tồn tại, hạn chế trong công tác cải cách hành chính, cải thiện môi trường đầu tư kinh doanh trên địa bàn tỉnh thông qua việc cải thiện điểm số, thứ hạng các tiêu chí/tiêu chí thành phần của các Chỉ số </w:t>
      </w:r>
      <w:r w:rsidR="00454372" w:rsidRPr="008D1005">
        <w:rPr>
          <w:sz w:val="28"/>
          <w:szCs w:val="28"/>
          <w:lang w:val="vi-VN"/>
        </w:rPr>
        <w:t>năm 20</w:t>
      </w:r>
      <w:r w:rsidR="00454372" w:rsidRPr="008D1005">
        <w:rPr>
          <w:sz w:val="28"/>
          <w:szCs w:val="28"/>
        </w:rPr>
        <w:t>22.</w:t>
      </w:r>
      <w:r w:rsidR="00454372" w:rsidRPr="008D1005">
        <w:rPr>
          <w:iCs/>
          <w:sz w:val="28"/>
          <w:szCs w:val="28"/>
          <w:lang w:val="af-ZA"/>
        </w:rPr>
        <w:t xml:space="preserve"> </w:t>
      </w:r>
    </w:p>
    <w:p w:rsidR="00CF2D36" w:rsidRPr="008D1005" w:rsidRDefault="00A64B1D" w:rsidP="00C074E0">
      <w:pPr>
        <w:pStyle w:val="NormalWeb"/>
        <w:shd w:val="clear" w:color="auto" w:fill="FFFFFF"/>
        <w:spacing w:before="120" w:beforeAutospacing="0" w:after="0" w:afterAutospacing="0"/>
        <w:ind w:firstLine="720"/>
        <w:jc w:val="both"/>
        <w:rPr>
          <w:sz w:val="28"/>
          <w:szCs w:val="28"/>
        </w:rPr>
      </w:pPr>
      <w:r w:rsidRPr="008D1005">
        <w:rPr>
          <w:b/>
          <w:iCs/>
          <w:sz w:val="28"/>
          <w:szCs w:val="28"/>
          <w:lang w:val="af-ZA"/>
        </w:rPr>
        <w:t>2.</w:t>
      </w:r>
      <w:r w:rsidR="00112AB7" w:rsidRPr="008D1005">
        <w:rPr>
          <w:iCs/>
          <w:sz w:val="28"/>
          <w:szCs w:val="28"/>
          <w:lang w:val="af-ZA"/>
        </w:rPr>
        <w:t xml:space="preserve"> Tiếp tục duy trì và </w:t>
      </w:r>
      <w:r w:rsidRPr="008D1005">
        <w:rPr>
          <w:iCs/>
          <w:sz w:val="28"/>
          <w:szCs w:val="28"/>
          <w:lang w:val="af-ZA"/>
        </w:rPr>
        <w:t>nâng cao</w:t>
      </w:r>
      <w:r w:rsidR="00112AB7" w:rsidRPr="008D1005">
        <w:rPr>
          <w:iCs/>
          <w:sz w:val="28"/>
          <w:szCs w:val="28"/>
          <w:lang w:val="af-ZA"/>
        </w:rPr>
        <w:t xml:space="preserve"> </w:t>
      </w:r>
      <w:r w:rsidRPr="008D1005">
        <w:rPr>
          <w:sz w:val="28"/>
          <w:szCs w:val="28"/>
        </w:rPr>
        <w:t xml:space="preserve">Chỉ số </w:t>
      </w:r>
      <w:r w:rsidR="0062729F">
        <w:rPr>
          <w:sz w:val="28"/>
          <w:szCs w:val="28"/>
        </w:rPr>
        <w:t>hiệu quả q</w:t>
      </w:r>
      <w:r w:rsidRPr="008D1005">
        <w:rPr>
          <w:sz w:val="28"/>
          <w:szCs w:val="28"/>
        </w:rPr>
        <w:t xml:space="preserve">uản trị và </w:t>
      </w:r>
      <w:r w:rsidR="0062729F">
        <w:rPr>
          <w:sz w:val="28"/>
          <w:szCs w:val="28"/>
        </w:rPr>
        <w:t>h</w:t>
      </w:r>
      <w:r w:rsidR="00112AB7" w:rsidRPr="008D1005">
        <w:rPr>
          <w:sz w:val="28"/>
          <w:szCs w:val="28"/>
        </w:rPr>
        <w:t xml:space="preserve">ành chính công; tập trung khắc phục các tồn tại, hạn chế, </w:t>
      </w:r>
      <w:r w:rsidR="00FD02AB" w:rsidRPr="008D1005">
        <w:rPr>
          <w:sz w:val="28"/>
          <w:szCs w:val="28"/>
        </w:rPr>
        <w:t xml:space="preserve">đẩy nhanh việc nâng cao điểm số, thứ hạng </w:t>
      </w:r>
      <w:r w:rsidR="00CF2D36" w:rsidRPr="008D1005">
        <w:rPr>
          <w:sz w:val="28"/>
          <w:szCs w:val="28"/>
          <w:lang w:val="vi-VN"/>
        </w:rPr>
        <w:t xml:space="preserve">Chỉ số </w:t>
      </w:r>
      <w:r w:rsidR="00CF2D36" w:rsidRPr="008D1005">
        <w:rPr>
          <w:sz w:val="28"/>
          <w:szCs w:val="28"/>
        </w:rPr>
        <w:t>cải cách hành chính</w:t>
      </w:r>
      <w:r w:rsidR="00A15E3A">
        <w:rPr>
          <w:sz w:val="28"/>
          <w:szCs w:val="28"/>
        </w:rPr>
        <w:t>,</w:t>
      </w:r>
      <w:r w:rsidR="00CF2D36" w:rsidRPr="008D1005">
        <w:rPr>
          <w:sz w:val="28"/>
          <w:szCs w:val="28"/>
        </w:rPr>
        <w:t xml:space="preserve"> Chỉ số </w:t>
      </w:r>
      <w:r w:rsidR="00CF2D36" w:rsidRPr="008D1005">
        <w:rPr>
          <w:sz w:val="28"/>
          <w:szCs w:val="28"/>
          <w:lang w:val="vi-VN"/>
        </w:rPr>
        <w:t>hài lòng</w:t>
      </w:r>
      <w:r w:rsidR="00A15E3A">
        <w:rPr>
          <w:sz w:val="28"/>
          <w:szCs w:val="28"/>
        </w:rPr>
        <w:t>,</w:t>
      </w:r>
      <w:r w:rsidR="00CF2D36" w:rsidRPr="008D1005">
        <w:rPr>
          <w:sz w:val="28"/>
          <w:szCs w:val="28"/>
          <w:lang w:val="pt-BR"/>
        </w:rPr>
        <w:t xml:space="preserve"> C</w:t>
      </w:r>
      <w:r w:rsidR="00CF2D36" w:rsidRPr="008D1005">
        <w:rPr>
          <w:sz w:val="28"/>
          <w:szCs w:val="28"/>
        </w:rPr>
        <w:t xml:space="preserve">hỉ số năng lực cạnh </w:t>
      </w:r>
      <w:r w:rsidR="00A15E3A">
        <w:rPr>
          <w:sz w:val="28"/>
          <w:szCs w:val="28"/>
        </w:rPr>
        <w:t>tranh cấp tỉnh đến năm 2025</w:t>
      </w:r>
      <w:r w:rsidR="00CF2D36" w:rsidRPr="008D1005">
        <w:rPr>
          <w:sz w:val="28"/>
          <w:szCs w:val="28"/>
        </w:rPr>
        <w:t xml:space="preserve"> </w:t>
      </w:r>
      <w:r w:rsidR="00CF2D36" w:rsidRPr="008D1005">
        <w:rPr>
          <w:sz w:val="28"/>
          <w:szCs w:val="28"/>
          <w:lang w:val="vi-VN"/>
        </w:rPr>
        <w:t xml:space="preserve">trong </w:t>
      </w:r>
      <w:r w:rsidR="00AA4A9E" w:rsidRPr="008D1005">
        <w:rPr>
          <w:sz w:val="28"/>
          <w:szCs w:val="28"/>
        </w:rPr>
        <w:t>số</w:t>
      </w:r>
      <w:r w:rsidR="00CF2D36" w:rsidRPr="008D1005">
        <w:rPr>
          <w:sz w:val="28"/>
          <w:szCs w:val="28"/>
          <w:lang w:val="vi-VN"/>
        </w:rPr>
        <w:t xml:space="preserve"> </w:t>
      </w:r>
      <w:r w:rsidR="00CF2D36" w:rsidRPr="008D1005">
        <w:rPr>
          <w:sz w:val="28"/>
          <w:szCs w:val="28"/>
        </w:rPr>
        <w:t>10</w:t>
      </w:r>
      <w:r w:rsidR="00CF2D36" w:rsidRPr="008D1005">
        <w:rPr>
          <w:sz w:val="28"/>
          <w:szCs w:val="28"/>
          <w:lang w:val="vi-VN"/>
        </w:rPr>
        <w:t xml:space="preserve"> </w:t>
      </w:r>
      <w:r w:rsidR="00CF2D36" w:rsidRPr="008D1005">
        <w:rPr>
          <w:sz w:val="28"/>
          <w:szCs w:val="28"/>
        </w:rPr>
        <w:t xml:space="preserve">tỉnh </w:t>
      </w:r>
      <w:r w:rsidR="00AA4A9E" w:rsidRPr="008D1005">
        <w:rPr>
          <w:sz w:val="28"/>
          <w:szCs w:val="28"/>
        </w:rPr>
        <w:t xml:space="preserve">dẫn </w:t>
      </w:r>
      <w:r w:rsidR="00CF2D36" w:rsidRPr="008D1005">
        <w:rPr>
          <w:sz w:val="28"/>
          <w:szCs w:val="28"/>
        </w:rPr>
        <w:t xml:space="preserve">đầu </w:t>
      </w:r>
      <w:r w:rsidR="00CF2D36" w:rsidRPr="008D1005">
        <w:rPr>
          <w:sz w:val="28"/>
          <w:szCs w:val="28"/>
          <w:lang w:val="vi-VN"/>
        </w:rPr>
        <w:t>cả nước</w:t>
      </w:r>
      <w:r w:rsidR="00CF2D36" w:rsidRPr="008D1005">
        <w:rPr>
          <w:sz w:val="28"/>
          <w:szCs w:val="28"/>
        </w:rPr>
        <w:t>.</w:t>
      </w:r>
    </w:p>
    <w:p w:rsidR="00CF2D36" w:rsidRPr="008D1005" w:rsidRDefault="00CF2D36" w:rsidP="00C074E0">
      <w:pPr>
        <w:pStyle w:val="NormalWeb"/>
        <w:shd w:val="clear" w:color="auto" w:fill="FFFFFF"/>
        <w:spacing w:before="120" w:beforeAutospacing="0" w:after="0" w:afterAutospacing="0"/>
        <w:ind w:firstLine="720"/>
        <w:jc w:val="both"/>
        <w:rPr>
          <w:sz w:val="28"/>
          <w:szCs w:val="28"/>
        </w:rPr>
      </w:pPr>
      <w:r w:rsidRPr="008D1005">
        <w:rPr>
          <w:b/>
          <w:sz w:val="28"/>
          <w:szCs w:val="28"/>
        </w:rPr>
        <w:t>3</w:t>
      </w:r>
      <w:r w:rsidRPr="008D1005">
        <w:rPr>
          <w:b/>
          <w:sz w:val="28"/>
          <w:szCs w:val="28"/>
          <w:lang w:val="vi-VN"/>
        </w:rPr>
        <w:t>.</w:t>
      </w:r>
      <w:r w:rsidRPr="008D1005">
        <w:rPr>
          <w:sz w:val="28"/>
          <w:szCs w:val="28"/>
          <w:lang w:val="vi-VN"/>
        </w:rPr>
        <w:t xml:space="preserve"> </w:t>
      </w:r>
      <w:r w:rsidR="00AA4A9E" w:rsidRPr="008D1005">
        <w:rPr>
          <w:sz w:val="28"/>
          <w:szCs w:val="28"/>
        </w:rPr>
        <w:t>X</w:t>
      </w:r>
      <w:r w:rsidRPr="008D1005">
        <w:rPr>
          <w:sz w:val="28"/>
          <w:szCs w:val="28"/>
          <w:lang w:val="vi-VN"/>
        </w:rPr>
        <w:t xml:space="preserve">ác định công tác cải cách hành chính </w:t>
      </w:r>
      <w:r w:rsidRPr="008D1005">
        <w:rPr>
          <w:sz w:val="28"/>
          <w:szCs w:val="28"/>
        </w:rPr>
        <w:t xml:space="preserve">gắn với việc duy trì, cải thiện và nâng cao </w:t>
      </w:r>
      <w:r w:rsidR="00FD02AB" w:rsidRPr="008D1005">
        <w:rPr>
          <w:sz w:val="28"/>
          <w:szCs w:val="28"/>
        </w:rPr>
        <w:t xml:space="preserve">các Chỉ số </w:t>
      </w:r>
      <w:r w:rsidRPr="008D1005">
        <w:rPr>
          <w:sz w:val="28"/>
          <w:szCs w:val="28"/>
          <w:lang w:val="vi-VN"/>
        </w:rPr>
        <w:t>là nhiệm vụ trọng tâm, xuyên suốt</w:t>
      </w:r>
      <w:r w:rsidR="00AA4A9E" w:rsidRPr="008D1005">
        <w:rPr>
          <w:sz w:val="28"/>
          <w:szCs w:val="28"/>
        </w:rPr>
        <w:t xml:space="preserve"> trong thực hiện </w:t>
      </w:r>
      <w:r w:rsidRPr="008D1005">
        <w:rPr>
          <w:sz w:val="28"/>
          <w:szCs w:val="28"/>
          <w:lang w:val="vi-VN"/>
        </w:rPr>
        <w:t xml:space="preserve">nhiệm </w:t>
      </w:r>
      <w:r w:rsidR="00AA4A9E" w:rsidRPr="008D1005">
        <w:rPr>
          <w:sz w:val="28"/>
          <w:szCs w:val="28"/>
          <w:lang w:val="vi-VN"/>
        </w:rPr>
        <w:t xml:space="preserve">vụ phát triển kinh tế - xã hội </w:t>
      </w:r>
      <w:r w:rsidR="00AA4A9E" w:rsidRPr="008D1005">
        <w:rPr>
          <w:sz w:val="28"/>
          <w:szCs w:val="28"/>
        </w:rPr>
        <w:t>của</w:t>
      </w:r>
      <w:r w:rsidRPr="008D1005">
        <w:rPr>
          <w:sz w:val="28"/>
          <w:szCs w:val="28"/>
          <w:lang w:val="vi-VN"/>
        </w:rPr>
        <w:t xml:space="preserve"> địa phương, đơn vị mình. </w:t>
      </w:r>
    </w:p>
    <w:p w:rsidR="003058DB" w:rsidRPr="008D1005" w:rsidRDefault="00CF2D36" w:rsidP="00C074E0">
      <w:pPr>
        <w:pStyle w:val="NormalWeb"/>
        <w:shd w:val="clear" w:color="auto" w:fill="FFFFFF"/>
        <w:spacing w:before="120" w:beforeAutospacing="0" w:after="0" w:afterAutospacing="0"/>
        <w:ind w:firstLine="720"/>
        <w:jc w:val="both"/>
        <w:rPr>
          <w:sz w:val="28"/>
          <w:szCs w:val="28"/>
        </w:rPr>
      </w:pPr>
      <w:r w:rsidRPr="008D1005">
        <w:rPr>
          <w:b/>
          <w:sz w:val="28"/>
          <w:szCs w:val="28"/>
        </w:rPr>
        <w:t>4</w:t>
      </w:r>
      <w:r w:rsidRPr="008D1005">
        <w:rPr>
          <w:b/>
          <w:sz w:val="28"/>
          <w:szCs w:val="28"/>
          <w:lang w:val="vi-VN"/>
        </w:rPr>
        <w:t>.</w:t>
      </w:r>
      <w:r w:rsidRPr="008D1005">
        <w:rPr>
          <w:sz w:val="28"/>
          <w:szCs w:val="28"/>
          <w:lang w:val="vi-VN"/>
        </w:rPr>
        <w:t xml:space="preserve"> </w:t>
      </w:r>
      <w:r w:rsidR="00AA4A9E" w:rsidRPr="008D1005">
        <w:rPr>
          <w:sz w:val="28"/>
          <w:szCs w:val="28"/>
        </w:rPr>
        <w:t>X</w:t>
      </w:r>
      <w:r w:rsidRPr="008D1005">
        <w:rPr>
          <w:sz w:val="28"/>
          <w:szCs w:val="28"/>
          <w:lang w:val="vi-VN"/>
        </w:rPr>
        <w:t xml:space="preserve">ác định rõ trách nhiệm của người đứng đầu cơ quan hành chính nhà nước trong quá trình triển khai thực hiện các nhiệm vụ </w:t>
      </w:r>
      <w:r w:rsidRPr="008D1005">
        <w:rPr>
          <w:sz w:val="28"/>
          <w:szCs w:val="28"/>
        </w:rPr>
        <w:t xml:space="preserve">duy trì, cải thiện và nâng cao </w:t>
      </w:r>
      <w:r w:rsidR="003058DB" w:rsidRPr="008D1005">
        <w:rPr>
          <w:sz w:val="28"/>
          <w:szCs w:val="28"/>
        </w:rPr>
        <w:t xml:space="preserve">các Chỉ số trên địa bàn tỉnh. </w:t>
      </w:r>
    </w:p>
    <w:p w:rsidR="00546D74" w:rsidRPr="008D1005" w:rsidRDefault="00546D74" w:rsidP="00C074E0">
      <w:pPr>
        <w:pStyle w:val="NormalWeb"/>
        <w:shd w:val="clear" w:color="auto" w:fill="FFFFFF"/>
        <w:spacing w:before="120" w:beforeAutospacing="0" w:after="0" w:afterAutospacing="0"/>
        <w:ind w:firstLine="720"/>
        <w:jc w:val="both"/>
        <w:rPr>
          <w:sz w:val="28"/>
          <w:szCs w:val="28"/>
        </w:rPr>
      </w:pPr>
      <w:bookmarkStart w:id="1" w:name="muc_2"/>
      <w:r w:rsidRPr="008D1005">
        <w:rPr>
          <w:b/>
          <w:bCs/>
          <w:sz w:val="28"/>
          <w:szCs w:val="28"/>
          <w:lang w:val="vi-VN"/>
        </w:rPr>
        <w:t>II. NỘI DUNG, GIẢI PHÁP VÀ TRÁCH NHIỆM THỰC HIỆN</w:t>
      </w:r>
      <w:bookmarkEnd w:id="1"/>
    </w:p>
    <w:p w:rsidR="00546D74" w:rsidRPr="008D1005" w:rsidRDefault="00546D74" w:rsidP="00C074E0">
      <w:pPr>
        <w:pStyle w:val="NormalWeb"/>
        <w:shd w:val="clear" w:color="auto" w:fill="FFFFFF"/>
        <w:spacing w:before="120" w:beforeAutospacing="0" w:after="0" w:afterAutospacing="0"/>
        <w:ind w:firstLine="720"/>
        <w:jc w:val="both"/>
        <w:rPr>
          <w:sz w:val="28"/>
          <w:szCs w:val="28"/>
        </w:rPr>
      </w:pPr>
      <w:bookmarkStart w:id="2" w:name="dieu_1"/>
      <w:r w:rsidRPr="008D1005">
        <w:rPr>
          <w:b/>
          <w:bCs/>
          <w:sz w:val="28"/>
          <w:szCs w:val="28"/>
          <w:lang w:val="vi-VN"/>
        </w:rPr>
        <w:t>1. Chỉ số Cải cách hành chính (</w:t>
      </w:r>
      <w:r w:rsidR="00FD16CF" w:rsidRPr="008D1005">
        <w:rPr>
          <w:b/>
          <w:sz w:val="28"/>
          <w:szCs w:val="28"/>
          <w:lang w:val="vi-VN"/>
        </w:rPr>
        <w:t xml:space="preserve">PAR </w:t>
      </w:r>
      <w:r w:rsidR="00FD16CF" w:rsidRPr="008D1005">
        <w:rPr>
          <w:b/>
          <w:sz w:val="28"/>
          <w:szCs w:val="28"/>
        </w:rPr>
        <w:t>INDEX</w:t>
      </w:r>
      <w:r w:rsidRPr="008D1005">
        <w:rPr>
          <w:b/>
          <w:bCs/>
          <w:sz w:val="28"/>
          <w:szCs w:val="28"/>
          <w:lang w:val="vi-VN"/>
        </w:rPr>
        <w:t>)</w:t>
      </w:r>
      <w:bookmarkEnd w:id="2"/>
    </w:p>
    <w:p w:rsidR="00546D74" w:rsidRPr="008D1005" w:rsidRDefault="00546D74" w:rsidP="00C074E0">
      <w:pPr>
        <w:pStyle w:val="NormalWeb"/>
        <w:shd w:val="clear" w:color="auto" w:fill="FFFFFF"/>
        <w:spacing w:before="120" w:beforeAutospacing="0" w:after="0" w:afterAutospacing="0"/>
        <w:ind w:firstLine="720"/>
        <w:jc w:val="both"/>
        <w:rPr>
          <w:sz w:val="28"/>
          <w:szCs w:val="28"/>
        </w:rPr>
      </w:pPr>
      <w:r w:rsidRPr="008D1005">
        <w:rPr>
          <w:b/>
          <w:bCs/>
          <w:sz w:val="28"/>
          <w:szCs w:val="28"/>
          <w:lang w:val="vi-VN"/>
        </w:rPr>
        <w:lastRenderedPageBreak/>
        <w:t>a) Chỉ đạo, điều hành công tác cải cách hành chính</w:t>
      </w:r>
    </w:p>
    <w:p w:rsidR="00546D74" w:rsidRPr="008D1005" w:rsidRDefault="00546D74" w:rsidP="00C074E0">
      <w:pPr>
        <w:pStyle w:val="NormalWeb"/>
        <w:shd w:val="clear" w:color="auto" w:fill="FFFFFF"/>
        <w:spacing w:before="120" w:beforeAutospacing="0" w:after="0" w:afterAutospacing="0"/>
        <w:ind w:firstLine="720"/>
        <w:jc w:val="both"/>
        <w:rPr>
          <w:sz w:val="28"/>
          <w:szCs w:val="28"/>
        </w:rPr>
      </w:pPr>
      <w:r w:rsidRPr="008D1005">
        <w:rPr>
          <w:sz w:val="28"/>
          <w:szCs w:val="28"/>
          <w:lang w:val="vi-VN"/>
        </w:rPr>
        <w:t>- Các sở, ngành</w:t>
      </w:r>
      <w:r w:rsidR="007C66EE" w:rsidRPr="008D1005">
        <w:rPr>
          <w:sz w:val="28"/>
          <w:szCs w:val="28"/>
        </w:rPr>
        <w:t xml:space="preserve"> cấp tỉnh</w:t>
      </w:r>
      <w:r w:rsidRPr="008D1005">
        <w:rPr>
          <w:sz w:val="28"/>
          <w:szCs w:val="28"/>
          <w:lang w:val="vi-VN"/>
        </w:rPr>
        <w:t xml:space="preserve">, UBND các huyện, thị xã, thành phố xây dựng và tổ chức thực hiện có hiệu quả </w:t>
      </w:r>
      <w:r w:rsidR="00A15E3A">
        <w:rPr>
          <w:sz w:val="28"/>
          <w:szCs w:val="28"/>
        </w:rPr>
        <w:t>k</w:t>
      </w:r>
      <w:r w:rsidRPr="008D1005">
        <w:rPr>
          <w:sz w:val="28"/>
          <w:szCs w:val="28"/>
          <w:lang w:val="vi-VN"/>
        </w:rPr>
        <w:t>ế hoạch cải cách hành chính (CCHC) hàng năm</w:t>
      </w:r>
      <w:r w:rsidR="007C66EE" w:rsidRPr="008D1005">
        <w:rPr>
          <w:sz w:val="28"/>
          <w:szCs w:val="28"/>
        </w:rPr>
        <w:t>;</w:t>
      </w:r>
      <w:r w:rsidRPr="008D1005">
        <w:rPr>
          <w:sz w:val="28"/>
          <w:szCs w:val="28"/>
          <w:lang w:val="vi-VN"/>
        </w:rPr>
        <w:t xml:space="preserve"> </w:t>
      </w:r>
      <w:r w:rsidR="007C66EE" w:rsidRPr="008D1005">
        <w:rPr>
          <w:sz w:val="28"/>
          <w:szCs w:val="28"/>
        </w:rPr>
        <w:t>t</w:t>
      </w:r>
      <w:r w:rsidRPr="008D1005">
        <w:rPr>
          <w:sz w:val="28"/>
          <w:szCs w:val="28"/>
          <w:lang w:val="vi-VN"/>
        </w:rPr>
        <w:t>hực hiện nghiêm chế độ thông tin, báo cáo về CCHC; đề xuất những sáng kiến, cách làm hay trong CCHC</w:t>
      </w:r>
      <w:r w:rsidR="007C66EE" w:rsidRPr="008D1005">
        <w:rPr>
          <w:sz w:val="28"/>
          <w:szCs w:val="28"/>
        </w:rPr>
        <w:t>; r</w:t>
      </w:r>
      <w:r w:rsidRPr="008D1005">
        <w:rPr>
          <w:sz w:val="28"/>
          <w:szCs w:val="28"/>
          <w:lang w:val="vi-VN"/>
        </w:rPr>
        <w:t xml:space="preserve">à soát, khắc phục các hạn chế </w:t>
      </w:r>
      <w:r w:rsidR="008A4956" w:rsidRPr="008D1005">
        <w:rPr>
          <w:sz w:val="28"/>
          <w:szCs w:val="28"/>
        </w:rPr>
        <w:t xml:space="preserve">được chỉ ra sau </w:t>
      </w:r>
      <w:r w:rsidRPr="008D1005">
        <w:rPr>
          <w:sz w:val="28"/>
          <w:szCs w:val="28"/>
          <w:lang w:val="vi-VN"/>
        </w:rPr>
        <w:t>kiểm tra</w:t>
      </w:r>
      <w:r w:rsidR="008A4956" w:rsidRPr="008D1005">
        <w:rPr>
          <w:sz w:val="28"/>
          <w:szCs w:val="28"/>
        </w:rPr>
        <w:t xml:space="preserve"> và</w:t>
      </w:r>
      <w:r w:rsidRPr="008D1005">
        <w:rPr>
          <w:sz w:val="28"/>
          <w:szCs w:val="28"/>
          <w:lang w:val="vi-VN"/>
        </w:rPr>
        <w:t xml:space="preserve"> chấm điểm Chỉ số cải cách hành chính hàng năm của tỉnh</w:t>
      </w:r>
      <w:r w:rsidR="007C66EE" w:rsidRPr="008D1005">
        <w:rPr>
          <w:sz w:val="28"/>
          <w:szCs w:val="28"/>
        </w:rPr>
        <w:t>, của đơn vị</w:t>
      </w:r>
      <w:r w:rsidRPr="008D1005">
        <w:rPr>
          <w:sz w:val="28"/>
          <w:szCs w:val="28"/>
          <w:lang w:val="vi-VN"/>
        </w:rPr>
        <w:t>.</w:t>
      </w:r>
    </w:p>
    <w:p w:rsidR="00546D74" w:rsidRPr="008D1005" w:rsidRDefault="00546D74" w:rsidP="00C074E0">
      <w:pPr>
        <w:pStyle w:val="NormalWeb"/>
        <w:shd w:val="clear" w:color="auto" w:fill="FFFFFF"/>
        <w:spacing w:before="120" w:beforeAutospacing="0" w:after="0" w:afterAutospacing="0"/>
        <w:ind w:firstLine="720"/>
        <w:jc w:val="both"/>
        <w:rPr>
          <w:sz w:val="28"/>
          <w:szCs w:val="28"/>
        </w:rPr>
      </w:pPr>
      <w:r w:rsidRPr="008D1005">
        <w:rPr>
          <w:sz w:val="28"/>
          <w:szCs w:val="28"/>
          <w:lang w:val="vi-VN"/>
        </w:rPr>
        <w:t xml:space="preserve">- Sở Nội vụ tham mưu triển khai thực hiện </w:t>
      </w:r>
      <w:r w:rsidR="007C66EE" w:rsidRPr="008D1005">
        <w:rPr>
          <w:sz w:val="28"/>
          <w:szCs w:val="28"/>
        </w:rPr>
        <w:t xml:space="preserve">hiệu quả </w:t>
      </w:r>
      <w:r w:rsidRPr="008D1005">
        <w:rPr>
          <w:sz w:val="28"/>
          <w:szCs w:val="28"/>
          <w:lang w:val="vi-VN"/>
        </w:rPr>
        <w:t>kế hoạch C</w:t>
      </w:r>
      <w:r w:rsidR="008A4956" w:rsidRPr="008D1005">
        <w:rPr>
          <w:sz w:val="28"/>
          <w:szCs w:val="28"/>
          <w:lang w:val="vi-VN"/>
        </w:rPr>
        <w:t>CHC, kế hoạch tuyên truyền CCHC</w:t>
      </w:r>
      <w:r w:rsidR="008A4956" w:rsidRPr="008D1005">
        <w:rPr>
          <w:sz w:val="28"/>
          <w:szCs w:val="28"/>
        </w:rPr>
        <w:t xml:space="preserve"> hàng năm và cả giai đoạn của tỉnh</w:t>
      </w:r>
      <w:r w:rsidR="007C66EE" w:rsidRPr="008D1005">
        <w:rPr>
          <w:sz w:val="28"/>
          <w:szCs w:val="28"/>
        </w:rPr>
        <w:t>;</w:t>
      </w:r>
      <w:r w:rsidRPr="008D1005">
        <w:rPr>
          <w:sz w:val="28"/>
          <w:szCs w:val="28"/>
          <w:lang w:val="vi-VN"/>
        </w:rPr>
        <w:t xml:space="preserve"> thường xuyên theo dõi, đôn đốc</w:t>
      </w:r>
      <w:r w:rsidR="007C66EE" w:rsidRPr="008D1005">
        <w:rPr>
          <w:sz w:val="28"/>
          <w:szCs w:val="28"/>
        </w:rPr>
        <w:t>, kiểm tra</w:t>
      </w:r>
      <w:r w:rsidRPr="008D1005">
        <w:rPr>
          <w:sz w:val="28"/>
          <w:szCs w:val="28"/>
          <w:lang w:val="vi-VN"/>
        </w:rPr>
        <w:t xml:space="preserve"> việc thực hiện</w:t>
      </w:r>
      <w:r w:rsidR="007C66EE" w:rsidRPr="008D1005">
        <w:rPr>
          <w:sz w:val="28"/>
          <w:szCs w:val="28"/>
        </w:rPr>
        <w:t xml:space="preserve"> kế hoạch tại các đơn vị trên địa bàn tỉnh</w:t>
      </w:r>
      <w:r w:rsidRPr="008D1005">
        <w:rPr>
          <w:sz w:val="28"/>
          <w:szCs w:val="28"/>
          <w:lang w:val="vi-VN"/>
        </w:rPr>
        <w:t xml:space="preserve">; </w:t>
      </w:r>
      <w:r w:rsidR="007C66EE" w:rsidRPr="008D1005">
        <w:rPr>
          <w:sz w:val="28"/>
          <w:szCs w:val="28"/>
        </w:rPr>
        <w:t>duy trì kiểm tra kỷ luật, kỷ cương hành chính;</w:t>
      </w:r>
      <w:r w:rsidRPr="008D1005">
        <w:rPr>
          <w:sz w:val="28"/>
          <w:szCs w:val="28"/>
          <w:lang w:val="vi-VN"/>
        </w:rPr>
        <w:t xml:space="preserve"> đề xuất xử lý kịp thời các vấn đề phát hiện qua kiểm tra.</w:t>
      </w:r>
    </w:p>
    <w:p w:rsidR="00546D74" w:rsidRPr="008D1005" w:rsidRDefault="00546D74" w:rsidP="00C074E0">
      <w:pPr>
        <w:pStyle w:val="NormalWeb"/>
        <w:shd w:val="clear" w:color="auto" w:fill="FFFFFF"/>
        <w:spacing w:before="120" w:beforeAutospacing="0" w:after="0" w:afterAutospacing="0"/>
        <w:ind w:firstLine="720"/>
        <w:jc w:val="both"/>
        <w:rPr>
          <w:sz w:val="28"/>
          <w:szCs w:val="28"/>
        </w:rPr>
      </w:pPr>
      <w:r w:rsidRPr="008D1005">
        <w:rPr>
          <w:sz w:val="28"/>
          <w:szCs w:val="28"/>
          <w:lang w:val="vi-VN"/>
        </w:rPr>
        <w:t xml:space="preserve">- Sở Thông tin và Truyền thông tham mưu </w:t>
      </w:r>
      <w:r w:rsidR="00A15E3A">
        <w:rPr>
          <w:sz w:val="28"/>
          <w:szCs w:val="28"/>
        </w:rPr>
        <w:t xml:space="preserve">cho </w:t>
      </w:r>
      <w:r w:rsidR="004E649D" w:rsidRPr="008D1005">
        <w:rPr>
          <w:sz w:val="28"/>
          <w:szCs w:val="28"/>
          <w:lang w:val="vi-VN"/>
        </w:rPr>
        <w:t xml:space="preserve">UBND tỉnh triển khai </w:t>
      </w:r>
      <w:r w:rsidR="009B2C79" w:rsidRPr="008D1005">
        <w:rPr>
          <w:sz w:val="28"/>
          <w:szCs w:val="28"/>
        </w:rPr>
        <w:t>thực hiện</w:t>
      </w:r>
      <w:r w:rsidR="004E649D" w:rsidRPr="008D1005">
        <w:rPr>
          <w:sz w:val="28"/>
          <w:szCs w:val="28"/>
          <w:lang w:val="vi-VN"/>
        </w:rPr>
        <w:t xml:space="preserve"> hiệu quả công tác tuyên truyền về sử dụng dịch vụ công trực tuyến và xây dựng Chính quyền điện tử</w:t>
      </w:r>
      <w:r w:rsidR="00A15E3A">
        <w:rPr>
          <w:sz w:val="28"/>
          <w:szCs w:val="28"/>
        </w:rPr>
        <w:t>,</w:t>
      </w:r>
      <w:r w:rsidR="004E649D" w:rsidRPr="008D1005">
        <w:rPr>
          <w:sz w:val="28"/>
          <w:szCs w:val="28"/>
          <w:lang w:val="vi-VN"/>
        </w:rPr>
        <w:t xml:space="preserve"> hướng tới Chính quyền số</w:t>
      </w:r>
      <w:r w:rsidR="004E649D" w:rsidRPr="008D1005">
        <w:rPr>
          <w:sz w:val="28"/>
          <w:szCs w:val="28"/>
        </w:rPr>
        <w:t>.</w:t>
      </w:r>
    </w:p>
    <w:p w:rsidR="00A15E3A" w:rsidRPr="00A15E3A" w:rsidRDefault="00546D74" w:rsidP="00C074E0">
      <w:pPr>
        <w:pStyle w:val="NormalWeb"/>
        <w:shd w:val="clear" w:color="auto" w:fill="FFFFFF"/>
        <w:spacing w:before="120" w:beforeAutospacing="0" w:after="0" w:afterAutospacing="0"/>
        <w:ind w:firstLine="720"/>
        <w:jc w:val="both"/>
        <w:rPr>
          <w:sz w:val="28"/>
          <w:szCs w:val="28"/>
        </w:rPr>
      </w:pPr>
      <w:r w:rsidRPr="008D1005">
        <w:rPr>
          <w:sz w:val="28"/>
          <w:szCs w:val="28"/>
          <w:lang w:val="vi-VN"/>
        </w:rPr>
        <w:t xml:space="preserve">- Văn phòng UBND tỉnh </w:t>
      </w:r>
      <w:r w:rsidR="009B2C79" w:rsidRPr="008D1005">
        <w:rPr>
          <w:sz w:val="28"/>
          <w:szCs w:val="28"/>
        </w:rPr>
        <w:t xml:space="preserve">đôn đốc, </w:t>
      </w:r>
      <w:r w:rsidRPr="008D1005">
        <w:rPr>
          <w:sz w:val="28"/>
          <w:szCs w:val="28"/>
          <w:lang w:val="vi-VN"/>
        </w:rPr>
        <w:t>theo dõi việc chấp hành quy chế làm việc của UBND tỉnh</w:t>
      </w:r>
      <w:r w:rsidR="009B2C79" w:rsidRPr="008D1005">
        <w:rPr>
          <w:sz w:val="28"/>
          <w:szCs w:val="28"/>
        </w:rPr>
        <w:t>;</w:t>
      </w:r>
      <w:r w:rsidRPr="008D1005">
        <w:rPr>
          <w:sz w:val="28"/>
          <w:szCs w:val="28"/>
          <w:lang w:val="vi-VN"/>
        </w:rPr>
        <w:t xml:space="preserve"> rà soát</w:t>
      </w:r>
      <w:r w:rsidR="009B2C79" w:rsidRPr="008D1005">
        <w:rPr>
          <w:sz w:val="28"/>
          <w:szCs w:val="28"/>
        </w:rPr>
        <w:t>,</w:t>
      </w:r>
      <w:r w:rsidRPr="008D1005">
        <w:rPr>
          <w:sz w:val="28"/>
          <w:szCs w:val="28"/>
          <w:lang w:val="vi-VN"/>
        </w:rPr>
        <w:t xml:space="preserve"> tham mưu </w:t>
      </w:r>
      <w:r w:rsidR="009B2C79" w:rsidRPr="008D1005">
        <w:rPr>
          <w:sz w:val="28"/>
          <w:szCs w:val="28"/>
        </w:rPr>
        <w:t xml:space="preserve">cho Chủ tịch UBND tỉnh </w:t>
      </w:r>
      <w:r w:rsidRPr="008D1005">
        <w:rPr>
          <w:sz w:val="28"/>
          <w:szCs w:val="28"/>
          <w:lang w:val="vi-VN"/>
        </w:rPr>
        <w:t>chỉ đạo</w:t>
      </w:r>
      <w:r w:rsidR="00A15E3A">
        <w:rPr>
          <w:sz w:val="28"/>
          <w:szCs w:val="28"/>
        </w:rPr>
        <w:t xml:space="preserve"> thực hiện</w:t>
      </w:r>
      <w:r w:rsidRPr="008D1005">
        <w:rPr>
          <w:sz w:val="28"/>
          <w:szCs w:val="28"/>
          <w:lang w:val="vi-VN"/>
        </w:rPr>
        <w:t xml:space="preserve"> kịp thời, hiệu quả các nhiệm vụ Chính phủ</w:t>
      </w:r>
      <w:r w:rsidR="009B2C79" w:rsidRPr="008D1005">
        <w:rPr>
          <w:sz w:val="28"/>
          <w:szCs w:val="28"/>
        </w:rPr>
        <w:t>, Thủ tướng Chính phủ</w:t>
      </w:r>
      <w:r w:rsidRPr="008D1005">
        <w:rPr>
          <w:sz w:val="28"/>
          <w:szCs w:val="28"/>
          <w:lang w:val="vi-VN"/>
        </w:rPr>
        <w:t xml:space="preserve"> giao</w:t>
      </w:r>
      <w:r w:rsidR="009B2C79" w:rsidRPr="008D1005">
        <w:rPr>
          <w:sz w:val="28"/>
          <w:szCs w:val="28"/>
        </w:rPr>
        <w:t>; thường xuyên</w:t>
      </w:r>
      <w:r w:rsidRPr="008D1005">
        <w:rPr>
          <w:sz w:val="28"/>
          <w:szCs w:val="28"/>
          <w:lang w:val="vi-VN"/>
        </w:rPr>
        <w:t xml:space="preserve"> kiểm tra</w:t>
      </w:r>
      <w:r w:rsidR="009B2C79" w:rsidRPr="008D1005">
        <w:rPr>
          <w:sz w:val="28"/>
          <w:szCs w:val="28"/>
        </w:rPr>
        <w:t>, đôn đốc</w:t>
      </w:r>
      <w:r w:rsidRPr="008D1005">
        <w:rPr>
          <w:sz w:val="28"/>
          <w:szCs w:val="28"/>
          <w:lang w:val="vi-VN"/>
        </w:rPr>
        <w:t xml:space="preserve"> </w:t>
      </w:r>
      <w:r w:rsidR="009B2C79" w:rsidRPr="008D1005">
        <w:rPr>
          <w:sz w:val="28"/>
          <w:szCs w:val="28"/>
        </w:rPr>
        <w:t xml:space="preserve">các đơn vị trong </w:t>
      </w:r>
      <w:r w:rsidR="00A15E3A">
        <w:rPr>
          <w:sz w:val="28"/>
          <w:szCs w:val="28"/>
          <w:lang w:val="vi-VN"/>
        </w:rPr>
        <w:t>thực hiện</w:t>
      </w:r>
      <w:r w:rsidR="00A15E3A">
        <w:rPr>
          <w:sz w:val="28"/>
          <w:szCs w:val="28"/>
        </w:rPr>
        <w:t xml:space="preserve"> chỉ đạo của </w:t>
      </w:r>
      <w:r w:rsidR="00A15E3A" w:rsidRPr="008D1005">
        <w:rPr>
          <w:sz w:val="28"/>
          <w:szCs w:val="28"/>
          <w:lang w:val="vi-VN"/>
        </w:rPr>
        <w:t>UBND tỉnh, Chủ tịch UBND tỉnh</w:t>
      </w:r>
      <w:r w:rsidR="00A15E3A">
        <w:rPr>
          <w:sz w:val="28"/>
          <w:szCs w:val="28"/>
        </w:rPr>
        <w:t xml:space="preserve"> và các nhiệm vụ được giao. </w:t>
      </w:r>
    </w:p>
    <w:p w:rsidR="00FD16CF" w:rsidRPr="008D1005" w:rsidRDefault="00A15E3A" w:rsidP="00C074E0">
      <w:pPr>
        <w:pStyle w:val="NormalWeb"/>
        <w:shd w:val="clear" w:color="auto" w:fill="FFFFFF"/>
        <w:spacing w:before="120" w:beforeAutospacing="0" w:after="0" w:afterAutospacing="0"/>
        <w:ind w:firstLine="720"/>
        <w:jc w:val="both"/>
        <w:rPr>
          <w:spacing w:val="2"/>
          <w:sz w:val="28"/>
          <w:szCs w:val="28"/>
          <w:lang w:val="vi-VN"/>
        </w:rPr>
      </w:pPr>
      <w:r>
        <w:rPr>
          <w:sz w:val="28"/>
          <w:szCs w:val="28"/>
          <w:lang w:val="vi-VN"/>
        </w:rPr>
        <w:t xml:space="preserve"> </w:t>
      </w:r>
      <w:r w:rsidR="00FD16CF" w:rsidRPr="008D1005">
        <w:rPr>
          <w:spacing w:val="2"/>
          <w:sz w:val="28"/>
          <w:szCs w:val="28"/>
        </w:rPr>
        <w:t xml:space="preserve">- Sở Khoa học và Công nghệ </w:t>
      </w:r>
      <w:r w:rsidR="008A4956" w:rsidRPr="008D1005">
        <w:rPr>
          <w:spacing w:val="2"/>
          <w:sz w:val="28"/>
          <w:szCs w:val="28"/>
          <w:lang w:val="vi-VN"/>
        </w:rPr>
        <w:t>chủ trì</w:t>
      </w:r>
      <w:r w:rsidR="008A4956" w:rsidRPr="008D1005">
        <w:rPr>
          <w:spacing w:val="2"/>
          <w:sz w:val="28"/>
          <w:szCs w:val="28"/>
        </w:rPr>
        <w:t xml:space="preserve"> </w:t>
      </w:r>
      <w:r w:rsidR="009B2C79" w:rsidRPr="008D1005">
        <w:rPr>
          <w:spacing w:val="2"/>
          <w:sz w:val="28"/>
          <w:szCs w:val="28"/>
        </w:rPr>
        <w:t xml:space="preserve">thường xuyên đánh giá, sơ kết, </w:t>
      </w:r>
      <w:r w:rsidR="00347BDD" w:rsidRPr="008D1005">
        <w:rPr>
          <w:spacing w:val="2"/>
          <w:sz w:val="28"/>
          <w:szCs w:val="28"/>
          <w:lang w:val="vi-VN"/>
        </w:rPr>
        <w:t>tổng kết hoạt động sáng kiến</w:t>
      </w:r>
      <w:r w:rsidR="005B6650" w:rsidRPr="008D1005">
        <w:rPr>
          <w:spacing w:val="2"/>
          <w:sz w:val="28"/>
          <w:szCs w:val="28"/>
        </w:rPr>
        <w:t xml:space="preserve"> </w:t>
      </w:r>
      <w:r w:rsidR="00347BDD" w:rsidRPr="008D1005">
        <w:rPr>
          <w:spacing w:val="2"/>
          <w:sz w:val="28"/>
          <w:szCs w:val="28"/>
          <w:lang w:val="vi-VN"/>
        </w:rPr>
        <w:t>của tỉnh theo quy định</w:t>
      </w:r>
      <w:r w:rsidR="00FD16CF" w:rsidRPr="008D1005">
        <w:rPr>
          <w:spacing w:val="2"/>
          <w:sz w:val="28"/>
          <w:szCs w:val="28"/>
          <w:lang w:val="vi-VN"/>
        </w:rPr>
        <w:t>.</w:t>
      </w:r>
    </w:p>
    <w:p w:rsidR="00546D74" w:rsidRPr="008D1005" w:rsidRDefault="00546D74" w:rsidP="00C074E0">
      <w:pPr>
        <w:pStyle w:val="NormalWeb"/>
        <w:shd w:val="clear" w:color="auto" w:fill="FFFFFF"/>
        <w:spacing w:before="120" w:beforeAutospacing="0" w:after="0" w:afterAutospacing="0"/>
        <w:ind w:firstLine="720"/>
        <w:jc w:val="both"/>
        <w:rPr>
          <w:b/>
          <w:bCs/>
          <w:sz w:val="28"/>
          <w:szCs w:val="28"/>
          <w:lang w:val="vi-VN"/>
        </w:rPr>
      </w:pPr>
      <w:r w:rsidRPr="008D1005">
        <w:rPr>
          <w:b/>
          <w:bCs/>
          <w:sz w:val="28"/>
          <w:szCs w:val="28"/>
          <w:lang w:val="vi-VN"/>
        </w:rPr>
        <w:t>b) Cải cách thể chế</w:t>
      </w:r>
    </w:p>
    <w:p w:rsidR="00546D74" w:rsidRPr="008D1005" w:rsidRDefault="00546D74" w:rsidP="00C074E0">
      <w:pPr>
        <w:pStyle w:val="NormalWeb"/>
        <w:shd w:val="clear" w:color="auto" w:fill="FFFFFF"/>
        <w:spacing w:before="120" w:beforeAutospacing="0" w:after="0" w:afterAutospacing="0"/>
        <w:ind w:firstLine="720"/>
        <w:jc w:val="both"/>
        <w:rPr>
          <w:sz w:val="28"/>
          <w:szCs w:val="28"/>
        </w:rPr>
      </w:pPr>
      <w:r w:rsidRPr="008D1005">
        <w:rPr>
          <w:sz w:val="28"/>
          <w:szCs w:val="28"/>
        </w:rPr>
        <w:t>- Sở Tư pháp</w:t>
      </w:r>
      <w:r w:rsidR="009B2C79" w:rsidRPr="008D1005">
        <w:rPr>
          <w:sz w:val="28"/>
          <w:szCs w:val="28"/>
        </w:rPr>
        <w:t xml:space="preserve"> thường xuyên</w:t>
      </w:r>
      <w:r w:rsidRPr="008D1005">
        <w:rPr>
          <w:sz w:val="28"/>
          <w:szCs w:val="28"/>
        </w:rPr>
        <w:t xml:space="preserve"> </w:t>
      </w:r>
      <w:r w:rsidR="009B2C79" w:rsidRPr="008D1005">
        <w:rPr>
          <w:sz w:val="28"/>
          <w:szCs w:val="28"/>
        </w:rPr>
        <w:t>p</w:t>
      </w:r>
      <w:r w:rsidRPr="008D1005">
        <w:rPr>
          <w:sz w:val="28"/>
          <w:szCs w:val="28"/>
        </w:rPr>
        <w:t xml:space="preserve">hối hợp, hướng dẫn các </w:t>
      </w:r>
      <w:r w:rsidR="009B2C79" w:rsidRPr="008D1005">
        <w:rPr>
          <w:sz w:val="28"/>
          <w:szCs w:val="28"/>
        </w:rPr>
        <w:t xml:space="preserve">đơn vị trong công tác </w:t>
      </w:r>
      <w:r w:rsidRPr="008D1005">
        <w:rPr>
          <w:sz w:val="28"/>
          <w:szCs w:val="28"/>
        </w:rPr>
        <w:t>tham mưu xây dựng văn bản quy phạm pháp luật</w:t>
      </w:r>
      <w:r w:rsidR="005B6650" w:rsidRPr="008D1005">
        <w:rPr>
          <w:sz w:val="28"/>
          <w:szCs w:val="28"/>
        </w:rPr>
        <w:t xml:space="preserve"> (VBQPPL)</w:t>
      </w:r>
      <w:r w:rsidR="009B2C79" w:rsidRPr="008D1005">
        <w:rPr>
          <w:sz w:val="28"/>
          <w:szCs w:val="28"/>
        </w:rPr>
        <w:t>;</w:t>
      </w:r>
      <w:r w:rsidRPr="008D1005">
        <w:rPr>
          <w:sz w:val="28"/>
          <w:szCs w:val="28"/>
        </w:rPr>
        <w:t xml:space="preserve"> </w:t>
      </w:r>
      <w:r w:rsidR="009B2C79" w:rsidRPr="008D1005">
        <w:rPr>
          <w:sz w:val="28"/>
          <w:szCs w:val="28"/>
        </w:rPr>
        <w:t>t</w:t>
      </w:r>
      <w:r w:rsidRPr="008D1005">
        <w:rPr>
          <w:sz w:val="28"/>
          <w:szCs w:val="28"/>
        </w:rPr>
        <w:t xml:space="preserve">ham mưu </w:t>
      </w:r>
      <w:r w:rsidR="009B2C79" w:rsidRPr="008D1005">
        <w:rPr>
          <w:sz w:val="28"/>
          <w:szCs w:val="28"/>
        </w:rPr>
        <w:t xml:space="preserve">triển khai thực hiện hiệu quả </w:t>
      </w:r>
      <w:r w:rsidRPr="008D1005">
        <w:rPr>
          <w:sz w:val="28"/>
          <w:szCs w:val="28"/>
        </w:rPr>
        <w:t>kế hoạch theo dõi thi hành pháp luật; kế hoạc</w:t>
      </w:r>
      <w:r w:rsidR="005B6650" w:rsidRPr="008D1005">
        <w:rPr>
          <w:sz w:val="28"/>
          <w:szCs w:val="28"/>
        </w:rPr>
        <w:t xml:space="preserve">h rà soát, hệ thống hóa VBQPPL; </w:t>
      </w:r>
      <w:r w:rsidRPr="008D1005">
        <w:rPr>
          <w:sz w:val="28"/>
          <w:szCs w:val="28"/>
        </w:rPr>
        <w:t>kế hoạch kiểm tra việc thực hiện VBQPPL</w:t>
      </w:r>
      <w:r w:rsidR="00A15E3A">
        <w:rPr>
          <w:sz w:val="28"/>
          <w:szCs w:val="28"/>
        </w:rPr>
        <w:t xml:space="preserve">; </w:t>
      </w:r>
      <w:r w:rsidRPr="008D1005">
        <w:rPr>
          <w:sz w:val="28"/>
          <w:szCs w:val="28"/>
        </w:rPr>
        <w:t>báo cáo kết quả thực hiện</w:t>
      </w:r>
      <w:r w:rsidR="00A15E3A">
        <w:rPr>
          <w:sz w:val="28"/>
          <w:szCs w:val="28"/>
        </w:rPr>
        <w:t xml:space="preserve"> và </w:t>
      </w:r>
      <w:r w:rsidR="005C3C5C" w:rsidRPr="008D1005">
        <w:rPr>
          <w:sz w:val="28"/>
          <w:szCs w:val="28"/>
        </w:rPr>
        <w:t xml:space="preserve">đề xuất </w:t>
      </w:r>
      <w:r w:rsidRPr="008D1005">
        <w:rPr>
          <w:sz w:val="28"/>
          <w:szCs w:val="28"/>
        </w:rPr>
        <w:t>các vấn đề phát hiện qua rà soát, kiểm tra.</w:t>
      </w:r>
    </w:p>
    <w:p w:rsidR="005B6650" w:rsidRPr="008D1005" w:rsidRDefault="00546D74" w:rsidP="00C074E0">
      <w:pPr>
        <w:pStyle w:val="NormalWeb"/>
        <w:shd w:val="clear" w:color="auto" w:fill="FFFFFF"/>
        <w:spacing w:before="120" w:beforeAutospacing="0" w:after="0" w:afterAutospacing="0"/>
        <w:ind w:firstLine="720"/>
        <w:jc w:val="both"/>
        <w:rPr>
          <w:sz w:val="28"/>
          <w:szCs w:val="28"/>
        </w:rPr>
      </w:pPr>
      <w:r w:rsidRPr="008D1005">
        <w:rPr>
          <w:sz w:val="28"/>
          <w:szCs w:val="28"/>
        </w:rPr>
        <w:t xml:space="preserve">- </w:t>
      </w:r>
      <w:r w:rsidR="005C3C5C" w:rsidRPr="008D1005">
        <w:rPr>
          <w:sz w:val="28"/>
          <w:szCs w:val="28"/>
        </w:rPr>
        <w:t>C</w:t>
      </w:r>
      <w:r w:rsidRPr="008D1005">
        <w:rPr>
          <w:sz w:val="28"/>
          <w:szCs w:val="28"/>
        </w:rPr>
        <w:t>ác sở,</w:t>
      </w:r>
      <w:r w:rsidR="005B6650" w:rsidRPr="008D1005">
        <w:rPr>
          <w:sz w:val="28"/>
          <w:szCs w:val="28"/>
        </w:rPr>
        <w:t xml:space="preserve"> ban,</w:t>
      </w:r>
      <w:r w:rsidRPr="008D1005">
        <w:rPr>
          <w:sz w:val="28"/>
          <w:szCs w:val="28"/>
        </w:rPr>
        <w:t xml:space="preserve"> ngành </w:t>
      </w:r>
      <w:r w:rsidR="005C3C5C" w:rsidRPr="008D1005">
        <w:rPr>
          <w:sz w:val="28"/>
          <w:szCs w:val="28"/>
        </w:rPr>
        <w:t xml:space="preserve">cấp </w:t>
      </w:r>
      <w:r w:rsidRPr="008D1005">
        <w:rPr>
          <w:sz w:val="28"/>
          <w:szCs w:val="28"/>
        </w:rPr>
        <w:t xml:space="preserve">tỉnh phối hợp với Sở Tư pháp và các cơ quan, đơn vị liên quan kịp thời tham mưu </w:t>
      </w:r>
      <w:r w:rsidR="005C3C5C" w:rsidRPr="008D1005">
        <w:rPr>
          <w:sz w:val="28"/>
          <w:szCs w:val="28"/>
        </w:rPr>
        <w:t xml:space="preserve">cho </w:t>
      </w:r>
      <w:r w:rsidRPr="008D1005">
        <w:rPr>
          <w:sz w:val="28"/>
          <w:szCs w:val="28"/>
        </w:rPr>
        <w:t>UBND tỉnh</w:t>
      </w:r>
      <w:r w:rsidR="005B6650" w:rsidRPr="008D1005">
        <w:rPr>
          <w:sz w:val="28"/>
          <w:szCs w:val="28"/>
        </w:rPr>
        <w:t xml:space="preserve">, HĐND tỉnh </w:t>
      </w:r>
      <w:r w:rsidRPr="008D1005">
        <w:rPr>
          <w:sz w:val="28"/>
          <w:szCs w:val="28"/>
        </w:rPr>
        <w:t>ban hành mới hoặc sửa đổi, bổ sung, thay thế, bãi bỏ những VBQPPL thuộc ngành, lĩnh vực mình phụ trách không còn phù hợp với quy định</w:t>
      </w:r>
      <w:r w:rsidR="005B6650" w:rsidRPr="008D1005">
        <w:rPr>
          <w:sz w:val="28"/>
          <w:szCs w:val="28"/>
        </w:rPr>
        <w:t xml:space="preserve"> của pháp luật và thực tiễn tại địa phương. </w:t>
      </w:r>
    </w:p>
    <w:p w:rsidR="00546D74" w:rsidRPr="008D1005" w:rsidRDefault="00546D74" w:rsidP="00C074E0">
      <w:pPr>
        <w:pStyle w:val="NormalWeb"/>
        <w:shd w:val="clear" w:color="auto" w:fill="FFFFFF"/>
        <w:spacing w:before="120" w:beforeAutospacing="0" w:after="0" w:afterAutospacing="0"/>
        <w:ind w:firstLine="720"/>
        <w:jc w:val="both"/>
        <w:rPr>
          <w:sz w:val="28"/>
          <w:szCs w:val="28"/>
        </w:rPr>
      </w:pPr>
      <w:r w:rsidRPr="008D1005">
        <w:rPr>
          <w:sz w:val="28"/>
          <w:szCs w:val="28"/>
        </w:rPr>
        <w:t xml:space="preserve"> </w:t>
      </w:r>
      <w:r w:rsidRPr="008D1005">
        <w:rPr>
          <w:b/>
          <w:bCs/>
          <w:sz w:val="28"/>
          <w:szCs w:val="28"/>
          <w:lang w:val="vi-VN"/>
        </w:rPr>
        <w:t>c) Cải cách thủ tục hành chính (TTHC)</w:t>
      </w:r>
    </w:p>
    <w:p w:rsidR="00546D74" w:rsidRPr="008D1005" w:rsidRDefault="00546D74" w:rsidP="00C074E0">
      <w:pPr>
        <w:pStyle w:val="NormalWeb"/>
        <w:shd w:val="clear" w:color="auto" w:fill="FFFFFF"/>
        <w:spacing w:before="120" w:beforeAutospacing="0" w:after="0" w:afterAutospacing="0"/>
        <w:ind w:firstLine="720"/>
        <w:jc w:val="both"/>
        <w:rPr>
          <w:sz w:val="28"/>
          <w:szCs w:val="28"/>
        </w:rPr>
      </w:pPr>
      <w:r w:rsidRPr="008D1005">
        <w:rPr>
          <w:sz w:val="28"/>
          <w:szCs w:val="28"/>
          <w:lang w:val="vi-VN"/>
        </w:rPr>
        <w:t>- Văn phòng UBND tỉnh</w:t>
      </w:r>
      <w:r w:rsidR="009B2C79" w:rsidRPr="008D1005">
        <w:rPr>
          <w:sz w:val="28"/>
          <w:szCs w:val="28"/>
        </w:rPr>
        <w:t xml:space="preserve"> tham mưu</w:t>
      </w:r>
      <w:r w:rsidRPr="008D1005">
        <w:rPr>
          <w:sz w:val="28"/>
          <w:szCs w:val="28"/>
          <w:lang w:val="vi-VN"/>
        </w:rPr>
        <w:t xml:space="preserve"> triển khai thực hiện </w:t>
      </w:r>
      <w:r w:rsidR="009B2C79" w:rsidRPr="008D1005">
        <w:rPr>
          <w:sz w:val="28"/>
          <w:szCs w:val="28"/>
        </w:rPr>
        <w:t xml:space="preserve">hiệu quả </w:t>
      </w:r>
      <w:r w:rsidRPr="008D1005">
        <w:rPr>
          <w:sz w:val="28"/>
          <w:szCs w:val="28"/>
          <w:lang w:val="vi-VN"/>
        </w:rPr>
        <w:t xml:space="preserve">Kế hoạch rà soát, đơn giản hóa TTHC trên địa bàn tỉnh, </w:t>
      </w:r>
      <w:r w:rsidR="00050F6A" w:rsidRPr="008D1005">
        <w:rPr>
          <w:sz w:val="28"/>
          <w:szCs w:val="28"/>
        </w:rPr>
        <w:t xml:space="preserve">tập trung ở các lĩnh vực: </w:t>
      </w:r>
      <w:r w:rsidRPr="008D1005">
        <w:rPr>
          <w:sz w:val="28"/>
          <w:szCs w:val="28"/>
          <w:lang w:val="vi-VN"/>
        </w:rPr>
        <w:t>hội nhập kinh tế quốc tế, đầu tư, đất đai, xây dựng, đăng ký kinh doanh, y tế, giáo dục, văn hóa, thể thao</w:t>
      </w:r>
      <w:r w:rsidR="00050F6A" w:rsidRPr="008D1005">
        <w:rPr>
          <w:sz w:val="28"/>
          <w:szCs w:val="28"/>
        </w:rPr>
        <w:t>;</w:t>
      </w:r>
      <w:r w:rsidRPr="008D1005">
        <w:rPr>
          <w:sz w:val="28"/>
          <w:szCs w:val="28"/>
          <w:lang w:val="vi-VN"/>
        </w:rPr>
        <w:t xml:space="preserve"> </w:t>
      </w:r>
      <w:r w:rsidR="00050F6A" w:rsidRPr="008D1005">
        <w:rPr>
          <w:sz w:val="28"/>
          <w:szCs w:val="28"/>
        </w:rPr>
        <w:t>theo dõi, đôn đốc việc t</w:t>
      </w:r>
      <w:r w:rsidRPr="008D1005">
        <w:rPr>
          <w:sz w:val="28"/>
          <w:szCs w:val="28"/>
          <w:lang w:val="vi-VN"/>
        </w:rPr>
        <w:t xml:space="preserve">iếp nhận, xử lý phản ánh, kiến nghị của cá nhân, tổ chức </w:t>
      </w:r>
      <w:r w:rsidR="00050F6A" w:rsidRPr="008D1005">
        <w:rPr>
          <w:sz w:val="28"/>
          <w:szCs w:val="28"/>
        </w:rPr>
        <w:t>trong giải quyết</w:t>
      </w:r>
      <w:r w:rsidRPr="008D1005">
        <w:rPr>
          <w:sz w:val="28"/>
          <w:szCs w:val="28"/>
          <w:lang w:val="vi-VN"/>
        </w:rPr>
        <w:t xml:space="preserve"> TTHC; </w:t>
      </w:r>
      <w:r w:rsidR="00050F6A" w:rsidRPr="008D1005">
        <w:rPr>
          <w:sz w:val="28"/>
          <w:szCs w:val="28"/>
        </w:rPr>
        <w:t>kiến nghị</w:t>
      </w:r>
      <w:r w:rsidRPr="008D1005">
        <w:rPr>
          <w:sz w:val="28"/>
          <w:szCs w:val="28"/>
          <w:lang w:val="vi-VN"/>
        </w:rPr>
        <w:t xml:space="preserve"> Chủ tịch UBND tỉnh xem xét, xử lý người đứng đầu cơ quan chậm trễ, thiếu kiên quyết, thực hiện không đúng quy định trong giải quyết kiến nghị, phản ánh của cá nhân, tổ chức về TTHC</w:t>
      </w:r>
      <w:r w:rsidR="00050F6A" w:rsidRPr="008D1005">
        <w:rPr>
          <w:sz w:val="28"/>
          <w:szCs w:val="28"/>
        </w:rPr>
        <w:t>; c</w:t>
      </w:r>
      <w:r w:rsidRPr="008D1005">
        <w:rPr>
          <w:sz w:val="28"/>
          <w:szCs w:val="28"/>
          <w:lang w:val="vi-VN"/>
        </w:rPr>
        <w:t xml:space="preserve">ập nhật TTHC vào </w:t>
      </w:r>
      <w:r w:rsidRPr="008D1005">
        <w:rPr>
          <w:sz w:val="28"/>
          <w:szCs w:val="28"/>
          <w:lang w:val="vi-VN"/>
        </w:rPr>
        <w:lastRenderedPageBreak/>
        <w:t>Cơ sở dữ liệu Quốc gia</w:t>
      </w:r>
      <w:r w:rsidR="00050F6A" w:rsidRPr="008D1005">
        <w:rPr>
          <w:sz w:val="28"/>
          <w:szCs w:val="28"/>
        </w:rPr>
        <w:t xml:space="preserve">; hướng dẫn, đôn đốc các đơn vị </w:t>
      </w:r>
      <w:r w:rsidRPr="008D1005">
        <w:rPr>
          <w:sz w:val="28"/>
          <w:szCs w:val="28"/>
          <w:lang w:val="vi-VN"/>
        </w:rPr>
        <w:t>đổi mới việc thực hiện cơ chế một cửa, một cửa liên thông</w:t>
      </w:r>
      <w:r w:rsidR="00050F6A" w:rsidRPr="008D1005">
        <w:rPr>
          <w:sz w:val="28"/>
          <w:szCs w:val="28"/>
        </w:rPr>
        <w:t>.</w:t>
      </w:r>
      <w:r w:rsidRPr="008D1005">
        <w:rPr>
          <w:sz w:val="28"/>
          <w:szCs w:val="28"/>
          <w:lang w:val="vi-VN"/>
        </w:rPr>
        <w:t xml:space="preserve"> </w:t>
      </w:r>
    </w:p>
    <w:p w:rsidR="00596EFE" w:rsidRPr="008D1005" w:rsidRDefault="00596EFE" w:rsidP="00C074E0">
      <w:pPr>
        <w:pStyle w:val="NormalWeb"/>
        <w:shd w:val="clear" w:color="auto" w:fill="FFFFFF"/>
        <w:spacing w:before="120" w:beforeAutospacing="0" w:after="0" w:afterAutospacing="0"/>
        <w:ind w:firstLine="720"/>
        <w:jc w:val="both"/>
        <w:rPr>
          <w:sz w:val="28"/>
          <w:szCs w:val="28"/>
        </w:rPr>
      </w:pPr>
      <w:r w:rsidRPr="008D1005">
        <w:rPr>
          <w:sz w:val="28"/>
          <w:szCs w:val="28"/>
        </w:rPr>
        <w:t>-</w:t>
      </w:r>
      <w:r w:rsidRPr="008D1005">
        <w:rPr>
          <w:sz w:val="28"/>
          <w:szCs w:val="28"/>
          <w:lang w:val="vi-VN"/>
        </w:rPr>
        <w:t xml:space="preserve"> Trung tâm Phục vụ hành chính công tỉnh</w:t>
      </w:r>
      <w:r w:rsidR="007327C9" w:rsidRPr="008D1005">
        <w:rPr>
          <w:sz w:val="28"/>
          <w:szCs w:val="28"/>
        </w:rPr>
        <w:t xml:space="preserve"> nâng cao chất lượng tiếp nhận, luân chuyển, xử lý </w:t>
      </w:r>
      <w:r w:rsidR="009A4A3A" w:rsidRPr="008D1005">
        <w:rPr>
          <w:sz w:val="28"/>
          <w:szCs w:val="28"/>
          <w:lang w:val="vi-VN"/>
        </w:rPr>
        <w:t>hồ sơ TTHC của tổ chức và cá nhân</w:t>
      </w:r>
      <w:r w:rsidR="009A4A3A" w:rsidRPr="008D1005">
        <w:rPr>
          <w:sz w:val="28"/>
          <w:szCs w:val="28"/>
        </w:rPr>
        <w:t>;</w:t>
      </w:r>
      <w:r w:rsidRPr="008D1005">
        <w:rPr>
          <w:sz w:val="28"/>
          <w:szCs w:val="28"/>
        </w:rPr>
        <w:t xml:space="preserve"> </w:t>
      </w:r>
      <w:r w:rsidR="009A4A3A" w:rsidRPr="008D1005">
        <w:rPr>
          <w:sz w:val="28"/>
          <w:szCs w:val="28"/>
        </w:rPr>
        <w:t>p</w:t>
      </w:r>
      <w:r w:rsidRPr="008D1005">
        <w:rPr>
          <w:sz w:val="28"/>
          <w:szCs w:val="28"/>
          <w:lang w:val="vi-VN"/>
        </w:rPr>
        <w:t>hối hợp với các đơn vị liên quan</w:t>
      </w:r>
      <w:r w:rsidR="009A4A3A" w:rsidRPr="008D1005">
        <w:rPr>
          <w:sz w:val="28"/>
          <w:szCs w:val="28"/>
        </w:rPr>
        <w:t xml:space="preserve"> thực hiện</w:t>
      </w:r>
      <w:r w:rsidRPr="008D1005">
        <w:rPr>
          <w:sz w:val="28"/>
          <w:szCs w:val="28"/>
          <w:lang w:val="vi-VN"/>
        </w:rPr>
        <w:t xml:space="preserve"> tích hợp các dịch vụ công trực tuyến lên Cổng Dịch vụ công Quốc gia.</w:t>
      </w:r>
    </w:p>
    <w:p w:rsidR="00546D74" w:rsidRPr="008D1005" w:rsidRDefault="00546D74" w:rsidP="00C074E0">
      <w:pPr>
        <w:pStyle w:val="NormalWeb"/>
        <w:shd w:val="clear" w:color="auto" w:fill="FFFFFF"/>
        <w:spacing w:before="120" w:beforeAutospacing="0" w:after="0" w:afterAutospacing="0"/>
        <w:ind w:firstLine="720"/>
        <w:jc w:val="both"/>
        <w:rPr>
          <w:sz w:val="28"/>
          <w:szCs w:val="28"/>
        </w:rPr>
      </w:pPr>
      <w:r w:rsidRPr="008D1005">
        <w:rPr>
          <w:sz w:val="28"/>
          <w:szCs w:val="28"/>
          <w:lang w:val="vi-VN"/>
        </w:rPr>
        <w:t xml:space="preserve">- </w:t>
      </w:r>
      <w:r w:rsidR="009A4A3A" w:rsidRPr="008D1005">
        <w:rPr>
          <w:sz w:val="28"/>
          <w:szCs w:val="28"/>
        </w:rPr>
        <w:t>C</w:t>
      </w:r>
      <w:r w:rsidRPr="008D1005">
        <w:rPr>
          <w:sz w:val="28"/>
          <w:szCs w:val="28"/>
          <w:lang w:val="vi-VN"/>
        </w:rPr>
        <w:t xml:space="preserve">ác sở, </w:t>
      </w:r>
      <w:r w:rsidR="007327C9" w:rsidRPr="008D1005">
        <w:rPr>
          <w:sz w:val="28"/>
          <w:szCs w:val="28"/>
        </w:rPr>
        <w:t xml:space="preserve">ban, </w:t>
      </w:r>
      <w:r w:rsidRPr="008D1005">
        <w:rPr>
          <w:sz w:val="28"/>
          <w:szCs w:val="28"/>
          <w:lang w:val="vi-VN"/>
        </w:rPr>
        <w:t xml:space="preserve">ngành </w:t>
      </w:r>
      <w:r w:rsidR="009A4A3A" w:rsidRPr="008D1005">
        <w:rPr>
          <w:sz w:val="28"/>
          <w:szCs w:val="28"/>
        </w:rPr>
        <w:t xml:space="preserve">cấp </w:t>
      </w:r>
      <w:r w:rsidRPr="008D1005">
        <w:rPr>
          <w:sz w:val="28"/>
          <w:szCs w:val="28"/>
          <w:lang w:val="vi-VN"/>
        </w:rPr>
        <w:t>tỉnh, Chủ tịch UBND các huyện, thị xã, thành phố</w:t>
      </w:r>
      <w:r w:rsidR="007327C9" w:rsidRPr="008D1005">
        <w:rPr>
          <w:sz w:val="28"/>
          <w:szCs w:val="28"/>
        </w:rPr>
        <w:t xml:space="preserve"> tăng cường</w:t>
      </w:r>
      <w:r w:rsidRPr="008D1005">
        <w:rPr>
          <w:sz w:val="28"/>
          <w:szCs w:val="28"/>
          <w:lang w:val="vi-VN"/>
        </w:rPr>
        <w:t xml:space="preserve"> </w:t>
      </w:r>
      <w:r w:rsidR="009A4A3A" w:rsidRPr="008D1005">
        <w:rPr>
          <w:sz w:val="28"/>
          <w:szCs w:val="28"/>
        </w:rPr>
        <w:t>r</w:t>
      </w:r>
      <w:r w:rsidRPr="008D1005">
        <w:rPr>
          <w:sz w:val="28"/>
          <w:szCs w:val="28"/>
          <w:lang w:val="vi-VN"/>
        </w:rPr>
        <w:t xml:space="preserve">à soát, đề nghị cấp có thẩm quyền bãi bỏ các TTHC không còn phù hợp; </w:t>
      </w:r>
      <w:r w:rsidR="009A4A3A" w:rsidRPr="008D1005">
        <w:rPr>
          <w:sz w:val="28"/>
          <w:szCs w:val="28"/>
        </w:rPr>
        <w:t xml:space="preserve">chủ động </w:t>
      </w:r>
      <w:r w:rsidRPr="008D1005">
        <w:rPr>
          <w:sz w:val="28"/>
          <w:szCs w:val="28"/>
          <w:lang w:val="vi-VN"/>
        </w:rPr>
        <w:t>cắt giảm thời gian giải quyết các TTHC</w:t>
      </w:r>
      <w:r w:rsidR="009A4A3A" w:rsidRPr="008D1005">
        <w:rPr>
          <w:sz w:val="28"/>
          <w:szCs w:val="28"/>
        </w:rPr>
        <w:t xml:space="preserve">; các sở, ngành </w:t>
      </w:r>
      <w:r w:rsidR="00374114">
        <w:rPr>
          <w:sz w:val="28"/>
          <w:szCs w:val="28"/>
        </w:rPr>
        <w:t xml:space="preserve">kịp thời </w:t>
      </w:r>
      <w:r w:rsidR="009A4A3A" w:rsidRPr="008D1005">
        <w:rPr>
          <w:sz w:val="28"/>
          <w:szCs w:val="28"/>
        </w:rPr>
        <w:t>tham mưu</w:t>
      </w:r>
      <w:r w:rsidR="00374114">
        <w:rPr>
          <w:sz w:val="28"/>
          <w:szCs w:val="28"/>
        </w:rPr>
        <w:t xml:space="preserve"> </w:t>
      </w:r>
      <w:r w:rsidR="009A4A3A" w:rsidRPr="008D1005">
        <w:rPr>
          <w:sz w:val="28"/>
          <w:szCs w:val="28"/>
        </w:rPr>
        <w:t>cho</w:t>
      </w:r>
      <w:r w:rsidRPr="008D1005">
        <w:rPr>
          <w:sz w:val="28"/>
          <w:szCs w:val="28"/>
          <w:lang w:val="vi-VN"/>
        </w:rPr>
        <w:t xml:space="preserve"> Chủ tịch UBND tỉnh công bố </w:t>
      </w:r>
      <w:r w:rsidR="00374114">
        <w:rPr>
          <w:sz w:val="28"/>
          <w:szCs w:val="28"/>
        </w:rPr>
        <w:t xml:space="preserve">đầy đủ </w:t>
      </w:r>
      <w:r w:rsidRPr="008D1005">
        <w:rPr>
          <w:sz w:val="28"/>
          <w:szCs w:val="28"/>
          <w:lang w:val="vi-VN"/>
        </w:rPr>
        <w:t>danh mục TTHC thuộc chức năng quản lý</w:t>
      </w:r>
      <w:r w:rsidR="009A4A3A" w:rsidRPr="008D1005">
        <w:rPr>
          <w:sz w:val="28"/>
          <w:szCs w:val="28"/>
        </w:rPr>
        <w:t>;</w:t>
      </w:r>
      <w:r w:rsidRPr="008D1005">
        <w:rPr>
          <w:sz w:val="28"/>
          <w:szCs w:val="28"/>
          <w:lang w:val="vi-VN"/>
        </w:rPr>
        <w:t xml:space="preserve"> </w:t>
      </w:r>
      <w:r w:rsidR="009A4A3A" w:rsidRPr="008D1005">
        <w:rPr>
          <w:sz w:val="28"/>
          <w:szCs w:val="28"/>
        </w:rPr>
        <w:t>các huyện, thị xã, thành phố đ</w:t>
      </w:r>
      <w:r w:rsidRPr="008D1005">
        <w:rPr>
          <w:sz w:val="28"/>
          <w:szCs w:val="28"/>
          <w:lang w:val="vi-VN"/>
        </w:rPr>
        <w:t>ổi mới, nâng cao chất lượng, hiệu quả cơ chế một cửa, một cửa liên thông</w:t>
      </w:r>
      <w:r w:rsidR="009A4A3A" w:rsidRPr="008D1005">
        <w:rPr>
          <w:sz w:val="28"/>
          <w:szCs w:val="28"/>
        </w:rPr>
        <w:t>;</w:t>
      </w:r>
      <w:r w:rsidRPr="008D1005">
        <w:rPr>
          <w:sz w:val="28"/>
          <w:szCs w:val="28"/>
          <w:lang w:val="vi-VN"/>
        </w:rPr>
        <w:t xml:space="preserve"> </w:t>
      </w:r>
      <w:r w:rsidR="009A4A3A" w:rsidRPr="008D1005">
        <w:rPr>
          <w:sz w:val="28"/>
          <w:szCs w:val="28"/>
        </w:rPr>
        <w:t>t</w:t>
      </w:r>
      <w:r w:rsidRPr="008D1005">
        <w:rPr>
          <w:sz w:val="28"/>
          <w:szCs w:val="28"/>
          <w:lang w:val="vi-VN"/>
        </w:rPr>
        <w:t>hực hiện nghiêm việc hẹn và trả kết quả một lần, không yêu cầu bổ sung hồ sơ nhiều lần, không tự đặt ra hoặc yêu cầu thêm các giấy tờ</w:t>
      </w:r>
      <w:r w:rsidR="009A4A3A" w:rsidRPr="008D1005">
        <w:rPr>
          <w:sz w:val="28"/>
          <w:szCs w:val="28"/>
        </w:rPr>
        <w:t>;</w:t>
      </w:r>
      <w:r w:rsidRPr="008D1005">
        <w:rPr>
          <w:sz w:val="28"/>
          <w:szCs w:val="28"/>
          <w:lang w:val="vi-VN"/>
        </w:rPr>
        <w:t xml:space="preserve"> </w:t>
      </w:r>
      <w:r w:rsidR="009A4A3A" w:rsidRPr="008D1005">
        <w:rPr>
          <w:sz w:val="28"/>
          <w:szCs w:val="28"/>
        </w:rPr>
        <w:t>c</w:t>
      </w:r>
      <w:r w:rsidRPr="008D1005">
        <w:rPr>
          <w:sz w:val="28"/>
          <w:szCs w:val="28"/>
          <w:lang w:val="vi-VN"/>
        </w:rPr>
        <w:t xml:space="preserve">ông khai tiến độ, kết quả giải quyết </w:t>
      </w:r>
      <w:r w:rsidR="009A4A3A" w:rsidRPr="008D1005">
        <w:rPr>
          <w:sz w:val="28"/>
          <w:szCs w:val="28"/>
        </w:rPr>
        <w:t>TTHC</w:t>
      </w:r>
      <w:r w:rsidRPr="008D1005">
        <w:rPr>
          <w:sz w:val="28"/>
          <w:szCs w:val="28"/>
          <w:lang w:val="vi-VN"/>
        </w:rPr>
        <w:t xml:space="preserve"> lên Cổng Dịch vụ công của tỉnh</w:t>
      </w:r>
      <w:r w:rsidR="00374114">
        <w:rPr>
          <w:sz w:val="28"/>
          <w:szCs w:val="28"/>
        </w:rPr>
        <w:t>; xem xét</w:t>
      </w:r>
      <w:r w:rsidR="009A4A3A" w:rsidRPr="008D1005">
        <w:rPr>
          <w:sz w:val="28"/>
          <w:szCs w:val="28"/>
        </w:rPr>
        <w:t>, giải quyết kịp thời c</w:t>
      </w:r>
      <w:r w:rsidRPr="008D1005">
        <w:rPr>
          <w:sz w:val="28"/>
          <w:szCs w:val="28"/>
          <w:lang w:val="vi-VN"/>
        </w:rPr>
        <w:t xml:space="preserve">ác ý kiến góp ý, phản ánh, kiến nghị của người dân, tổ chức, doanh nghiệp; chấn chỉnh kịp thời </w:t>
      </w:r>
      <w:r w:rsidR="009A4A3A" w:rsidRPr="008D1005">
        <w:rPr>
          <w:sz w:val="28"/>
          <w:szCs w:val="28"/>
        </w:rPr>
        <w:t xml:space="preserve">các </w:t>
      </w:r>
      <w:r w:rsidR="009A4A3A" w:rsidRPr="008D1005">
        <w:rPr>
          <w:sz w:val="28"/>
          <w:szCs w:val="28"/>
          <w:lang w:val="vi-VN"/>
        </w:rPr>
        <w:t>sai phạm</w:t>
      </w:r>
      <w:r w:rsidRPr="008D1005">
        <w:rPr>
          <w:sz w:val="28"/>
          <w:szCs w:val="28"/>
          <w:lang w:val="vi-VN"/>
        </w:rPr>
        <w:t xml:space="preserve">, nhất là các hành vi </w:t>
      </w:r>
      <w:r w:rsidR="00374114">
        <w:rPr>
          <w:sz w:val="28"/>
          <w:szCs w:val="28"/>
          <w:lang w:val="vi-VN"/>
        </w:rPr>
        <w:t>nhũng nhiễu, phiền hà, tiêu cực</w:t>
      </w:r>
      <w:r w:rsidR="009A4A3A" w:rsidRPr="008D1005">
        <w:rPr>
          <w:sz w:val="28"/>
          <w:szCs w:val="28"/>
        </w:rPr>
        <w:t>..</w:t>
      </w:r>
      <w:r w:rsidRPr="008D1005">
        <w:rPr>
          <w:sz w:val="28"/>
          <w:szCs w:val="28"/>
          <w:lang w:val="vi-VN"/>
        </w:rPr>
        <w:t>.</w:t>
      </w:r>
    </w:p>
    <w:p w:rsidR="00546D74" w:rsidRPr="008D1005" w:rsidRDefault="00546D74" w:rsidP="00C074E0">
      <w:pPr>
        <w:pStyle w:val="NormalWeb"/>
        <w:shd w:val="clear" w:color="auto" w:fill="FFFFFF"/>
        <w:spacing w:before="120" w:beforeAutospacing="0" w:after="0" w:afterAutospacing="0"/>
        <w:ind w:firstLine="720"/>
        <w:jc w:val="both"/>
        <w:rPr>
          <w:sz w:val="28"/>
          <w:szCs w:val="28"/>
        </w:rPr>
      </w:pPr>
      <w:r w:rsidRPr="008D1005">
        <w:rPr>
          <w:b/>
          <w:bCs/>
          <w:sz w:val="28"/>
          <w:szCs w:val="28"/>
          <w:lang w:val="vi-VN"/>
        </w:rPr>
        <w:t>d) Cải cách tổ chức bộ máy hành chính nhà nước</w:t>
      </w:r>
    </w:p>
    <w:p w:rsidR="00152B79" w:rsidRPr="008D1005" w:rsidRDefault="00546D74" w:rsidP="00C074E0">
      <w:pPr>
        <w:pStyle w:val="NormalWeb"/>
        <w:shd w:val="clear" w:color="auto" w:fill="FFFFFF"/>
        <w:spacing w:before="120" w:beforeAutospacing="0" w:after="0" w:afterAutospacing="0"/>
        <w:ind w:firstLine="720"/>
        <w:jc w:val="both"/>
        <w:rPr>
          <w:spacing w:val="2"/>
          <w:sz w:val="28"/>
          <w:szCs w:val="28"/>
        </w:rPr>
      </w:pPr>
      <w:r w:rsidRPr="008D1005">
        <w:rPr>
          <w:spacing w:val="2"/>
          <w:sz w:val="28"/>
          <w:szCs w:val="28"/>
          <w:lang w:val="vi-VN"/>
        </w:rPr>
        <w:t>- Sở Nội vụ tiếp tục rà soát</w:t>
      </w:r>
      <w:r w:rsidR="00B21215" w:rsidRPr="008D1005">
        <w:rPr>
          <w:spacing w:val="2"/>
          <w:sz w:val="28"/>
          <w:szCs w:val="28"/>
        </w:rPr>
        <w:t>, tham mưu cho UBND tỉnh</w:t>
      </w:r>
      <w:r w:rsidRPr="008D1005">
        <w:rPr>
          <w:spacing w:val="2"/>
          <w:sz w:val="28"/>
          <w:szCs w:val="28"/>
          <w:lang w:val="vi-VN"/>
        </w:rPr>
        <w:t xml:space="preserve"> </w:t>
      </w:r>
      <w:r w:rsidR="00152B79" w:rsidRPr="008D1005">
        <w:rPr>
          <w:spacing w:val="2"/>
          <w:sz w:val="28"/>
          <w:szCs w:val="28"/>
        </w:rPr>
        <w:t xml:space="preserve">sắp xếp, </w:t>
      </w:r>
      <w:r w:rsidR="00B21215" w:rsidRPr="008D1005">
        <w:rPr>
          <w:spacing w:val="2"/>
          <w:sz w:val="28"/>
          <w:szCs w:val="28"/>
        </w:rPr>
        <w:t xml:space="preserve">kiện toàn </w:t>
      </w:r>
      <w:r w:rsidRPr="008D1005">
        <w:rPr>
          <w:spacing w:val="2"/>
          <w:sz w:val="28"/>
          <w:szCs w:val="28"/>
          <w:lang w:val="vi-VN"/>
        </w:rPr>
        <w:t>chức năng, nhiệm vụ, quyền hạn và cơ cấu tổ chức bộ máy của các cơ quan hành chính, đơn vị sự nghiệp trên địa bàn tỉnh</w:t>
      </w:r>
      <w:r w:rsidR="00152B79" w:rsidRPr="008D1005">
        <w:rPr>
          <w:spacing w:val="2"/>
          <w:sz w:val="28"/>
          <w:szCs w:val="28"/>
        </w:rPr>
        <w:t xml:space="preserve">; </w:t>
      </w:r>
      <w:r w:rsidRPr="008D1005">
        <w:rPr>
          <w:spacing w:val="2"/>
          <w:sz w:val="28"/>
          <w:szCs w:val="28"/>
          <w:lang w:val="vi-VN"/>
        </w:rPr>
        <w:t xml:space="preserve">khắc phục </w:t>
      </w:r>
      <w:r w:rsidR="00152B79" w:rsidRPr="008D1005">
        <w:rPr>
          <w:spacing w:val="2"/>
          <w:sz w:val="28"/>
          <w:szCs w:val="28"/>
        </w:rPr>
        <w:t>tình trạng</w:t>
      </w:r>
      <w:r w:rsidRPr="008D1005">
        <w:rPr>
          <w:spacing w:val="2"/>
          <w:sz w:val="28"/>
          <w:szCs w:val="28"/>
          <w:lang w:val="vi-VN"/>
        </w:rPr>
        <w:t xml:space="preserve"> chồng chéo, trùng lắp về chức năng, nhiệm vụ, nâng cao hiệu quả hoạt động của các cơ quan, đơn vị</w:t>
      </w:r>
      <w:r w:rsidR="00152B79" w:rsidRPr="008D1005">
        <w:rPr>
          <w:spacing w:val="2"/>
          <w:sz w:val="28"/>
          <w:szCs w:val="28"/>
        </w:rPr>
        <w:t>.</w:t>
      </w:r>
    </w:p>
    <w:p w:rsidR="00546D74" w:rsidRPr="008D1005" w:rsidRDefault="00546D74" w:rsidP="00C074E0">
      <w:pPr>
        <w:pStyle w:val="NormalWeb"/>
        <w:shd w:val="clear" w:color="auto" w:fill="FFFFFF"/>
        <w:spacing w:before="120" w:beforeAutospacing="0" w:after="0" w:afterAutospacing="0"/>
        <w:ind w:firstLine="720"/>
        <w:jc w:val="both"/>
        <w:rPr>
          <w:sz w:val="28"/>
          <w:szCs w:val="28"/>
        </w:rPr>
      </w:pPr>
      <w:r w:rsidRPr="008D1005">
        <w:rPr>
          <w:sz w:val="28"/>
          <w:szCs w:val="28"/>
          <w:lang w:val="vi-VN"/>
        </w:rPr>
        <w:t xml:space="preserve">- </w:t>
      </w:r>
      <w:r w:rsidR="00152B79" w:rsidRPr="008D1005">
        <w:rPr>
          <w:sz w:val="28"/>
          <w:szCs w:val="28"/>
        </w:rPr>
        <w:t>C</w:t>
      </w:r>
      <w:r w:rsidRPr="008D1005">
        <w:rPr>
          <w:sz w:val="28"/>
          <w:szCs w:val="28"/>
          <w:lang w:val="vi-VN"/>
        </w:rPr>
        <w:t>ác sở,</w:t>
      </w:r>
      <w:r w:rsidR="007327C9" w:rsidRPr="008D1005">
        <w:rPr>
          <w:sz w:val="28"/>
          <w:szCs w:val="28"/>
        </w:rPr>
        <w:t xml:space="preserve"> ban,</w:t>
      </w:r>
      <w:r w:rsidRPr="008D1005">
        <w:rPr>
          <w:sz w:val="28"/>
          <w:szCs w:val="28"/>
          <w:lang w:val="vi-VN"/>
        </w:rPr>
        <w:t xml:space="preserve"> ngành </w:t>
      </w:r>
      <w:r w:rsidR="00152B79" w:rsidRPr="008D1005">
        <w:rPr>
          <w:sz w:val="28"/>
          <w:szCs w:val="28"/>
        </w:rPr>
        <w:t xml:space="preserve">cấp </w:t>
      </w:r>
      <w:r w:rsidRPr="008D1005">
        <w:rPr>
          <w:sz w:val="28"/>
          <w:szCs w:val="28"/>
          <w:lang w:val="vi-VN"/>
        </w:rPr>
        <w:t>tỉnh, UBND c</w:t>
      </w:r>
      <w:r w:rsidR="00152B79" w:rsidRPr="008D1005">
        <w:rPr>
          <w:sz w:val="28"/>
          <w:szCs w:val="28"/>
        </w:rPr>
        <w:t xml:space="preserve">ác </w:t>
      </w:r>
      <w:r w:rsidRPr="008D1005">
        <w:rPr>
          <w:sz w:val="28"/>
          <w:szCs w:val="28"/>
          <w:lang w:val="vi-VN"/>
        </w:rPr>
        <w:t>huyện</w:t>
      </w:r>
      <w:r w:rsidR="00152B79" w:rsidRPr="008D1005">
        <w:rPr>
          <w:sz w:val="28"/>
          <w:szCs w:val="28"/>
        </w:rPr>
        <w:t>, thị xã, thành phố</w:t>
      </w:r>
      <w:r w:rsidRPr="008D1005">
        <w:rPr>
          <w:sz w:val="28"/>
          <w:szCs w:val="28"/>
          <w:lang w:val="vi-VN"/>
        </w:rPr>
        <w:t xml:space="preserve"> </w:t>
      </w:r>
      <w:r w:rsidR="00152B79" w:rsidRPr="008D1005">
        <w:rPr>
          <w:sz w:val="28"/>
          <w:szCs w:val="28"/>
        </w:rPr>
        <w:t>k</w:t>
      </w:r>
      <w:r w:rsidRPr="008D1005">
        <w:rPr>
          <w:sz w:val="28"/>
          <w:szCs w:val="28"/>
          <w:lang w:val="vi-VN"/>
        </w:rPr>
        <w:t xml:space="preserve">iểm tra, rà soát, đánh giá định kỳ </w:t>
      </w:r>
      <w:r w:rsidR="007327C9" w:rsidRPr="008D1005">
        <w:rPr>
          <w:sz w:val="28"/>
          <w:szCs w:val="28"/>
        </w:rPr>
        <w:t xml:space="preserve">việc thực hiện </w:t>
      </w:r>
      <w:r w:rsidRPr="008D1005">
        <w:rPr>
          <w:sz w:val="28"/>
          <w:szCs w:val="28"/>
          <w:lang w:val="vi-VN"/>
        </w:rPr>
        <w:t xml:space="preserve">các nhiệm vụ quản lý nhà nước đã được UBND tỉnh phân cấp, ủy quyền; rà soát, ban hành quy định chức năng, nhiệm vụ, quyền hạn và cơ cấu tổ chức bộ máy của các phòng, ban chuyên môn, đơn vị sự nghiệp </w:t>
      </w:r>
      <w:r w:rsidR="00152B79" w:rsidRPr="008D1005">
        <w:rPr>
          <w:sz w:val="28"/>
          <w:szCs w:val="28"/>
        </w:rPr>
        <w:t xml:space="preserve">công lập </w:t>
      </w:r>
      <w:r w:rsidRPr="008D1005">
        <w:rPr>
          <w:sz w:val="28"/>
          <w:szCs w:val="28"/>
          <w:lang w:val="vi-VN"/>
        </w:rPr>
        <w:t>trực thuộc</w:t>
      </w:r>
      <w:r w:rsidR="00B27D6B" w:rsidRPr="008D1005">
        <w:rPr>
          <w:sz w:val="28"/>
          <w:szCs w:val="28"/>
        </w:rPr>
        <w:t>; phân công, đôn đốc thực hiện nhiệm vụ</w:t>
      </w:r>
      <w:r w:rsidRPr="008D1005">
        <w:rPr>
          <w:sz w:val="28"/>
          <w:szCs w:val="28"/>
          <w:lang w:val="vi-VN"/>
        </w:rPr>
        <w:t xml:space="preserve"> UBND tỉnh</w:t>
      </w:r>
      <w:r w:rsidR="00B27D6B" w:rsidRPr="008D1005">
        <w:rPr>
          <w:sz w:val="28"/>
          <w:szCs w:val="28"/>
        </w:rPr>
        <w:t>, Chủ tịch UBND tỉnh</w:t>
      </w:r>
      <w:r w:rsidRPr="008D1005">
        <w:rPr>
          <w:sz w:val="28"/>
          <w:szCs w:val="28"/>
          <w:lang w:val="vi-VN"/>
        </w:rPr>
        <w:t xml:space="preserve"> giao còn chậm tiến độ</w:t>
      </w:r>
      <w:r w:rsidR="00B27D6B" w:rsidRPr="008D1005">
        <w:rPr>
          <w:sz w:val="28"/>
          <w:szCs w:val="28"/>
        </w:rPr>
        <w:t>,</w:t>
      </w:r>
      <w:r w:rsidRPr="008D1005">
        <w:rPr>
          <w:sz w:val="28"/>
          <w:szCs w:val="28"/>
          <w:lang w:val="vi-VN"/>
        </w:rPr>
        <w:t xml:space="preserve"> </w:t>
      </w:r>
      <w:r w:rsidR="00B27D6B" w:rsidRPr="008D1005">
        <w:rPr>
          <w:sz w:val="28"/>
          <w:szCs w:val="28"/>
        </w:rPr>
        <w:t xml:space="preserve">đảm bảo </w:t>
      </w:r>
      <w:r w:rsidRPr="008D1005">
        <w:rPr>
          <w:sz w:val="28"/>
          <w:szCs w:val="28"/>
          <w:lang w:val="vi-VN"/>
        </w:rPr>
        <w:t>nguyên tắc “rõ người, rõ việc, rõ trách nhiệm, rõ thời gian hoàn thành”</w:t>
      </w:r>
      <w:r w:rsidR="00B27D6B" w:rsidRPr="008D1005">
        <w:rPr>
          <w:sz w:val="28"/>
          <w:szCs w:val="28"/>
        </w:rPr>
        <w:t>..</w:t>
      </w:r>
      <w:r w:rsidRPr="008D1005">
        <w:rPr>
          <w:sz w:val="28"/>
          <w:szCs w:val="28"/>
          <w:lang w:val="vi-VN"/>
        </w:rPr>
        <w:t>.</w:t>
      </w:r>
    </w:p>
    <w:p w:rsidR="00546D74" w:rsidRPr="008D1005" w:rsidRDefault="00546D74" w:rsidP="00C074E0">
      <w:pPr>
        <w:pStyle w:val="NormalWeb"/>
        <w:shd w:val="clear" w:color="auto" w:fill="FFFFFF"/>
        <w:spacing w:before="120" w:beforeAutospacing="0" w:after="0" w:afterAutospacing="0"/>
        <w:ind w:firstLine="720"/>
        <w:jc w:val="both"/>
        <w:rPr>
          <w:sz w:val="28"/>
          <w:szCs w:val="28"/>
        </w:rPr>
      </w:pPr>
      <w:r w:rsidRPr="008D1005">
        <w:rPr>
          <w:b/>
          <w:bCs/>
          <w:sz w:val="28"/>
          <w:szCs w:val="28"/>
          <w:lang w:val="vi-VN"/>
        </w:rPr>
        <w:t>đ) Cải cách công vụ</w:t>
      </w:r>
    </w:p>
    <w:p w:rsidR="00546D74" w:rsidRPr="008D1005" w:rsidRDefault="00546D74" w:rsidP="00C074E0">
      <w:pPr>
        <w:pStyle w:val="NormalWeb"/>
        <w:shd w:val="clear" w:color="auto" w:fill="FFFFFF"/>
        <w:spacing w:before="120" w:beforeAutospacing="0" w:after="0" w:afterAutospacing="0"/>
        <w:ind w:firstLine="720"/>
        <w:jc w:val="both"/>
        <w:rPr>
          <w:sz w:val="28"/>
          <w:szCs w:val="28"/>
        </w:rPr>
      </w:pPr>
      <w:r w:rsidRPr="008D1005">
        <w:rPr>
          <w:sz w:val="28"/>
          <w:szCs w:val="28"/>
          <w:lang w:val="vi-VN"/>
        </w:rPr>
        <w:t>- Sở Nội vụ</w:t>
      </w:r>
      <w:r w:rsidR="00B27D6B" w:rsidRPr="008D1005">
        <w:rPr>
          <w:sz w:val="28"/>
          <w:szCs w:val="28"/>
        </w:rPr>
        <w:t>, đẩy mạnh</w:t>
      </w:r>
      <w:r w:rsidRPr="008D1005">
        <w:rPr>
          <w:sz w:val="28"/>
          <w:szCs w:val="28"/>
          <w:lang w:val="vi-VN"/>
        </w:rPr>
        <w:t xml:space="preserve"> ứng dụng công nghệ thông tin trong thi tuyển, thi nâng ngạch công chức; thi thăng hạng viên chức</w:t>
      </w:r>
      <w:r w:rsidR="00B27D6B" w:rsidRPr="008D1005">
        <w:rPr>
          <w:sz w:val="28"/>
          <w:szCs w:val="28"/>
        </w:rPr>
        <w:t>;</w:t>
      </w:r>
      <w:r w:rsidRPr="008D1005">
        <w:rPr>
          <w:sz w:val="28"/>
          <w:szCs w:val="28"/>
          <w:lang w:val="vi-VN"/>
        </w:rPr>
        <w:t xml:space="preserve"> quản lý hồ sơ CBCCVC</w:t>
      </w:r>
      <w:r w:rsidR="00B27D6B" w:rsidRPr="008D1005">
        <w:rPr>
          <w:sz w:val="28"/>
          <w:szCs w:val="28"/>
        </w:rPr>
        <w:t>;</w:t>
      </w:r>
      <w:r w:rsidRPr="008D1005">
        <w:rPr>
          <w:sz w:val="28"/>
          <w:szCs w:val="28"/>
          <w:lang w:val="vi-VN"/>
        </w:rPr>
        <w:t xml:space="preserve"> </w:t>
      </w:r>
      <w:r w:rsidR="00B27D6B" w:rsidRPr="008D1005">
        <w:rPr>
          <w:sz w:val="28"/>
          <w:szCs w:val="28"/>
        </w:rPr>
        <w:t>tham mưu</w:t>
      </w:r>
      <w:r w:rsidRPr="008D1005">
        <w:rPr>
          <w:sz w:val="28"/>
          <w:szCs w:val="28"/>
          <w:lang w:val="vi-VN"/>
        </w:rPr>
        <w:t xml:space="preserve"> </w:t>
      </w:r>
      <w:r w:rsidR="00B27D6B" w:rsidRPr="008D1005">
        <w:rPr>
          <w:sz w:val="28"/>
          <w:szCs w:val="28"/>
        </w:rPr>
        <w:t xml:space="preserve">cho UBND tỉnh trong thực hiện </w:t>
      </w:r>
      <w:r w:rsidRPr="008D1005">
        <w:rPr>
          <w:sz w:val="28"/>
          <w:szCs w:val="28"/>
          <w:lang w:val="vi-VN"/>
        </w:rPr>
        <w:t>tinh giản biên chế</w:t>
      </w:r>
      <w:r w:rsidR="00B27D6B" w:rsidRPr="008D1005">
        <w:rPr>
          <w:sz w:val="28"/>
          <w:szCs w:val="28"/>
        </w:rPr>
        <w:t>;</w:t>
      </w:r>
      <w:r w:rsidRPr="008D1005">
        <w:rPr>
          <w:sz w:val="28"/>
          <w:szCs w:val="28"/>
          <w:lang w:val="vi-VN"/>
        </w:rPr>
        <w:t xml:space="preserve"> đào tạo, bồi dưỡng CBCCVC</w:t>
      </w:r>
      <w:r w:rsidR="00B27D6B" w:rsidRPr="008D1005">
        <w:rPr>
          <w:sz w:val="28"/>
          <w:szCs w:val="28"/>
        </w:rPr>
        <w:t>;</w:t>
      </w:r>
      <w:r w:rsidRPr="008D1005">
        <w:rPr>
          <w:sz w:val="28"/>
          <w:szCs w:val="28"/>
          <w:lang w:val="vi-VN"/>
        </w:rPr>
        <w:t xml:space="preserve"> </w:t>
      </w:r>
      <w:r w:rsidR="00B27D6B" w:rsidRPr="008D1005">
        <w:rPr>
          <w:sz w:val="28"/>
          <w:szCs w:val="28"/>
        </w:rPr>
        <w:t xml:space="preserve">nhất là </w:t>
      </w:r>
      <w:r w:rsidRPr="008D1005">
        <w:rPr>
          <w:sz w:val="28"/>
          <w:szCs w:val="28"/>
          <w:lang w:val="vi-VN"/>
        </w:rPr>
        <w:t>đào tạo cán bộ, công chức cấp xã đạt chuẩn</w:t>
      </w:r>
      <w:r w:rsidR="00B27D6B" w:rsidRPr="008D1005">
        <w:rPr>
          <w:sz w:val="28"/>
          <w:szCs w:val="28"/>
        </w:rPr>
        <w:t xml:space="preserve"> theo quy định..</w:t>
      </w:r>
      <w:r w:rsidRPr="008D1005">
        <w:rPr>
          <w:sz w:val="28"/>
          <w:szCs w:val="28"/>
          <w:lang w:val="vi-VN"/>
        </w:rPr>
        <w:t>.</w:t>
      </w:r>
    </w:p>
    <w:p w:rsidR="00B27D6B" w:rsidRPr="008D1005" w:rsidRDefault="00546D74" w:rsidP="00C074E0">
      <w:pPr>
        <w:pStyle w:val="NormalWeb"/>
        <w:shd w:val="clear" w:color="auto" w:fill="FFFFFF"/>
        <w:spacing w:before="120" w:beforeAutospacing="0" w:after="0" w:afterAutospacing="0"/>
        <w:ind w:firstLine="720"/>
        <w:jc w:val="both"/>
        <w:rPr>
          <w:sz w:val="28"/>
          <w:szCs w:val="28"/>
        </w:rPr>
      </w:pPr>
      <w:r w:rsidRPr="008D1005">
        <w:rPr>
          <w:sz w:val="28"/>
          <w:szCs w:val="28"/>
          <w:lang w:val="vi-VN"/>
        </w:rPr>
        <w:t xml:space="preserve">- </w:t>
      </w:r>
      <w:r w:rsidR="00B27D6B" w:rsidRPr="008D1005">
        <w:rPr>
          <w:sz w:val="28"/>
          <w:szCs w:val="28"/>
        </w:rPr>
        <w:t>C</w:t>
      </w:r>
      <w:r w:rsidRPr="008D1005">
        <w:rPr>
          <w:sz w:val="28"/>
          <w:szCs w:val="28"/>
          <w:lang w:val="vi-VN"/>
        </w:rPr>
        <w:t>ác sở,</w:t>
      </w:r>
      <w:r w:rsidR="00B27D6B" w:rsidRPr="008D1005">
        <w:rPr>
          <w:sz w:val="28"/>
          <w:szCs w:val="28"/>
        </w:rPr>
        <w:t xml:space="preserve"> </w:t>
      </w:r>
      <w:r w:rsidR="007327C9" w:rsidRPr="008D1005">
        <w:rPr>
          <w:sz w:val="28"/>
          <w:szCs w:val="28"/>
        </w:rPr>
        <w:t xml:space="preserve">ban, </w:t>
      </w:r>
      <w:r w:rsidRPr="008D1005">
        <w:rPr>
          <w:sz w:val="28"/>
          <w:szCs w:val="28"/>
          <w:lang w:val="vi-VN"/>
        </w:rPr>
        <w:t xml:space="preserve">ngành </w:t>
      </w:r>
      <w:r w:rsidR="00B27D6B" w:rsidRPr="008D1005">
        <w:rPr>
          <w:sz w:val="28"/>
          <w:szCs w:val="28"/>
        </w:rPr>
        <w:t xml:space="preserve">cấp </w:t>
      </w:r>
      <w:r w:rsidRPr="008D1005">
        <w:rPr>
          <w:sz w:val="28"/>
          <w:szCs w:val="28"/>
          <w:lang w:val="vi-VN"/>
        </w:rPr>
        <w:t>tỉnh, UBND c</w:t>
      </w:r>
      <w:r w:rsidR="00B27D6B" w:rsidRPr="008D1005">
        <w:rPr>
          <w:sz w:val="28"/>
          <w:szCs w:val="28"/>
        </w:rPr>
        <w:t>ác</w:t>
      </w:r>
      <w:r w:rsidRPr="008D1005">
        <w:rPr>
          <w:sz w:val="28"/>
          <w:szCs w:val="28"/>
          <w:lang w:val="vi-VN"/>
        </w:rPr>
        <w:t xml:space="preserve"> huyện</w:t>
      </w:r>
      <w:r w:rsidR="00B27D6B" w:rsidRPr="008D1005">
        <w:rPr>
          <w:sz w:val="28"/>
          <w:szCs w:val="28"/>
        </w:rPr>
        <w:t>, thị xã, thành phố</w:t>
      </w:r>
      <w:r w:rsidRPr="008D1005">
        <w:rPr>
          <w:sz w:val="28"/>
          <w:szCs w:val="28"/>
          <w:lang w:val="vi-VN"/>
        </w:rPr>
        <w:t xml:space="preserve"> </w:t>
      </w:r>
      <w:r w:rsidR="00B27D6B" w:rsidRPr="008D1005">
        <w:rPr>
          <w:sz w:val="28"/>
          <w:szCs w:val="28"/>
        </w:rPr>
        <w:t>t</w:t>
      </w:r>
      <w:r w:rsidRPr="008D1005">
        <w:rPr>
          <w:sz w:val="28"/>
          <w:szCs w:val="28"/>
          <w:lang w:val="vi-VN"/>
        </w:rPr>
        <w:t>hực hiện đúng các quy định của Đảng và Nhà nước về bổ nhiệm cán bộ, tuyển dụng công chức, viên chức theo thẩm quyền</w:t>
      </w:r>
      <w:r w:rsidR="00B27D6B" w:rsidRPr="008D1005">
        <w:rPr>
          <w:sz w:val="28"/>
          <w:szCs w:val="28"/>
        </w:rPr>
        <w:t>;</w:t>
      </w:r>
      <w:r w:rsidRPr="008D1005">
        <w:rPr>
          <w:sz w:val="28"/>
          <w:szCs w:val="28"/>
          <w:lang w:val="vi-VN"/>
        </w:rPr>
        <w:t xml:space="preserve"> </w:t>
      </w:r>
      <w:r w:rsidR="00B27D6B" w:rsidRPr="008D1005">
        <w:rPr>
          <w:sz w:val="28"/>
          <w:szCs w:val="28"/>
        </w:rPr>
        <w:t>x</w:t>
      </w:r>
      <w:r w:rsidRPr="008D1005">
        <w:rPr>
          <w:sz w:val="28"/>
          <w:szCs w:val="28"/>
          <w:lang w:val="vi-VN"/>
        </w:rPr>
        <w:t>ây dựng Đề án vị trí việc làm và cơ cấu chức danh nghề nghiệp trong các đơn vị sự nghiệp trình cấp có thẩm quyền phê duyệt</w:t>
      </w:r>
      <w:r w:rsidR="00B27D6B" w:rsidRPr="008D1005">
        <w:rPr>
          <w:sz w:val="28"/>
          <w:szCs w:val="28"/>
        </w:rPr>
        <w:t>;</w:t>
      </w:r>
      <w:r w:rsidRPr="008D1005">
        <w:rPr>
          <w:sz w:val="28"/>
          <w:szCs w:val="28"/>
          <w:lang w:val="vi-VN"/>
        </w:rPr>
        <w:t xml:space="preserve"> </w:t>
      </w:r>
      <w:r w:rsidR="00B27D6B" w:rsidRPr="008D1005">
        <w:rPr>
          <w:sz w:val="28"/>
          <w:szCs w:val="28"/>
        </w:rPr>
        <w:t>b</w:t>
      </w:r>
      <w:r w:rsidRPr="008D1005">
        <w:rPr>
          <w:sz w:val="28"/>
          <w:szCs w:val="28"/>
          <w:lang w:val="vi-VN"/>
        </w:rPr>
        <w:t>ố trí</w:t>
      </w:r>
      <w:r w:rsidR="00B27D6B" w:rsidRPr="008D1005">
        <w:rPr>
          <w:sz w:val="28"/>
          <w:szCs w:val="28"/>
        </w:rPr>
        <w:t>, sắp xếp</w:t>
      </w:r>
      <w:r w:rsidRPr="008D1005">
        <w:rPr>
          <w:sz w:val="28"/>
          <w:szCs w:val="28"/>
          <w:lang w:val="vi-VN"/>
        </w:rPr>
        <w:t xml:space="preserve"> công chức, viên chức đúng cơ cấu theo Đề án vị trí việc làm</w:t>
      </w:r>
      <w:r w:rsidR="00B27D6B" w:rsidRPr="008D1005">
        <w:rPr>
          <w:sz w:val="28"/>
          <w:szCs w:val="28"/>
        </w:rPr>
        <w:t>;</w:t>
      </w:r>
      <w:r w:rsidRPr="008D1005">
        <w:rPr>
          <w:sz w:val="28"/>
          <w:szCs w:val="28"/>
          <w:lang w:val="vi-VN"/>
        </w:rPr>
        <w:t xml:space="preserve"> xây dựng, ban hành bộ tiêu chí, quy trình đánh giá CBCCVC thuộc thẩm quyền quản </w:t>
      </w:r>
      <w:r w:rsidRPr="008D1005">
        <w:rPr>
          <w:sz w:val="28"/>
          <w:szCs w:val="28"/>
          <w:lang w:val="vi-VN"/>
        </w:rPr>
        <w:lastRenderedPageBreak/>
        <w:t>lý</w:t>
      </w:r>
      <w:r w:rsidR="00B27D6B" w:rsidRPr="008D1005">
        <w:rPr>
          <w:sz w:val="28"/>
          <w:szCs w:val="28"/>
        </w:rPr>
        <w:t>;</w:t>
      </w:r>
      <w:r w:rsidRPr="008D1005">
        <w:rPr>
          <w:sz w:val="28"/>
          <w:szCs w:val="28"/>
          <w:lang w:val="vi-VN"/>
        </w:rPr>
        <w:t xml:space="preserve"> </w:t>
      </w:r>
      <w:r w:rsidR="00B27D6B" w:rsidRPr="008D1005">
        <w:rPr>
          <w:sz w:val="28"/>
          <w:szCs w:val="28"/>
        </w:rPr>
        <w:t>tăng cường</w:t>
      </w:r>
      <w:r w:rsidRPr="008D1005">
        <w:rPr>
          <w:sz w:val="28"/>
          <w:szCs w:val="28"/>
          <w:lang w:val="vi-VN"/>
        </w:rPr>
        <w:t xml:space="preserve"> lãnh đạo, chỉ đạo, kiểm tra việc thực hiện kỷ luật, kỷ cương hành chính; chịu trách nhiệm</w:t>
      </w:r>
      <w:r w:rsidR="007327C9" w:rsidRPr="008D1005">
        <w:rPr>
          <w:sz w:val="28"/>
          <w:szCs w:val="28"/>
        </w:rPr>
        <w:t xml:space="preserve"> trong trường hợp để </w:t>
      </w:r>
      <w:r w:rsidRPr="008D1005">
        <w:rPr>
          <w:sz w:val="28"/>
          <w:szCs w:val="28"/>
          <w:lang w:val="vi-VN"/>
        </w:rPr>
        <w:t xml:space="preserve">cấp dưới, cơ quan, đơn vị do mình </w:t>
      </w:r>
      <w:r w:rsidR="007327C9" w:rsidRPr="008D1005">
        <w:rPr>
          <w:sz w:val="28"/>
          <w:szCs w:val="28"/>
        </w:rPr>
        <w:t xml:space="preserve">quản lý </w:t>
      </w:r>
      <w:r w:rsidRPr="008D1005">
        <w:rPr>
          <w:sz w:val="28"/>
          <w:szCs w:val="28"/>
          <w:lang w:val="vi-VN"/>
        </w:rPr>
        <w:t>xảy ra vi phạm</w:t>
      </w:r>
      <w:r w:rsidR="00B27D6B" w:rsidRPr="008D1005">
        <w:rPr>
          <w:sz w:val="28"/>
          <w:szCs w:val="28"/>
        </w:rPr>
        <w:t>…</w:t>
      </w:r>
    </w:p>
    <w:p w:rsidR="00B30656" w:rsidRPr="008D1005" w:rsidRDefault="00AC776A" w:rsidP="00C074E0">
      <w:pPr>
        <w:pStyle w:val="NormalWeb"/>
        <w:shd w:val="clear" w:color="auto" w:fill="FFFFFF"/>
        <w:spacing w:before="120" w:beforeAutospacing="0" w:after="0" w:afterAutospacing="0"/>
        <w:ind w:firstLine="720"/>
        <w:jc w:val="both"/>
        <w:rPr>
          <w:sz w:val="28"/>
          <w:szCs w:val="28"/>
        </w:rPr>
      </w:pPr>
      <w:r w:rsidRPr="008D1005">
        <w:rPr>
          <w:sz w:val="28"/>
          <w:szCs w:val="28"/>
        </w:rPr>
        <w:t xml:space="preserve">- </w:t>
      </w:r>
      <w:r w:rsidR="00B27D6B" w:rsidRPr="008D1005">
        <w:rPr>
          <w:sz w:val="28"/>
          <w:szCs w:val="28"/>
        </w:rPr>
        <w:t>Người đứng đầu các cơ quan</w:t>
      </w:r>
      <w:r w:rsidRPr="008D1005">
        <w:rPr>
          <w:sz w:val="28"/>
          <w:szCs w:val="28"/>
        </w:rPr>
        <w:t>,</w:t>
      </w:r>
      <w:r w:rsidR="00B27D6B" w:rsidRPr="008D1005">
        <w:rPr>
          <w:sz w:val="28"/>
          <w:szCs w:val="28"/>
        </w:rPr>
        <w:t xml:space="preserve"> đơn vị</w:t>
      </w:r>
      <w:r w:rsidR="00546D74" w:rsidRPr="008D1005">
        <w:rPr>
          <w:sz w:val="28"/>
          <w:szCs w:val="28"/>
          <w:lang w:val="vi-VN"/>
        </w:rPr>
        <w:t xml:space="preserve"> không đùn đẩy, né tránh trách nhiệm, bỏ sót nhiệm vụ; nêu cao tinh thần</w:t>
      </w:r>
      <w:r w:rsidRPr="008D1005">
        <w:rPr>
          <w:sz w:val="28"/>
          <w:szCs w:val="28"/>
        </w:rPr>
        <w:t>,</w:t>
      </w:r>
      <w:r w:rsidR="00546D74" w:rsidRPr="008D1005">
        <w:rPr>
          <w:sz w:val="28"/>
          <w:szCs w:val="28"/>
          <w:lang w:val="vi-VN"/>
        </w:rPr>
        <w:t xml:space="preserve"> trách nhiệm, đổi mới, sáng tạo, dám nghĩ, dám làm, dám chịu trách nhiệm, quyết liệt, hiệu quả trong hành động, chủ động tham mưu, giải quyết công việc theo chức năng, nhiệm vụ và thẩm quyền. </w:t>
      </w:r>
    </w:p>
    <w:p w:rsidR="00546D74" w:rsidRPr="008D1005" w:rsidRDefault="00546D74" w:rsidP="00C074E0">
      <w:pPr>
        <w:pStyle w:val="NormalWeb"/>
        <w:shd w:val="clear" w:color="auto" w:fill="FFFFFF"/>
        <w:spacing w:before="120" w:beforeAutospacing="0" w:after="0" w:afterAutospacing="0"/>
        <w:ind w:firstLine="720"/>
        <w:jc w:val="both"/>
        <w:rPr>
          <w:sz w:val="28"/>
          <w:szCs w:val="28"/>
        </w:rPr>
      </w:pPr>
      <w:r w:rsidRPr="008D1005">
        <w:rPr>
          <w:b/>
          <w:bCs/>
          <w:sz w:val="28"/>
          <w:szCs w:val="28"/>
          <w:lang w:val="vi-VN"/>
        </w:rPr>
        <w:t>e) Cải cách tài chính công</w:t>
      </w:r>
    </w:p>
    <w:p w:rsidR="0078598E" w:rsidRPr="008D1005" w:rsidRDefault="00B30656" w:rsidP="00C074E0">
      <w:pPr>
        <w:pStyle w:val="NormalWeb"/>
        <w:shd w:val="clear" w:color="auto" w:fill="FFFFFF"/>
        <w:spacing w:before="120" w:beforeAutospacing="0" w:after="0" w:afterAutospacing="0"/>
        <w:ind w:firstLine="720"/>
        <w:jc w:val="both"/>
        <w:rPr>
          <w:sz w:val="28"/>
          <w:szCs w:val="28"/>
        </w:rPr>
      </w:pPr>
      <w:r w:rsidRPr="008D1005">
        <w:rPr>
          <w:sz w:val="28"/>
          <w:szCs w:val="28"/>
        </w:rPr>
        <w:t xml:space="preserve">- </w:t>
      </w:r>
      <w:r w:rsidR="00546D74" w:rsidRPr="008D1005">
        <w:rPr>
          <w:sz w:val="28"/>
          <w:szCs w:val="28"/>
          <w:lang w:val="vi-VN"/>
        </w:rPr>
        <w:t>Sở Tài chính</w:t>
      </w:r>
      <w:r w:rsidRPr="008D1005">
        <w:rPr>
          <w:sz w:val="28"/>
          <w:szCs w:val="28"/>
        </w:rPr>
        <w:t xml:space="preserve"> thường xuyên</w:t>
      </w:r>
      <w:r w:rsidR="0078598E" w:rsidRPr="008D1005">
        <w:rPr>
          <w:sz w:val="28"/>
          <w:szCs w:val="28"/>
        </w:rPr>
        <w:t xml:space="preserve"> </w:t>
      </w:r>
      <w:r w:rsidRPr="008D1005">
        <w:rPr>
          <w:sz w:val="28"/>
          <w:szCs w:val="28"/>
        </w:rPr>
        <w:t>r</w:t>
      </w:r>
      <w:r w:rsidR="0078598E" w:rsidRPr="008D1005">
        <w:rPr>
          <w:sz w:val="28"/>
          <w:szCs w:val="28"/>
        </w:rPr>
        <w:t>à soát, kiểm tra việc ban hành quy chế quản lý, sử dụng tài sản công của các cơ quan, đơn vị</w:t>
      </w:r>
      <w:r w:rsidRPr="008D1005">
        <w:rPr>
          <w:sz w:val="28"/>
          <w:szCs w:val="28"/>
        </w:rPr>
        <w:t xml:space="preserve">; </w:t>
      </w:r>
      <w:r w:rsidR="0078598E" w:rsidRPr="008D1005">
        <w:rPr>
          <w:sz w:val="28"/>
          <w:szCs w:val="28"/>
        </w:rPr>
        <w:t xml:space="preserve">tham mưu </w:t>
      </w:r>
      <w:r w:rsidRPr="008D1005">
        <w:rPr>
          <w:sz w:val="28"/>
          <w:szCs w:val="28"/>
        </w:rPr>
        <w:t xml:space="preserve">cho UBND tỉnh trong việc </w:t>
      </w:r>
      <w:r w:rsidR="0078598E" w:rsidRPr="008D1005">
        <w:rPr>
          <w:sz w:val="28"/>
          <w:szCs w:val="28"/>
        </w:rPr>
        <w:t xml:space="preserve">thực hiện quy định về sắp xếp lại, xử lý nhà, đất thuộc </w:t>
      </w:r>
      <w:r w:rsidRPr="008D1005">
        <w:rPr>
          <w:sz w:val="28"/>
          <w:szCs w:val="28"/>
        </w:rPr>
        <w:t>tỉnh</w:t>
      </w:r>
      <w:r w:rsidR="0078598E" w:rsidRPr="008D1005">
        <w:rPr>
          <w:sz w:val="28"/>
          <w:szCs w:val="28"/>
        </w:rPr>
        <w:t xml:space="preserve"> quản lý</w:t>
      </w:r>
      <w:r w:rsidRPr="008D1005">
        <w:rPr>
          <w:sz w:val="28"/>
          <w:szCs w:val="28"/>
        </w:rPr>
        <w:t>; t</w:t>
      </w:r>
      <w:r w:rsidR="0078598E" w:rsidRPr="008D1005">
        <w:rPr>
          <w:sz w:val="28"/>
          <w:szCs w:val="28"/>
        </w:rPr>
        <w:t>ham mưu thực hiện chế độ tự chủ</w:t>
      </w:r>
      <w:r w:rsidRPr="008D1005">
        <w:rPr>
          <w:sz w:val="28"/>
          <w:szCs w:val="28"/>
        </w:rPr>
        <w:t xml:space="preserve"> về tài chính đối với cơ quan hành chính nhà nước, đơn vị sự nghiệp công lập</w:t>
      </w:r>
      <w:r w:rsidR="0078598E" w:rsidRPr="008D1005">
        <w:rPr>
          <w:sz w:val="28"/>
          <w:szCs w:val="28"/>
        </w:rPr>
        <w:t>.</w:t>
      </w:r>
    </w:p>
    <w:p w:rsidR="00546D74" w:rsidRPr="008D1005" w:rsidRDefault="00546D74" w:rsidP="00C074E0">
      <w:pPr>
        <w:pStyle w:val="NormalWeb"/>
        <w:shd w:val="clear" w:color="auto" w:fill="FFFFFF"/>
        <w:spacing w:before="120" w:beforeAutospacing="0" w:after="0" w:afterAutospacing="0"/>
        <w:ind w:firstLine="720"/>
        <w:jc w:val="both"/>
        <w:rPr>
          <w:sz w:val="28"/>
          <w:szCs w:val="28"/>
        </w:rPr>
      </w:pPr>
      <w:r w:rsidRPr="008D1005">
        <w:rPr>
          <w:sz w:val="28"/>
          <w:szCs w:val="28"/>
          <w:lang w:val="vi-VN"/>
        </w:rPr>
        <w:t xml:space="preserve">- Sở Nội vụ tham mưu </w:t>
      </w:r>
      <w:r w:rsidR="00B30656" w:rsidRPr="008D1005">
        <w:rPr>
          <w:sz w:val="28"/>
          <w:szCs w:val="28"/>
        </w:rPr>
        <w:t xml:space="preserve">cho </w:t>
      </w:r>
      <w:r w:rsidRPr="008D1005">
        <w:rPr>
          <w:sz w:val="28"/>
          <w:szCs w:val="28"/>
          <w:lang w:val="vi-VN"/>
        </w:rPr>
        <w:t xml:space="preserve">UBND tỉnh </w:t>
      </w:r>
      <w:r w:rsidR="00B30656" w:rsidRPr="008D1005">
        <w:rPr>
          <w:sz w:val="28"/>
          <w:szCs w:val="28"/>
        </w:rPr>
        <w:t>thực hiện</w:t>
      </w:r>
      <w:r w:rsidRPr="008D1005">
        <w:rPr>
          <w:sz w:val="28"/>
          <w:szCs w:val="28"/>
          <w:lang w:val="vi-VN"/>
        </w:rPr>
        <w:t xml:space="preserve"> sắp xếp, đổi mới các đơn vị sự nghiệp công lập</w:t>
      </w:r>
      <w:r w:rsidR="00B30656" w:rsidRPr="008D1005">
        <w:rPr>
          <w:sz w:val="28"/>
          <w:szCs w:val="28"/>
        </w:rPr>
        <w:t xml:space="preserve"> thuộc thẩm quyền quản lý</w:t>
      </w:r>
      <w:r w:rsidRPr="008D1005">
        <w:rPr>
          <w:sz w:val="28"/>
          <w:szCs w:val="28"/>
          <w:lang w:val="vi-VN"/>
        </w:rPr>
        <w:t>.</w:t>
      </w:r>
    </w:p>
    <w:p w:rsidR="00546D74" w:rsidRPr="008D1005" w:rsidRDefault="00546D74" w:rsidP="00C074E0">
      <w:pPr>
        <w:pStyle w:val="NormalWeb"/>
        <w:shd w:val="clear" w:color="auto" w:fill="FFFFFF"/>
        <w:spacing w:before="120" w:beforeAutospacing="0" w:after="0" w:afterAutospacing="0"/>
        <w:ind w:firstLine="720"/>
        <w:jc w:val="both"/>
        <w:rPr>
          <w:sz w:val="28"/>
          <w:szCs w:val="28"/>
        </w:rPr>
      </w:pPr>
      <w:r w:rsidRPr="008D1005">
        <w:rPr>
          <w:sz w:val="28"/>
          <w:szCs w:val="28"/>
          <w:lang w:val="vi-VN"/>
        </w:rPr>
        <w:t xml:space="preserve">- Các cơ quan, </w:t>
      </w:r>
      <w:r w:rsidR="00B30656" w:rsidRPr="008D1005">
        <w:rPr>
          <w:sz w:val="28"/>
          <w:szCs w:val="28"/>
        </w:rPr>
        <w:t xml:space="preserve">đơn vị, </w:t>
      </w:r>
      <w:r w:rsidRPr="008D1005">
        <w:rPr>
          <w:sz w:val="28"/>
          <w:szCs w:val="28"/>
          <w:lang w:val="vi-VN"/>
        </w:rPr>
        <w:t xml:space="preserve">địa phương triển khai thực hiện </w:t>
      </w:r>
      <w:r w:rsidR="00AC776A" w:rsidRPr="008D1005">
        <w:rPr>
          <w:sz w:val="28"/>
          <w:szCs w:val="28"/>
        </w:rPr>
        <w:t xml:space="preserve">theo </w:t>
      </w:r>
      <w:r w:rsidRPr="008D1005">
        <w:rPr>
          <w:sz w:val="28"/>
          <w:szCs w:val="28"/>
          <w:lang w:val="vi-VN"/>
        </w:rPr>
        <w:t xml:space="preserve">đúng quy định về cơ chế tự chủ, tự chịu trách nhiệm </w:t>
      </w:r>
      <w:r w:rsidR="00B30656" w:rsidRPr="008D1005">
        <w:rPr>
          <w:sz w:val="28"/>
          <w:szCs w:val="28"/>
        </w:rPr>
        <w:t>tài</w:t>
      </w:r>
      <w:r w:rsidRPr="008D1005">
        <w:rPr>
          <w:sz w:val="28"/>
          <w:szCs w:val="28"/>
          <w:lang w:val="vi-VN"/>
        </w:rPr>
        <w:t xml:space="preserve"> chính; khẩn trương thực hiện việc tổ chức, sắp xếp lại các đơn vị sự nghiệp công lập theo </w:t>
      </w:r>
      <w:r w:rsidR="00B30656" w:rsidRPr="008D1005">
        <w:rPr>
          <w:sz w:val="28"/>
          <w:szCs w:val="28"/>
        </w:rPr>
        <w:t>quy định</w:t>
      </w:r>
      <w:r w:rsidRPr="008D1005">
        <w:rPr>
          <w:sz w:val="28"/>
          <w:szCs w:val="28"/>
          <w:lang w:val="vi-VN"/>
        </w:rPr>
        <w:t>.</w:t>
      </w:r>
    </w:p>
    <w:p w:rsidR="00546D74" w:rsidRPr="008D1005" w:rsidRDefault="00546D74" w:rsidP="00C074E0">
      <w:pPr>
        <w:pStyle w:val="NormalWeb"/>
        <w:shd w:val="clear" w:color="auto" w:fill="FFFFFF"/>
        <w:spacing w:before="120" w:beforeAutospacing="0" w:after="0" w:afterAutospacing="0"/>
        <w:ind w:firstLine="720"/>
        <w:jc w:val="both"/>
        <w:rPr>
          <w:sz w:val="28"/>
          <w:szCs w:val="28"/>
        </w:rPr>
      </w:pPr>
      <w:r w:rsidRPr="008D1005">
        <w:rPr>
          <w:b/>
          <w:bCs/>
          <w:sz w:val="28"/>
          <w:szCs w:val="28"/>
          <w:lang w:val="vi-VN"/>
        </w:rPr>
        <w:t>g) Xây dựng và phát triển chính quyền điện tử, chính quyền số</w:t>
      </w:r>
    </w:p>
    <w:p w:rsidR="004E649D" w:rsidRPr="008D1005" w:rsidRDefault="00546D74" w:rsidP="00C074E0">
      <w:pPr>
        <w:pStyle w:val="NormalWeb"/>
        <w:shd w:val="clear" w:color="auto" w:fill="FFFFFF"/>
        <w:spacing w:before="120" w:beforeAutospacing="0" w:after="0" w:afterAutospacing="0"/>
        <w:ind w:firstLine="720"/>
        <w:jc w:val="both"/>
        <w:rPr>
          <w:sz w:val="28"/>
          <w:szCs w:val="28"/>
        </w:rPr>
      </w:pPr>
      <w:r w:rsidRPr="008D1005">
        <w:rPr>
          <w:sz w:val="28"/>
          <w:szCs w:val="28"/>
          <w:lang w:val="vi-VN"/>
        </w:rPr>
        <w:t>- Sở Thông tin và Truyền thông</w:t>
      </w:r>
      <w:r w:rsidR="004E649D" w:rsidRPr="008D1005">
        <w:rPr>
          <w:sz w:val="28"/>
          <w:szCs w:val="28"/>
          <w:lang w:val="vi-VN"/>
        </w:rPr>
        <w:t xml:space="preserve"> </w:t>
      </w:r>
      <w:r w:rsidR="00B30656" w:rsidRPr="008D1005">
        <w:rPr>
          <w:sz w:val="28"/>
          <w:szCs w:val="28"/>
        </w:rPr>
        <w:t>tă</w:t>
      </w:r>
      <w:r w:rsidR="004E649D" w:rsidRPr="008D1005">
        <w:rPr>
          <w:sz w:val="28"/>
          <w:szCs w:val="28"/>
          <w:lang w:val="vi-VN"/>
        </w:rPr>
        <w:t xml:space="preserve">ng cường công tác </w:t>
      </w:r>
      <w:r w:rsidR="00B30656" w:rsidRPr="008D1005">
        <w:rPr>
          <w:sz w:val="28"/>
          <w:szCs w:val="28"/>
        </w:rPr>
        <w:t xml:space="preserve">thông tin, </w:t>
      </w:r>
      <w:r w:rsidR="004E649D" w:rsidRPr="008D1005">
        <w:rPr>
          <w:sz w:val="28"/>
          <w:szCs w:val="28"/>
          <w:lang w:val="vi-VN"/>
        </w:rPr>
        <w:t xml:space="preserve">truyền thông về dịch vụ công trực tuyến, chính quyền điện tử, chính quyền số và ý nghĩa của các </w:t>
      </w:r>
      <w:r w:rsidR="00374114">
        <w:rPr>
          <w:sz w:val="28"/>
          <w:szCs w:val="28"/>
        </w:rPr>
        <w:t>C</w:t>
      </w:r>
      <w:r w:rsidR="004E649D" w:rsidRPr="008D1005">
        <w:rPr>
          <w:sz w:val="28"/>
          <w:szCs w:val="28"/>
          <w:lang w:val="vi-VN"/>
        </w:rPr>
        <w:t xml:space="preserve">hỉ số PAR INDEX, SIPAS, PAPI và PCI </w:t>
      </w:r>
      <w:r w:rsidR="00B30656" w:rsidRPr="008D1005">
        <w:rPr>
          <w:sz w:val="28"/>
          <w:szCs w:val="28"/>
        </w:rPr>
        <w:t>đến đội ngũ cán bộ, công c</w:t>
      </w:r>
      <w:r w:rsidR="00AC776A" w:rsidRPr="008D1005">
        <w:rPr>
          <w:sz w:val="28"/>
          <w:szCs w:val="28"/>
        </w:rPr>
        <w:t>hức, viên chức và các tầng lớp N</w:t>
      </w:r>
      <w:r w:rsidR="00B30656" w:rsidRPr="008D1005">
        <w:rPr>
          <w:sz w:val="28"/>
          <w:szCs w:val="28"/>
        </w:rPr>
        <w:t>hân dân</w:t>
      </w:r>
      <w:r w:rsidR="004E649D" w:rsidRPr="008D1005">
        <w:rPr>
          <w:sz w:val="28"/>
          <w:szCs w:val="28"/>
          <w:lang w:val="vi-VN"/>
        </w:rPr>
        <w:t xml:space="preserve"> trên địa bàn </w:t>
      </w:r>
      <w:r w:rsidR="004E649D" w:rsidRPr="008D1005">
        <w:rPr>
          <w:sz w:val="28"/>
          <w:szCs w:val="28"/>
        </w:rPr>
        <w:t>tỉnh</w:t>
      </w:r>
      <w:r w:rsidR="00B30656" w:rsidRPr="008D1005">
        <w:rPr>
          <w:sz w:val="28"/>
          <w:szCs w:val="28"/>
        </w:rPr>
        <w:t xml:space="preserve">; </w:t>
      </w:r>
      <w:r w:rsidR="004E649D" w:rsidRPr="008D1005">
        <w:rPr>
          <w:sz w:val="28"/>
          <w:szCs w:val="28"/>
        </w:rPr>
        <w:t xml:space="preserve">triển khai việc tiếp nhận hồ sơ và trả kết quả giải quyết TTHC theo mô hình “phi địa giới hành </w:t>
      </w:r>
      <w:r w:rsidR="00AC776A" w:rsidRPr="008D1005">
        <w:rPr>
          <w:sz w:val="28"/>
          <w:szCs w:val="28"/>
        </w:rPr>
        <w:t>chính” tại Bưu điện cấp huyện, Đ</w:t>
      </w:r>
      <w:r w:rsidR="004E649D" w:rsidRPr="008D1005">
        <w:rPr>
          <w:sz w:val="28"/>
          <w:szCs w:val="28"/>
        </w:rPr>
        <w:t>iểm bưu điện văn hóa xã</w:t>
      </w:r>
      <w:r w:rsidR="00B30656" w:rsidRPr="008D1005">
        <w:rPr>
          <w:sz w:val="28"/>
          <w:szCs w:val="28"/>
        </w:rPr>
        <w:t>;</w:t>
      </w:r>
      <w:r w:rsidR="004E649D" w:rsidRPr="008D1005">
        <w:rPr>
          <w:sz w:val="28"/>
          <w:szCs w:val="28"/>
        </w:rPr>
        <w:t xml:space="preserve"> tập huấn, hướng dẫn về việc tiếp nhận hồ sơ và trả kết quả giải quyết TTHC qua hệ thống bưu chính công ích</w:t>
      </w:r>
      <w:r w:rsidR="00B30656" w:rsidRPr="008D1005">
        <w:rPr>
          <w:sz w:val="28"/>
          <w:szCs w:val="28"/>
        </w:rPr>
        <w:t>..</w:t>
      </w:r>
      <w:r w:rsidR="004E649D" w:rsidRPr="008D1005">
        <w:rPr>
          <w:sz w:val="28"/>
          <w:szCs w:val="28"/>
        </w:rPr>
        <w:t>.</w:t>
      </w:r>
    </w:p>
    <w:p w:rsidR="004E649D" w:rsidRPr="008D1005" w:rsidRDefault="004E649D" w:rsidP="00C074E0">
      <w:pPr>
        <w:spacing w:before="120"/>
        <w:ind w:firstLine="720"/>
        <w:jc w:val="both"/>
        <w:rPr>
          <w:rFonts w:ascii="Times New Roman" w:hAnsi="Times New Roman"/>
          <w:szCs w:val="28"/>
          <w:lang w:val="vi-VN"/>
        </w:rPr>
      </w:pPr>
      <w:r w:rsidRPr="008D1005">
        <w:rPr>
          <w:rFonts w:ascii="Times New Roman" w:hAnsi="Times New Roman"/>
          <w:szCs w:val="28"/>
          <w:lang w:val="vi-VN"/>
        </w:rPr>
        <w:t xml:space="preserve"> - Sở Khoa học và Công nghệ </w:t>
      </w:r>
      <w:r w:rsidR="00347BDD" w:rsidRPr="008D1005">
        <w:rPr>
          <w:rFonts w:ascii="Times New Roman" w:hAnsi="Times New Roman"/>
          <w:szCs w:val="28"/>
        </w:rPr>
        <w:t xml:space="preserve">triển khai thực hiện </w:t>
      </w:r>
      <w:r w:rsidR="00B30656" w:rsidRPr="008D1005">
        <w:rPr>
          <w:rFonts w:ascii="Times New Roman" w:hAnsi="Times New Roman"/>
          <w:szCs w:val="28"/>
        </w:rPr>
        <w:t xml:space="preserve">hiệu quả </w:t>
      </w:r>
      <w:r w:rsidR="00347BDD" w:rsidRPr="008D1005">
        <w:rPr>
          <w:rFonts w:ascii="Times New Roman" w:hAnsi="Times New Roman"/>
          <w:szCs w:val="28"/>
        </w:rPr>
        <w:t xml:space="preserve">việc áp dụng </w:t>
      </w:r>
      <w:r w:rsidR="00B30656" w:rsidRPr="008D1005">
        <w:rPr>
          <w:rFonts w:ascii="Times New Roman" w:hAnsi="Times New Roman"/>
          <w:szCs w:val="28"/>
        </w:rPr>
        <w:t xml:space="preserve">và duy trì </w:t>
      </w:r>
      <w:r w:rsidR="00347BDD" w:rsidRPr="008D1005">
        <w:rPr>
          <w:rFonts w:ascii="Times New Roman" w:hAnsi="Times New Roman"/>
          <w:szCs w:val="28"/>
        </w:rPr>
        <w:t xml:space="preserve">hệ thống quản lý chất lượng theo Tiêu chuẩn quốc gia TCVN ISO 9001:2015 vào hoạt động của các cơ quan hành chính nhà nước </w:t>
      </w:r>
      <w:r w:rsidR="00B30656" w:rsidRPr="008D1005">
        <w:rPr>
          <w:rFonts w:ascii="Times New Roman" w:hAnsi="Times New Roman"/>
          <w:szCs w:val="28"/>
        </w:rPr>
        <w:t>trên địa bàn.</w:t>
      </w:r>
    </w:p>
    <w:p w:rsidR="00546D74" w:rsidRPr="008D1005" w:rsidRDefault="004E649D" w:rsidP="00C074E0">
      <w:pPr>
        <w:pStyle w:val="NormalWeb"/>
        <w:shd w:val="clear" w:color="auto" w:fill="FFFFFF"/>
        <w:spacing w:before="120" w:beforeAutospacing="0" w:after="0" w:afterAutospacing="0"/>
        <w:ind w:firstLine="720"/>
        <w:jc w:val="both"/>
        <w:rPr>
          <w:sz w:val="28"/>
          <w:szCs w:val="28"/>
        </w:rPr>
      </w:pPr>
      <w:r w:rsidRPr="008D1005">
        <w:rPr>
          <w:sz w:val="28"/>
          <w:szCs w:val="28"/>
          <w:lang w:val="vi-VN"/>
        </w:rPr>
        <w:t>- Các sở,</w:t>
      </w:r>
      <w:r w:rsidR="00AC776A" w:rsidRPr="008D1005">
        <w:rPr>
          <w:sz w:val="28"/>
          <w:szCs w:val="28"/>
        </w:rPr>
        <w:t xml:space="preserve"> ban, </w:t>
      </w:r>
      <w:r w:rsidRPr="008D1005">
        <w:rPr>
          <w:sz w:val="28"/>
          <w:szCs w:val="28"/>
          <w:lang w:val="vi-VN"/>
        </w:rPr>
        <w:t xml:space="preserve">ngành </w:t>
      </w:r>
      <w:r w:rsidR="00B30656" w:rsidRPr="008D1005">
        <w:rPr>
          <w:sz w:val="28"/>
          <w:szCs w:val="28"/>
        </w:rPr>
        <w:t xml:space="preserve">cấp </w:t>
      </w:r>
      <w:r w:rsidRPr="008D1005">
        <w:rPr>
          <w:sz w:val="28"/>
          <w:szCs w:val="28"/>
          <w:lang w:val="vi-VN"/>
        </w:rPr>
        <w:t>tỉnh, UBND c</w:t>
      </w:r>
      <w:r w:rsidR="00B30656" w:rsidRPr="008D1005">
        <w:rPr>
          <w:sz w:val="28"/>
          <w:szCs w:val="28"/>
        </w:rPr>
        <w:t>ác</w:t>
      </w:r>
      <w:r w:rsidRPr="008D1005">
        <w:rPr>
          <w:sz w:val="28"/>
          <w:szCs w:val="28"/>
          <w:lang w:val="vi-VN"/>
        </w:rPr>
        <w:t xml:space="preserve"> huyện</w:t>
      </w:r>
      <w:r w:rsidR="00B30656" w:rsidRPr="008D1005">
        <w:rPr>
          <w:sz w:val="28"/>
          <w:szCs w:val="28"/>
        </w:rPr>
        <w:t>, thị xã, thành phố</w:t>
      </w:r>
      <w:r w:rsidRPr="008D1005">
        <w:rPr>
          <w:sz w:val="28"/>
          <w:szCs w:val="28"/>
          <w:lang w:val="vi-VN"/>
        </w:rPr>
        <w:t xml:space="preserve"> thường xuyên, rà soát, công khai các TTHC của cơ quan, đơn vị lên Cổng Dịch vụ công của tỉnh, trang thông tin điện tử của cơ quan, đơn vị; đảm bảo 100% TTHC đủ điều kiện được đưa lên mức độ 4</w:t>
      </w:r>
      <w:r w:rsidRPr="008D1005">
        <w:rPr>
          <w:sz w:val="28"/>
          <w:szCs w:val="28"/>
        </w:rPr>
        <w:t>.</w:t>
      </w:r>
    </w:p>
    <w:p w:rsidR="008D1F1C" w:rsidRPr="008D1005" w:rsidRDefault="00546D74" w:rsidP="00C074E0">
      <w:pPr>
        <w:pStyle w:val="NormalWeb"/>
        <w:shd w:val="clear" w:color="auto" w:fill="FFFFFF"/>
        <w:spacing w:before="120" w:beforeAutospacing="0" w:after="0" w:afterAutospacing="0"/>
        <w:ind w:firstLine="720"/>
        <w:jc w:val="both"/>
        <w:rPr>
          <w:b/>
          <w:bCs/>
          <w:sz w:val="28"/>
          <w:szCs w:val="28"/>
        </w:rPr>
      </w:pPr>
      <w:r w:rsidRPr="008D1005">
        <w:rPr>
          <w:b/>
          <w:bCs/>
          <w:sz w:val="28"/>
          <w:szCs w:val="28"/>
          <w:lang w:val="vi-VN"/>
        </w:rPr>
        <w:t xml:space="preserve">h) </w:t>
      </w:r>
      <w:r w:rsidR="00930B3E" w:rsidRPr="008D1005">
        <w:rPr>
          <w:b/>
          <w:bCs/>
          <w:sz w:val="28"/>
          <w:szCs w:val="28"/>
        </w:rPr>
        <w:t xml:space="preserve">Nâng cao chất lượng đánh giá Chỉ số </w:t>
      </w:r>
      <w:r w:rsidR="008D1F1C" w:rsidRPr="008D1005">
        <w:rPr>
          <w:b/>
          <w:bCs/>
          <w:sz w:val="28"/>
          <w:szCs w:val="28"/>
        </w:rPr>
        <w:t>cải cách hành chính</w:t>
      </w:r>
    </w:p>
    <w:p w:rsidR="009C1A9E" w:rsidRPr="008D1005" w:rsidRDefault="009C1A9E" w:rsidP="00C074E0">
      <w:pPr>
        <w:pStyle w:val="NormalWeb"/>
        <w:shd w:val="clear" w:color="auto" w:fill="FFFFFF"/>
        <w:spacing w:before="120" w:beforeAutospacing="0" w:after="0" w:afterAutospacing="0"/>
        <w:ind w:firstLine="720"/>
        <w:jc w:val="both"/>
        <w:rPr>
          <w:sz w:val="28"/>
          <w:szCs w:val="28"/>
        </w:rPr>
      </w:pPr>
      <w:r w:rsidRPr="008D1005">
        <w:rPr>
          <w:sz w:val="28"/>
          <w:szCs w:val="28"/>
        </w:rPr>
        <w:t xml:space="preserve">- </w:t>
      </w:r>
      <w:r w:rsidR="00304D6D" w:rsidRPr="008D1005">
        <w:rPr>
          <w:sz w:val="28"/>
          <w:szCs w:val="28"/>
        </w:rPr>
        <w:t xml:space="preserve">Đề nghị </w:t>
      </w:r>
      <w:r w:rsidRPr="008D1005">
        <w:rPr>
          <w:sz w:val="28"/>
          <w:szCs w:val="28"/>
        </w:rPr>
        <w:t xml:space="preserve">Văn phòng Đoàn Đại biểu Quốc hội và Hội đồng nhân dân tỉnh thông tin đến đại biểu Hội đồng nhân dân tỉnh hoàn thành phiếu điều tra, khảo sát </w:t>
      </w:r>
      <w:r w:rsidR="00304D6D" w:rsidRPr="008D1005">
        <w:rPr>
          <w:sz w:val="28"/>
          <w:szCs w:val="28"/>
        </w:rPr>
        <w:t xml:space="preserve">về công tác cải cách hành chính </w:t>
      </w:r>
      <w:r w:rsidRPr="008D1005">
        <w:rPr>
          <w:sz w:val="28"/>
          <w:szCs w:val="28"/>
        </w:rPr>
        <w:t>đúng thời gian quy định.</w:t>
      </w:r>
    </w:p>
    <w:p w:rsidR="009C1A9E" w:rsidRPr="008D1005" w:rsidRDefault="00546D74" w:rsidP="00C074E0">
      <w:pPr>
        <w:pStyle w:val="NormalWeb"/>
        <w:shd w:val="clear" w:color="auto" w:fill="FFFFFF"/>
        <w:spacing w:before="120" w:beforeAutospacing="0" w:after="0" w:afterAutospacing="0"/>
        <w:ind w:firstLine="720"/>
        <w:jc w:val="both"/>
        <w:rPr>
          <w:sz w:val="28"/>
          <w:szCs w:val="28"/>
        </w:rPr>
      </w:pPr>
      <w:r w:rsidRPr="008D1005">
        <w:rPr>
          <w:sz w:val="28"/>
          <w:szCs w:val="28"/>
          <w:lang w:val="vi-VN"/>
        </w:rPr>
        <w:t xml:space="preserve">- Các sở, ngành </w:t>
      </w:r>
      <w:r w:rsidR="00304D6D" w:rsidRPr="008D1005">
        <w:rPr>
          <w:sz w:val="28"/>
          <w:szCs w:val="28"/>
        </w:rPr>
        <w:t xml:space="preserve">cấp </w:t>
      </w:r>
      <w:r w:rsidRPr="008D1005">
        <w:rPr>
          <w:sz w:val="28"/>
          <w:szCs w:val="28"/>
          <w:lang w:val="vi-VN"/>
        </w:rPr>
        <w:t>tỉnh và UBND c</w:t>
      </w:r>
      <w:r w:rsidR="00304D6D" w:rsidRPr="008D1005">
        <w:rPr>
          <w:sz w:val="28"/>
          <w:szCs w:val="28"/>
        </w:rPr>
        <w:t>ác</w:t>
      </w:r>
      <w:r w:rsidRPr="008D1005">
        <w:rPr>
          <w:sz w:val="28"/>
          <w:szCs w:val="28"/>
          <w:lang w:val="vi-VN"/>
        </w:rPr>
        <w:t xml:space="preserve"> huyện</w:t>
      </w:r>
      <w:r w:rsidR="00304D6D" w:rsidRPr="008D1005">
        <w:rPr>
          <w:sz w:val="28"/>
          <w:szCs w:val="28"/>
        </w:rPr>
        <w:t>, thị xã, thành phố</w:t>
      </w:r>
      <w:r w:rsidRPr="008D1005">
        <w:rPr>
          <w:sz w:val="28"/>
          <w:szCs w:val="28"/>
          <w:lang w:val="vi-VN"/>
        </w:rPr>
        <w:t xml:space="preserve"> triển khai thực hiện </w:t>
      </w:r>
      <w:r w:rsidR="00304D6D" w:rsidRPr="008D1005">
        <w:rPr>
          <w:sz w:val="28"/>
          <w:szCs w:val="28"/>
        </w:rPr>
        <w:t>hiệu quả</w:t>
      </w:r>
      <w:r w:rsidR="00930B3E" w:rsidRPr="008D1005">
        <w:rPr>
          <w:sz w:val="28"/>
          <w:szCs w:val="28"/>
          <w:lang w:val="vi-VN"/>
        </w:rPr>
        <w:t xml:space="preserve"> v</w:t>
      </w:r>
      <w:r w:rsidR="00930B3E" w:rsidRPr="008D1005">
        <w:rPr>
          <w:sz w:val="28"/>
          <w:szCs w:val="28"/>
        </w:rPr>
        <w:t>iệc</w:t>
      </w:r>
      <w:r w:rsidRPr="008D1005">
        <w:rPr>
          <w:sz w:val="28"/>
          <w:szCs w:val="28"/>
          <w:lang w:val="vi-VN"/>
        </w:rPr>
        <w:t xml:space="preserve"> đánh giá các Chỉ số CCHC cấp tỉnh, cấp huyện trên địa bàn </w:t>
      </w:r>
      <w:r w:rsidRPr="008D1005">
        <w:rPr>
          <w:sz w:val="28"/>
          <w:szCs w:val="28"/>
          <w:lang w:val="vi-VN"/>
        </w:rPr>
        <w:lastRenderedPageBreak/>
        <w:t>tỉnh do UBND tỉnh ban hành</w:t>
      </w:r>
      <w:r w:rsidR="009C1A9E" w:rsidRPr="008D1005">
        <w:rPr>
          <w:sz w:val="28"/>
          <w:szCs w:val="28"/>
        </w:rPr>
        <w:t>; chỉ đạo cán bộ, công chức thuộc diện trả lời phiếu điều tra, khảo sát bám sát hướng dẫn của Bộ Nội vụ, Sở Nội vụ hoàn thành phiếu điều tra, khảo sát đúng thời gian quy định.</w:t>
      </w:r>
    </w:p>
    <w:p w:rsidR="00596EFE" w:rsidRPr="008D1005" w:rsidRDefault="00546D74" w:rsidP="00C074E0">
      <w:pPr>
        <w:pStyle w:val="NormalWeb"/>
        <w:shd w:val="clear" w:color="auto" w:fill="FFFFFF"/>
        <w:spacing w:before="120" w:beforeAutospacing="0" w:after="0" w:afterAutospacing="0"/>
        <w:ind w:firstLine="720"/>
        <w:jc w:val="both"/>
        <w:rPr>
          <w:sz w:val="28"/>
          <w:szCs w:val="28"/>
        </w:rPr>
      </w:pPr>
      <w:bookmarkStart w:id="3" w:name="dieu_2"/>
      <w:r w:rsidRPr="008D1005">
        <w:rPr>
          <w:b/>
          <w:bCs/>
          <w:sz w:val="28"/>
          <w:szCs w:val="28"/>
          <w:lang w:val="vi-VN"/>
        </w:rPr>
        <w:t xml:space="preserve">2. </w:t>
      </w:r>
      <w:bookmarkStart w:id="4" w:name="dieu_4"/>
      <w:r w:rsidR="00596EFE" w:rsidRPr="008D1005">
        <w:rPr>
          <w:b/>
          <w:bCs/>
          <w:sz w:val="28"/>
          <w:szCs w:val="28"/>
          <w:lang w:val="vi-VN"/>
        </w:rPr>
        <w:t>Chỉ số hài lòng của người dân (</w:t>
      </w:r>
      <w:r w:rsidR="00F03261" w:rsidRPr="008D1005">
        <w:rPr>
          <w:b/>
          <w:bCs/>
          <w:sz w:val="28"/>
          <w:szCs w:val="28"/>
        </w:rPr>
        <w:t>SIPAS</w:t>
      </w:r>
      <w:r w:rsidR="00596EFE" w:rsidRPr="008D1005">
        <w:rPr>
          <w:b/>
          <w:bCs/>
          <w:sz w:val="28"/>
          <w:szCs w:val="28"/>
          <w:lang w:val="vi-VN"/>
        </w:rPr>
        <w:t>)</w:t>
      </w:r>
      <w:bookmarkEnd w:id="4"/>
    </w:p>
    <w:p w:rsidR="001D2C52" w:rsidRPr="008D1005" w:rsidRDefault="001D2C52" w:rsidP="00C074E0">
      <w:pPr>
        <w:pStyle w:val="NormalWeb"/>
        <w:shd w:val="clear" w:color="auto" w:fill="FFFFFF"/>
        <w:spacing w:before="120" w:beforeAutospacing="0" w:after="0" w:afterAutospacing="0"/>
        <w:ind w:firstLine="720"/>
        <w:jc w:val="both"/>
        <w:rPr>
          <w:sz w:val="28"/>
          <w:szCs w:val="28"/>
        </w:rPr>
      </w:pPr>
      <w:r w:rsidRPr="008D1005">
        <w:rPr>
          <w:sz w:val="28"/>
          <w:szCs w:val="28"/>
        </w:rPr>
        <w:t>- Các sở,</w:t>
      </w:r>
      <w:r w:rsidR="00930B3E" w:rsidRPr="008D1005">
        <w:rPr>
          <w:sz w:val="28"/>
          <w:szCs w:val="28"/>
        </w:rPr>
        <w:t xml:space="preserve"> ban, </w:t>
      </w:r>
      <w:r w:rsidRPr="008D1005">
        <w:rPr>
          <w:sz w:val="28"/>
          <w:szCs w:val="28"/>
        </w:rPr>
        <w:t>ngành</w:t>
      </w:r>
      <w:r w:rsidR="005C3C5C" w:rsidRPr="008D1005">
        <w:rPr>
          <w:sz w:val="28"/>
          <w:szCs w:val="28"/>
        </w:rPr>
        <w:t xml:space="preserve"> cấp tỉnh</w:t>
      </w:r>
      <w:r w:rsidRPr="008D1005">
        <w:rPr>
          <w:sz w:val="28"/>
          <w:szCs w:val="28"/>
        </w:rPr>
        <w:t xml:space="preserve">, UBND cấp huyện, cấp xã công khai đầy đủ, kịp thời các </w:t>
      </w:r>
      <w:r w:rsidR="00374114">
        <w:rPr>
          <w:sz w:val="28"/>
          <w:szCs w:val="28"/>
        </w:rPr>
        <w:t xml:space="preserve">TTHC </w:t>
      </w:r>
      <w:r w:rsidRPr="008D1005">
        <w:rPr>
          <w:sz w:val="28"/>
          <w:szCs w:val="28"/>
        </w:rPr>
        <w:t xml:space="preserve">thuộc thẩm quyền giải quyết; chỉ đạo công chức làm việc tại Bộ phận tiếp nhận và trả kết quả nâng cao tinh thần trách nhiệm trong thực hiện nhiệm vụ được giao; thường xuyên theo dõi, kiểm tra, đôn đốc việc giải quyết TTHC đúng hạn hoặc trước hạn, không để người dân, tổ chức và doanh nghiệp phải đi lại nhiều lần; tiếp nhận và xử lý kịp thời </w:t>
      </w:r>
      <w:r w:rsidR="009C1A9E" w:rsidRPr="008D1005">
        <w:rPr>
          <w:sz w:val="28"/>
          <w:szCs w:val="28"/>
        </w:rPr>
        <w:t>100% các phản ánh, kiến nghị liên quan đến TTHC.</w:t>
      </w:r>
    </w:p>
    <w:p w:rsidR="00596EFE" w:rsidRPr="008D1005" w:rsidRDefault="009C1A9E" w:rsidP="00C074E0">
      <w:pPr>
        <w:pStyle w:val="NormalWeb"/>
        <w:shd w:val="clear" w:color="auto" w:fill="FFFFFF"/>
        <w:spacing w:before="120" w:beforeAutospacing="0" w:after="0" w:afterAutospacing="0"/>
        <w:ind w:firstLine="720"/>
        <w:jc w:val="both"/>
        <w:rPr>
          <w:sz w:val="28"/>
          <w:szCs w:val="28"/>
        </w:rPr>
      </w:pPr>
      <w:r w:rsidRPr="008D1005">
        <w:rPr>
          <w:sz w:val="28"/>
          <w:szCs w:val="28"/>
        </w:rPr>
        <w:t xml:space="preserve">- </w:t>
      </w:r>
      <w:r w:rsidR="00596EFE" w:rsidRPr="008D1005">
        <w:rPr>
          <w:sz w:val="28"/>
          <w:szCs w:val="28"/>
          <w:lang w:val="vi-VN"/>
        </w:rPr>
        <w:t>Văn phòng UBND tỉnh phối hợp các cơ quan, địa phương tổ chức kiểm tra, rà soát việc công khai, giải quyết hồ sơ TTHC cho người dân, tổ chức tại các cơ quan, địa phương và chỉ đạo Trung tâm Phục vụ hành chính công tỉnh thực hiện tốt công tác tiếp nhận và giải quyết TTHC.</w:t>
      </w:r>
    </w:p>
    <w:p w:rsidR="00546D74" w:rsidRPr="008D1005" w:rsidRDefault="00596EFE" w:rsidP="00C074E0">
      <w:pPr>
        <w:pStyle w:val="NormalWeb"/>
        <w:shd w:val="clear" w:color="auto" w:fill="FFFFFF"/>
        <w:spacing w:before="120" w:beforeAutospacing="0" w:after="0" w:afterAutospacing="0"/>
        <w:ind w:firstLine="720"/>
        <w:jc w:val="both"/>
        <w:rPr>
          <w:sz w:val="28"/>
          <w:szCs w:val="28"/>
        </w:rPr>
      </w:pPr>
      <w:r w:rsidRPr="008D1005">
        <w:rPr>
          <w:b/>
          <w:bCs/>
          <w:sz w:val="28"/>
          <w:szCs w:val="28"/>
        </w:rPr>
        <w:t xml:space="preserve">3. </w:t>
      </w:r>
      <w:r w:rsidR="00546D74" w:rsidRPr="008D1005">
        <w:rPr>
          <w:b/>
          <w:bCs/>
          <w:sz w:val="28"/>
          <w:szCs w:val="28"/>
          <w:lang w:val="vi-VN"/>
        </w:rPr>
        <w:t xml:space="preserve">Chỉ số </w:t>
      </w:r>
      <w:r w:rsidR="00374114">
        <w:rPr>
          <w:b/>
          <w:bCs/>
          <w:sz w:val="28"/>
          <w:szCs w:val="28"/>
        </w:rPr>
        <w:t>h</w:t>
      </w:r>
      <w:r w:rsidR="00546D74" w:rsidRPr="008D1005">
        <w:rPr>
          <w:b/>
          <w:bCs/>
          <w:sz w:val="28"/>
          <w:szCs w:val="28"/>
          <w:lang w:val="vi-VN"/>
        </w:rPr>
        <w:t xml:space="preserve">iệu quả </w:t>
      </w:r>
      <w:r w:rsidR="00374114">
        <w:rPr>
          <w:b/>
          <w:bCs/>
          <w:sz w:val="28"/>
          <w:szCs w:val="28"/>
        </w:rPr>
        <w:t>q</w:t>
      </w:r>
      <w:r w:rsidR="00546D74" w:rsidRPr="008D1005">
        <w:rPr>
          <w:b/>
          <w:bCs/>
          <w:sz w:val="28"/>
          <w:szCs w:val="28"/>
          <w:lang w:val="vi-VN"/>
        </w:rPr>
        <w:t>uản trị v</w:t>
      </w:r>
      <w:r w:rsidR="00374114">
        <w:rPr>
          <w:b/>
          <w:bCs/>
          <w:sz w:val="28"/>
          <w:szCs w:val="28"/>
          <w:lang w:val="vi-VN"/>
        </w:rPr>
        <w:t xml:space="preserve">à </w:t>
      </w:r>
      <w:r w:rsidR="00374114">
        <w:rPr>
          <w:b/>
          <w:bCs/>
          <w:sz w:val="28"/>
          <w:szCs w:val="28"/>
        </w:rPr>
        <w:t>h</w:t>
      </w:r>
      <w:r w:rsidR="00546D74" w:rsidRPr="008D1005">
        <w:rPr>
          <w:b/>
          <w:bCs/>
          <w:sz w:val="28"/>
          <w:szCs w:val="28"/>
          <w:lang w:val="vi-VN"/>
        </w:rPr>
        <w:t>ành chính công (PAPI)</w:t>
      </w:r>
      <w:bookmarkEnd w:id="3"/>
    </w:p>
    <w:p w:rsidR="00546D74" w:rsidRPr="008D1005" w:rsidRDefault="00546D74" w:rsidP="00C074E0">
      <w:pPr>
        <w:pStyle w:val="NormalWeb"/>
        <w:shd w:val="clear" w:color="auto" w:fill="FFFFFF"/>
        <w:spacing w:before="120" w:beforeAutospacing="0" w:after="0" w:afterAutospacing="0"/>
        <w:ind w:firstLine="720"/>
        <w:jc w:val="both"/>
        <w:rPr>
          <w:sz w:val="28"/>
          <w:szCs w:val="28"/>
        </w:rPr>
      </w:pPr>
      <w:r w:rsidRPr="008D1005">
        <w:rPr>
          <w:b/>
          <w:bCs/>
          <w:sz w:val="28"/>
          <w:szCs w:val="28"/>
          <w:lang w:val="vi-VN"/>
        </w:rPr>
        <w:t>a) Tham gia của người dân ở cấp cơ </w:t>
      </w:r>
      <w:r w:rsidRPr="008D1005">
        <w:rPr>
          <w:b/>
          <w:bCs/>
          <w:sz w:val="28"/>
          <w:szCs w:val="28"/>
        </w:rPr>
        <w:t>s</w:t>
      </w:r>
      <w:r w:rsidRPr="008D1005">
        <w:rPr>
          <w:b/>
          <w:bCs/>
          <w:sz w:val="28"/>
          <w:szCs w:val="28"/>
          <w:lang w:val="vi-VN"/>
        </w:rPr>
        <w:t>ở</w:t>
      </w:r>
    </w:p>
    <w:p w:rsidR="00546D74" w:rsidRPr="008D1005" w:rsidRDefault="00930B3E" w:rsidP="00C074E0">
      <w:pPr>
        <w:pStyle w:val="NormalWeb"/>
        <w:shd w:val="clear" w:color="auto" w:fill="FFFFFF"/>
        <w:spacing w:before="120" w:beforeAutospacing="0" w:after="0" w:afterAutospacing="0"/>
        <w:ind w:firstLine="720"/>
        <w:jc w:val="both"/>
        <w:rPr>
          <w:sz w:val="28"/>
          <w:szCs w:val="28"/>
        </w:rPr>
      </w:pPr>
      <w:r w:rsidRPr="008D1005">
        <w:rPr>
          <w:sz w:val="28"/>
          <w:szCs w:val="28"/>
          <w:lang w:val="vi-VN"/>
        </w:rPr>
        <w:t xml:space="preserve">- UBND </w:t>
      </w:r>
      <w:r w:rsidRPr="008D1005">
        <w:rPr>
          <w:sz w:val="28"/>
          <w:szCs w:val="28"/>
        </w:rPr>
        <w:t>các</w:t>
      </w:r>
      <w:r w:rsidR="00546D74" w:rsidRPr="008D1005">
        <w:rPr>
          <w:sz w:val="28"/>
          <w:szCs w:val="28"/>
          <w:lang w:val="vi-VN"/>
        </w:rPr>
        <w:t xml:space="preserve"> huyện</w:t>
      </w:r>
      <w:r w:rsidRPr="008D1005">
        <w:rPr>
          <w:sz w:val="28"/>
          <w:szCs w:val="28"/>
        </w:rPr>
        <w:t xml:space="preserve">, thị xã, thành phố </w:t>
      </w:r>
      <w:r w:rsidR="005C3C5C" w:rsidRPr="008D1005">
        <w:rPr>
          <w:sz w:val="28"/>
          <w:szCs w:val="28"/>
        </w:rPr>
        <w:t>t</w:t>
      </w:r>
      <w:r w:rsidR="00546D74" w:rsidRPr="008D1005">
        <w:rPr>
          <w:sz w:val="28"/>
          <w:szCs w:val="28"/>
          <w:lang w:val="vi-VN"/>
        </w:rPr>
        <w:t xml:space="preserve">ăng cường </w:t>
      </w:r>
      <w:r w:rsidR="00F62832" w:rsidRPr="008D1005">
        <w:rPr>
          <w:sz w:val="28"/>
          <w:szCs w:val="28"/>
        </w:rPr>
        <w:t xml:space="preserve">chỉ đạo </w:t>
      </w:r>
      <w:r w:rsidR="00546D74" w:rsidRPr="008D1005">
        <w:rPr>
          <w:sz w:val="28"/>
          <w:szCs w:val="28"/>
          <w:lang w:val="vi-VN"/>
        </w:rPr>
        <w:t>thông tin, tuyên truyền, phổ biến trong đội ngũ cán bộ, công chức</w:t>
      </w:r>
      <w:r w:rsidR="0087674B" w:rsidRPr="008D1005">
        <w:rPr>
          <w:sz w:val="28"/>
          <w:szCs w:val="28"/>
        </w:rPr>
        <w:t xml:space="preserve"> các xã, phường, thị trấn </w:t>
      </w:r>
      <w:r w:rsidR="00546D74" w:rsidRPr="008D1005">
        <w:rPr>
          <w:sz w:val="28"/>
          <w:szCs w:val="28"/>
          <w:lang w:val="vi-VN"/>
        </w:rPr>
        <w:t>và người dân</w:t>
      </w:r>
      <w:r w:rsidR="0087674B" w:rsidRPr="008D1005">
        <w:rPr>
          <w:sz w:val="28"/>
          <w:szCs w:val="28"/>
        </w:rPr>
        <w:t xml:space="preserve"> về thực hiện dân chủ ở xã, phường, thị trấn bằng nhiều </w:t>
      </w:r>
      <w:r w:rsidR="00F62832" w:rsidRPr="008D1005">
        <w:rPr>
          <w:sz w:val="28"/>
          <w:szCs w:val="28"/>
        </w:rPr>
        <w:t>hình thức phù hợp; n</w:t>
      </w:r>
      <w:r w:rsidR="0087674B" w:rsidRPr="008D1005">
        <w:rPr>
          <w:sz w:val="28"/>
          <w:szCs w:val="28"/>
        </w:rPr>
        <w:t>âng cao sự hiểu biết pháp luật và hành động của người dân theo quy định của pháp luật</w:t>
      </w:r>
      <w:r w:rsidR="00546D74" w:rsidRPr="008D1005">
        <w:rPr>
          <w:sz w:val="28"/>
          <w:szCs w:val="28"/>
          <w:lang w:val="vi-VN"/>
        </w:rPr>
        <w:t>;</w:t>
      </w:r>
      <w:r w:rsidR="0087674B" w:rsidRPr="008D1005">
        <w:rPr>
          <w:sz w:val="28"/>
          <w:szCs w:val="28"/>
        </w:rPr>
        <w:t xml:space="preserve"> đảm bảo cho</w:t>
      </w:r>
      <w:r w:rsidR="00546D74" w:rsidRPr="008D1005">
        <w:rPr>
          <w:sz w:val="28"/>
          <w:szCs w:val="28"/>
          <w:lang w:val="vi-VN"/>
        </w:rPr>
        <w:t xml:space="preserve"> người dân có quyền được biết, được bàn, được </w:t>
      </w:r>
      <w:r w:rsidR="0087674B" w:rsidRPr="008D1005">
        <w:rPr>
          <w:sz w:val="28"/>
          <w:szCs w:val="28"/>
        </w:rPr>
        <w:t xml:space="preserve">tham gia </w:t>
      </w:r>
      <w:r w:rsidR="00546D74" w:rsidRPr="008D1005">
        <w:rPr>
          <w:sz w:val="28"/>
          <w:szCs w:val="28"/>
          <w:lang w:val="vi-VN"/>
        </w:rPr>
        <w:t>thực hiện</w:t>
      </w:r>
      <w:r w:rsidR="0087674B" w:rsidRPr="008D1005">
        <w:rPr>
          <w:sz w:val="28"/>
          <w:szCs w:val="28"/>
        </w:rPr>
        <w:t xml:space="preserve"> và được kiểm tra, giám sát hoạt động</w:t>
      </w:r>
      <w:r w:rsidR="00F62832" w:rsidRPr="008D1005">
        <w:rPr>
          <w:sz w:val="28"/>
          <w:szCs w:val="28"/>
        </w:rPr>
        <w:t xml:space="preserve"> của các cơ quan nhà nước, đặc biệt là các công việc liên quan đến quyền, lợi ích chính đáng của </w:t>
      </w:r>
      <w:r w:rsidR="00374114">
        <w:rPr>
          <w:sz w:val="28"/>
          <w:szCs w:val="28"/>
        </w:rPr>
        <w:t xml:space="preserve">người dân </w:t>
      </w:r>
      <w:r w:rsidR="00F62832" w:rsidRPr="008D1005">
        <w:rPr>
          <w:sz w:val="28"/>
          <w:szCs w:val="28"/>
        </w:rPr>
        <w:t>như:</w:t>
      </w:r>
      <w:r w:rsidR="00546D74" w:rsidRPr="008D1005">
        <w:rPr>
          <w:sz w:val="28"/>
          <w:szCs w:val="28"/>
          <w:lang w:val="vi-VN"/>
        </w:rPr>
        <w:t xml:space="preserve"> các khoản đóng góp tự nguyện, xây mới, sửa chữa công trình công cộng,...</w:t>
      </w:r>
      <w:r w:rsidR="005C3C5C" w:rsidRPr="008D1005">
        <w:rPr>
          <w:sz w:val="28"/>
          <w:szCs w:val="28"/>
        </w:rPr>
        <w:t>;</w:t>
      </w:r>
      <w:r w:rsidR="00546D74" w:rsidRPr="008D1005">
        <w:rPr>
          <w:sz w:val="28"/>
          <w:szCs w:val="28"/>
          <w:lang w:val="vi-VN"/>
        </w:rPr>
        <w:t xml:space="preserve"> </w:t>
      </w:r>
      <w:r w:rsidR="005C3C5C" w:rsidRPr="008D1005">
        <w:rPr>
          <w:sz w:val="28"/>
          <w:szCs w:val="28"/>
        </w:rPr>
        <w:t>thường xuyên k</w:t>
      </w:r>
      <w:r w:rsidR="00546D74" w:rsidRPr="008D1005">
        <w:rPr>
          <w:sz w:val="28"/>
          <w:szCs w:val="28"/>
          <w:lang w:val="vi-VN"/>
        </w:rPr>
        <w:t>iểm tra, rà soát và kiến nghị sửa đổi, bãi bỏ một số loại phí, lệ phí, quỹ và các quy định về huy động đóng góp của người dân không còn phù hợp</w:t>
      </w:r>
      <w:r w:rsidR="005C3C5C" w:rsidRPr="008D1005">
        <w:rPr>
          <w:sz w:val="28"/>
          <w:szCs w:val="28"/>
        </w:rPr>
        <w:t>; c</w:t>
      </w:r>
      <w:r w:rsidR="00546D74" w:rsidRPr="008D1005">
        <w:rPr>
          <w:sz w:val="28"/>
          <w:szCs w:val="28"/>
          <w:lang w:val="vi-VN"/>
        </w:rPr>
        <w:t xml:space="preserve">hỉ đạo UBND cấp xã tuyên truyền sâu rộng để người dân hiểu về quyền và nghĩa vụ khi tham gia bầu trưởng </w:t>
      </w:r>
      <w:r w:rsidR="009C1A9E" w:rsidRPr="008D1005">
        <w:rPr>
          <w:sz w:val="28"/>
          <w:szCs w:val="28"/>
        </w:rPr>
        <w:t>thôn</w:t>
      </w:r>
      <w:r w:rsidR="00546D74" w:rsidRPr="008D1005">
        <w:rPr>
          <w:sz w:val="28"/>
          <w:szCs w:val="28"/>
          <w:lang w:val="vi-VN"/>
        </w:rPr>
        <w:t xml:space="preserve">, </w:t>
      </w:r>
      <w:r w:rsidR="009C1A9E" w:rsidRPr="008D1005">
        <w:rPr>
          <w:sz w:val="28"/>
          <w:szCs w:val="28"/>
        </w:rPr>
        <w:t>tổ dân</w:t>
      </w:r>
      <w:r w:rsidR="00546D74" w:rsidRPr="008D1005">
        <w:rPr>
          <w:sz w:val="28"/>
          <w:szCs w:val="28"/>
          <w:lang w:val="vi-VN"/>
        </w:rPr>
        <w:t xml:space="preserve"> phố cũng như thể lệ, phương thức bầu cử; đồng thời, triển khai thực hiện nghiêm túc và tạo điều kiện thuận lợi để người dân tham gia thực hiện theo quy định.</w:t>
      </w:r>
    </w:p>
    <w:p w:rsidR="00546D74" w:rsidRPr="008D1005" w:rsidRDefault="00546D74" w:rsidP="00C074E0">
      <w:pPr>
        <w:pStyle w:val="NormalWeb"/>
        <w:shd w:val="clear" w:color="auto" w:fill="FFFFFF"/>
        <w:spacing w:before="120" w:beforeAutospacing="0" w:after="0" w:afterAutospacing="0"/>
        <w:ind w:firstLine="720"/>
        <w:jc w:val="both"/>
        <w:rPr>
          <w:sz w:val="28"/>
          <w:szCs w:val="28"/>
        </w:rPr>
      </w:pPr>
      <w:r w:rsidRPr="008D1005">
        <w:rPr>
          <w:sz w:val="28"/>
          <w:szCs w:val="28"/>
          <w:lang w:val="vi-VN"/>
        </w:rPr>
        <w:t>- Sở Nội vụ tăng cường công tác thanh tra, kiểm tra việc thực hiện quy chế dân chủ ở xã, phường, thị trấn; kiến nghị xử lý nghiêm những trường hợp vi phạm quy chế dân chủ ở cơ sở.</w:t>
      </w:r>
    </w:p>
    <w:p w:rsidR="00546D74" w:rsidRPr="008D1005" w:rsidRDefault="00546D74" w:rsidP="00C074E0">
      <w:pPr>
        <w:pStyle w:val="NormalWeb"/>
        <w:shd w:val="clear" w:color="auto" w:fill="FFFFFF"/>
        <w:spacing w:before="120" w:beforeAutospacing="0" w:after="0" w:afterAutospacing="0"/>
        <w:ind w:firstLine="720"/>
        <w:jc w:val="both"/>
        <w:rPr>
          <w:sz w:val="28"/>
          <w:szCs w:val="28"/>
        </w:rPr>
      </w:pPr>
      <w:r w:rsidRPr="008D1005">
        <w:rPr>
          <w:b/>
          <w:bCs/>
          <w:sz w:val="28"/>
          <w:szCs w:val="28"/>
          <w:lang w:val="vi-VN"/>
        </w:rPr>
        <w:t>b) Công khai, minh bạch</w:t>
      </w:r>
    </w:p>
    <w:p w:rsidR="00546D74" w:rsidRPr="008D1005" w:rsidRDefault="00546D74" w:rsidP="00C074E0">
      <w:pPr>
        <w:pStyle w:val="NormalWeb"/>
        <w:shd w:val="clear" w:color="auto" w:fill="FFFFFF"/>
        <w:spacing w:before="120" w:beforeAutospacing="0" w:after="0" w:afterAutospacing="0"/>
        <w:ind w:firstLine="720"/>
        <w:jc w:val="both"/>
        <w:rPr>
          <w:sz w:val="28"/>
          <w:szCs w:val="28"/>
        </w:rPr>
      </w:pPr>
      <w:r w:rsidRPr="008D1005">
        <w:rPr>
          <w:sz w:val="28"/>
          <w:szCs w:val="28"/>
          <w:lang w:val="vi-VN"/>
        </w:rPr>
        <w:t xml:space="preserve">- UBND </w:t>
      </w:r>
      <w:r w:rsidR="00F62832" w:rsidRPr="008D1005">
        <w:rPr>
          <w:sz w:val="28"/>
          <w:szCs w:val="28"/>
        </w:rPr>
        <w:t xml:space="preserve">các huyện, thị xã, thành phố </w:t>
      </w:r>
      <w:r w:rsidR="00511B0B" w:rsidRPr="008D1005">
        <w:rPr>
          <w:sz w:val="28"/>
          <w:szCs w:val="28"/>
        </w:rPr>
        <w:t>t</w:t>
      </w:r>
      <w:r w:rsidRPr="008D1005">
        <w:rPr>
          <w:sz w:val="28"/>
          <w:szCs w:val="28"/>
          <w:lang w:val="vi-VN"/>
        </w:rPr>
        <w:t>hường xuyên kiểm tra việc công khai thu, chi, quyết toán ngân sách cấp xã theo đúng quy định; xử lý nghiêm đối với những trường hợp vi phạm các quy định về quản lý tài chính, tài sản công</w:t>
      </w:r>
      <w:r w:rsidR="00511B0B" w:rsidRPr="008D1005">
        <w:rPr>
          <w:sz w:val="28"/>
          <w:szCs w:val="28"/>
        </w:rPr>
        <w:t>;</w:t>
      </w:r>
      <w:r w:rsidRPr="008D1005">
        <w:rPr>
          <w:sz w:val="28"/>
          <w:szCs w:val="28"/>
          <w:lang w:val="vi-VN"/>
        </w:rPr>
        <w:t xml:space="preserve"> </w:t>
      </w:r>
      <w:r w:rsidR="00511B0B" w:rsidRPr="008D1005">
        <w:rPr>
          <w:sz w:val="28"/>
          <w:szCs w:val="28"/>
        </w:rPr>
        <w:t>c</w:t>
      </w:r>
      <w:r w:rsidRPr="008D1005">
        <w:rPr>
          <w:sz w:val="28"/>
          <w:szCs w:val="28"/>
          <w:lang w:val="vi-VN"/>
        </w:rPr>
        <w:t xml:space="preserve">hỉ đạo UBND cấp xã tổ chức thực hiện việc rà soát, bình xét và công nhận đối tượng chính sách hàng năm, đảm bảo theo </w:t>
      </w:r>
      <w:r w:rsidR="00374114">
        <w:rPr>
          <w:sz w:val="28"/>
          <w:szCs w:val="28"/>
        </w:rPr>
        <w:t xml:space="preserve">đúng </w:t>
      </w:r>
      <w:r w:rsidRPr="008D1005">
        <w:rPr>
          <w:sz w:val="28"/>
          <w:szCs w:val="28"/>
          <w:lang w:val="vi-VN"/>
        </w:rPr>
        <w:t>quy định</w:t>
      </w:r>
      <w:r w:rsidR="00511B0B" w:rsidRPr="008D1005">
        <w:rPr>
          <w:sz w:val="28"/>
          <w:szCs w:val="28"/>
        </w:rPr>
        <w:t>;</w:t>
      </w:r>
      <w:r w:rsidRPr="008D1005">
        <w:rPr>
          <w:sz w:val="28"/>
          <w:szCs w:val="28"/>
          <w:lang w:val="vi-VN"/>
        </w:rPr>
        <w:t xml:space="preserve"> </w:t>
      </w:r>
      <w:r w:rsidR="00511B0B" w:rsidRPr="008D1005">
        <w:rPr>
          <w:sz w:val="28"/>
          <w:szCs w:val="28"/>
        </w:rPr>
        <w:t>n</w:t>
      </w:r>
      <w:r w:rsidRPr="008D1005">
        <w:rPr>
          <w:sz w:val="28"/>
          <w:szCs w:val="28"/>
          <w:lang w:val="vi-VN"/>
        </w:rPr>
        <w:t xml:space="preserve">iêm yết công khai, minh bạch danh sách hộ nghèo tại trụ sở UBND cấp xã, điểm sinh hoạt văn hóa </w:t>
      </w:r>
      <w:r w:rsidR="009C1A9E" w:rsidRPr="008D1005">
        <w:rPr>
          <w:sz w:val="28"/>
          <w:szCs w:val="28"/>
        </w:rPr>
        <w:t>thôn</w:t>
      </w:r>
      <w:r w:rsidRPr="008D1005">
        <w:rPr>
          <w:sz w:val="28"/>
          <w:szCs w:val="28"/>
          <w:lang w:val="vi-VN"/>
        </w:rPr>
        <w:t xml:space="preserve">, </w:t>
      </w:r>
      <w:r w:rsidR="009C1A9E" w:rsidRPr="008D1005">
        <w:rPr>
          <w:sz w:val="28"/>
          <w:szCs w:val="28"/>
        </w:rPr>
        <w:t>tổ dân</w:t>
      </w:r>
      <w:r w:rsidRPr="008D1005">
        <w:rPr>
          <w:sz w:val="28"/>
          <w:szCs w:val="28"/>
          <w:lang w:val="vi-VN"/>
        </w:rPr>
        <w:t xml:space="preserve"> phố.</w:t>
      </w:r>
    </w:p>
    <w:p w:rsidR="00546D74" w:rsidRPr="008D1005" w:rsidRDefault="00546D74" w:rsidP="00C074E0">
      <w:pPr>
        <w:pStyle w:val="NormalWeb"/>
        <w:shd w:val="clear" w:color="auto" w:fill="FFFFFF"/>
        <w:spacing w:before="120" w:beforeAutospacing="0" w:after="0" w:afterAutospacing="0"/>
        <w:ind w:firstLine="720"/>
        <w:jc w:val="both"/>
        <w:rPr>
          <w:spacing w:val="2"/>
          <w:sz w:val="28"/>
          <w:szCs w:val="28"/>
        </w:rPr>
      </w:pPr>
      <w:r w:rsidRPr="008D1005">
        <w:rPr>
          <w:spacing w:val="2"/>
          <w:sz w:val="28"/>
          <w:szCs w:val="28"/>
          <w:lang w:val="vi-VN"/>
        </w:rPr>
        <w:lastRenderedPageBreak/>
        <w:t>- Sở Tài nguyên và Môi trường chủ trì, phối hợp với UBND cấp huyện, UBND cấp xã đảm bảo hoàn thành việc cấp giấy chứng nhận quyền sử dụng đất cho cá nhân, tổ chức đúng hoặc trước thời gian theo quy định; công bố</w:t>
      </w:r>
      <w:r w:rsidR="00F62832" w:rsidRPr="008D1005">
        <w:rPr>
          <w:spacing w:val="2"/>
          <w:sz w:val="28"/>
          <w:szCs w:val="28"/>
        </w:rPr>
        <w:t>,</w:t>
      </w:r>
      <w:r w:rsidRPr="008D1005">
        <w:rPr>
          <w:spacing w:val="2"/>
          <w:sz w:val="28"/>
          <w:szCs w:val="28"/>
          <w:lang w:val="vi-VN"/>
        </w:rPr>
        <w:t xml:space="preserve"> công khai quy hoạch, kế hoạch sử dụng đất và khung giá đất hiện hành trên Cổng th</w:t>
      </w:r>
      <w:r w:rsidR="00374114">
        <w:rPr>
          <w:spacing w:val="2"/>
          <w:sz w:val="28"/>
          <w:szCs w:val="28"/>
          <w:lang w:val="vi-VN"/>
        </w:rPr>
        <w:t>ông tin điện tử của tỉnh, Cổng/</w:t>
      </w:r>
      <w:r w:rsidR="00374114">
        <w:rPr>
          <w:spacing w:val="2"/>
          <w:sz w:val="28"/>
          <w:szCs w:val="28"/>
        </w:rPr>
        <w:t>t</w:t>
      </w:r>
      <w:r w:rsidRPr="008D1005">
        <w:rPr>
          <w:spacing w:val="2"/>
          <w:sz w:val="28"/>
          <w:szCs w:val="28"/>
          <w:lang w:val="vi-VN"/>
        </w:rPr>
        <w:t xml:space="preserve">rang thông tin điện tử của </w:t>
      </w:r>
      <w:r w:rsidR="00F62832" w:rsidRPr="008D1005">
        <w:rPr>
          <w:spacing w:val="2"/>
          <w:sz w:val="28"/>
          <w:szCs w:val="28"/>
        </w:rPr>
        <w:t xml:space="preserve">các </w:t>
      </w:r>
      <w:r w:rsidRPr="008D1005">
        <w:rPr>
          <w:spacing w:val="2"/>
          <w:sz w:val="28"/>
          <w:szCs w:val="28"/>
          <w:lang w:val="vi-VN"/>
        </w:rPr>
        <w:t xml:space="preserve">đơn vị, </w:t>
      </w:r>
      <w:r w:rsidR="0023209F" w:rsidRPr="008D1005">
        <w:rPr>
          <w:spacing w:val="2"/>
          <w:sz w:val="28"/>
          <w:szCs w:val="28"/>
        </w:rPr>
        <w:t xml:space="preserve">trụ sở </w:t>
      </w:r>
      <w:r w:rsidRPr="008D1005">
        <w:rPr>
          <w:spacing w:val="2"/>
          <w:sz w:val="28"/>
          <w:szCs w:val="28"/>
          <w:lang w:val="vi-VN"/>
        </w:rPr>
        <w:t>UBND cấp xã và kịp thời cập nhật khi có điều chỉnh; công khai minh bạch đơn giá các loại đất; kế hoạch, kết quả giao đất, cho thuê đất; kế hoạch, kết quả thu hồi, bồi thường, hỗ trợ và tái định cư; kế hoạch, kết quả đấu giá quyền sử dụng đất.</w:t>
      </w:r>
    </w:p>
    <w:p w:rsidR="00546D74" w:rsidRPr="008D1005" w:rsidRDefault="00546D74" w:rsidP="00C074E0">
      <w:pPr>
        <w:pStyle w:val="NormalWeb"/>
        <w:shd w:val="clear" w:color="auto" w:fill="FFFFFF"/>
        <w:spacing w:before="120" w:beforeAutospacing="0" w:after="0" w:afterAutospacing="0"/>
        <w:ind w:firstLine="720"/>
        <w:jc w:val="both"/>
        <w:rPr>
          <w:sz w:val="28"/>
          <w:szCs w:val="28"/>
        </w:rPr>
      </w:pPr>
      <w:r w:rsidRPr="008D1005">
        <w:rPr>
          <w:b/>
          <w:bCs/>
          <w:sz w:val="28"/>
          <w:szCs w:val="28"/>
          <w:lang w:val="vi-VN"/>
        </w:rPr>
        <w:t>c) Trách nhiệm giải trình với người dân</w:t>
      </w:r>
    </w:p>
    <w:p w:rsidR="00546D74" w:rsidRPr="008D1005" w:rsidRDefault="00546D74" w:rsidP="00C074E0">
      <w:pPr>
        <w:pStyle w:val="NormalWeb"/>
        <w:shd w:val="clear" w:color="auto" w:fill="FFFFFF"/>
        <w:spacing w:before="120" w:beforeAutospacing="0" w:after="0" w:afterAutospacing="0"/>
        <w:ind w:firstLine="720"/>
        <w:jc w:val="both"/>
        <w:rPr>
          <w:sz w:val="28"/>
          <w:szCs w:val="28"/>
        </w:rPr>
      </w:pPr>
      <w:r w:rsidRPr="008D1005">
        <w:rPr>
          <w:sz w:val="28"/>
          <w:szCs w:val="28"/>
          <w:lang w:val="vi-VN"/>
        </w:rPr>
        <w:t xml:space="preserve">- Các sở, </w:t>
      </w:r>
      <w:r w:rsidR="0023209F" w:rsidRPr="008D1005">
        <w:rPr>
          <w:sz w:val="28"/>
          <w:szCs w:val="28"/>
        </w:rPr>
        <w:t xml:space="preserve">ban, </w:t>
      </w:r>
      <w:r w:rsidRPr="008D1005">
        <w:rPr>
          <w:sz w:val="28"/>
          <w:szCs w:val="28"/>
          <w:lang w:val="vi-VN"/>
        </w:rPr>
        <w:t xml:space="preserve">ngành </w:t>
      </w:r>
      <w:r w:rsidR="00511B0B" w:rsidRPr="008D1005">
        <w:rPr>
          <w:sz w:val="28"/>
          <w:szCs w:val="28"/>
        </w:rPr>
        <w:t xml:space="preserve">cấp </w:t>
      </w:r>
      <w:r w:rsidRPr="008D1005">
        <w:rPr>
          <w:sz w:val="28"/>
          <w:szCs w:val="28"/>
          <w:lang w:val="vi-VN"/>
        </w:rPr>
        <w:t>tỉnh, UBND cấp huyện,</w:t>
      </w:r>
      <w:r w:rsidR="00511B0B" w:rsidRPr="008D1005">
        <w:rPr>
          <w:sz w:val="28"/>
          <w:szCs w:val="28"/>
        </w:rPr>
        <w:t xml:space="preserve"> </w:t>
      </w:r>
      <w:r w:rsidRPr="008D1005">
        <w:rPr>
          <w:sz w:val="28"/>
          <w:szCs w:val="28"/>
          <w:lang w:val="vi-VN"/>
        </w:rPr>
        <w:t>cấp xã thực hiện nghiêm Nghị định số </w:t>
      </w:r>
      <w:hyperlink r:id="rId8" w:tgtFrame="_blank" w:tooltip="Nghị định 59/2019/NĐ-CP" w:history="1">
        <w:r w:rsidRPr="008D1005">
          <w:rPr>
            <w:rStyle w:val="Hyperlink"/>
            <w:color w:val="auto"/>
            <w:sz w:val="28"/>
            <w:szCs w:val="28"/>
            <w:u w:val="none"/>
            <w:lang w:val="vi-VN"/>
          </w:rPr>
          <w:t>59/2019/NĐ-CP</w:t>
        </w:r>
      </w:hyperlink>
      <w:r w:rsidRPr="008D1005">
        <w:rPr>
          <w:sz w:val="28"/>
          <w:szCs w:val="28"/>
          <w:lang w:val="vi-VN"/>
        </w:rPr>
        <w:t> ngày 01/7/2019 của Chính phủ quy định chi tiết một số điều và biện pháp thi hành Luật Phòng, chống tham nhũng; tổ chức tiếp công dân theo quy định; giải quyết dứt điểm những khiếu nại, tố cáo của công dân; kiểm tra việc tổ chức thi hành các quyết định giải quyết khiếu nại, tố cáo đã có hiệu lực pháp luật của cấp có thẩm quyền.</w:t>
      </w:r>
    </w:p>
    <w:p w:rsidR="00546D74" w:rsidRPr="008D1005" w:rsidRDefault="00546D74" w:rsidP="00C074E0">
      <w:pPr>
        <w:pStyle w:val="NormalWeb"/>
        <w:shd w:val="clear" w:color="auto" w:fill="FFFFFF"/>
        <w:spacing w:before="120" w:beforeAutospacing="0" w:after="0" w:afterAutospacing="0"/>
        <w:ind w:firstLine="720"/>
        <w:jc w:val="both"/>
        <w:rPr>
          <w:sz w:val="28"/>
          <w:szCs w:val="28"/>
        </w:rPr>
      </w:pPr>
      <w:r w:rsidRPr="008D1005">
        <w:rPr>
          <w:sz w:val="28"/>
          <w:szCs w:val="28"/>
          <w:lang w:val="vi-VN"/>
        </w:rPr>
        <w:t>- UBND</w:t>
      </w:r>
      <w:r w:rsidR="0023209F" w:rsidRPr="008D1005">
        <w:rPr>
          <w:sz w:val="28"/>
          <w:szCs w:val="28"/>
        </w:rPr>
        <w:t xml:space="preserve"> các huyện, thị xã, thành phố </w:t>
      </w:r>
      <w:r w:rsidR="00511B0B" w:rsidRPr="008D1005">
        <w:rPr>
          <w:sz w:val="28"/>
          <w:szCs w:val="28"/>
        </w:rPr>
        <w:t>t</w:t>
      </w:r>
      <w:r w:rsidRPr="008D1005">
        <w:rPr>
          <w:sz w:val="28"/>
          <w:szCs w:val="28"/>
          <w:lang w:val="vi-VN"/>
        </w:rPr>
        <w:t xml:space="preserve">ổ chức đối thoại với người dân về những vấn đề bức xúc trong quá trình triển khai </w:t>
      </w:r>
      <w:r w:rsidR="0023209F" w:rsidRPr="008D1005">
        <w:rPr>
          <w:sz w:val="28"/>
          <w:szCs w:val="28"/>
        </w:rPr>
        <w:t xml:space="preserve">thực hiện </w:t>
      </w:r>
      <w:r w:rsidRPr="008D1005">
        <w:rPr>
          <w:sz w:val="28"/>
          <w:szCs w:val="28"/>
          <w:lang w:val="vi-VN"/>
        </w:rPr>
        <w:t>nhiệm vụ của UBND cấp xã</w:t>
      </w:r>
      <w:r w:rsidR="00511B0B" w:rsidRPr="008D1005">
        <w:rPr>
          <w:sz w:val="28"/>
          <w:szCs w:val="28"/>
        </w:rPr>
        <w:t>;</w:t>
      </w:r>
      <w:r w:rsidRPr="008D1005">
        <w:rPr>
          <w:sz w:val="28"/>
          <w:szCs w:val="28"/>
          <w:lang w:val="vi-VN"/>
        </w:rPr>
        <w:t xml:space="preserve"> </w:t>
      </w:r>
      <w:r w:rsidR="00511B0B" w:rsidRPr="008D1005">
        <w:rPr>
          <w:sz w:val="28"/>
          <w:szCs w:val="28"/>
        </w:rPr>
        <w:t>c</w:t>
      </w:r>
      <w:r w:rsidRPr="008D1005">
        <w:rPr>
          <w:sz w:val="28"/>
          <w:szCs w:val="28"/>
          <w:lang w:val="vi-VN"/>
        </w:rPr>
        <w:t>hỉ đạo, hướng dẫn, theo dõi, đôn đốc</w:t>
      </w:r>
      <w:r w:rsidR="00511B0B" w:rsidRPr="008D1005">
        <w:rPr>
          <w:sz w:val="28"/>
          <w:szCs w:val="28"/>
        </w:rPr>
        <w:t>,</w:t>
      </w:r>
      <w:r w:rsidRPr="008D1005">
        <w:rPr>
          <w:sz w:val="28"/>
          <w:szCs w:val="28"/>
          <w:lang w:val="vi-VN"/>
        </w:rPr>
        <w:t xml:space="preserve"> kiểm tra Chủ tịch UBND cấp xã tổ chức thực hiện tốt theo Điều 125 Luật Tổ chức Chính quyền địa phương</w:t>
      </w:r>
      <w:r w:rsidR="00511B0B" w:rsidRPr="008D1005">
        <w:rPr>
          <w:sz w:val="28"/>
          <w:szCs w:val="28"/>
        </w:rPr>
        <w:t>;</w:t>
      </w:r>
      <w:r w:rsidRPr="008D1005">
        <w:rPr>
          <w:sz w:val="28"/>
          <w:szCs w:val="28"/>
          <w:lang w:val="vi-VN"/>
        </w:rPr>
        <w:t xml:space="preserve"> lồng ghép các nội dung về </w:t>
      </w:r>
      <w:r w:rsidR="00D769AF">
        <w:rPr>
          <w:sz w:val="28"/>
          <w:szCs w:val="28"/>
        </w:rPr>
        <w:t xml:space="preserve">Chỉ số </w:t>
      </w:r>
      <w:r w:rsidRPr="008D1005">
        <w:rPr>
          <w:sz w:val="28"/>
          <w:szCs w:val="28"/>
          <w:lang w:val="vi-VN"/>
        </w:rPr>
        <w:t>PAPI trong các cuộc đối thoại với người dân địa phương</w:t>
      </w:r>
      <w:r w:rsidR="00511B0B" w:rsidRPr="008D1005">
        <w:rPr>
          <w:sz w:val="28"/>
          <w:szCs w:val="28"/>
        </w:rPr>
        <w:t>;</w:t>
      </w:r>
      <w:r w:rsidRPr="008D1005">
        <w:rPr>
          <w:sz w:val="28"/>
          <w:szCs w:val="28"/>
          <w:lang w:val="vi-VN"/>
        </w:rPr>
        <w:t xml:space="preserve"> tập huấn kỹ năng về chuyên môn, nghiệp vụ cho Ban Thanh tra nhân dân cấp xã, nhằm nâng cao hiệu quả hoạt động.</w:t>
      </w:r>
    </w:p>
    <w:p w:rsidR="00546D74" w:rsidRPr="008D1005" w:rsidRDefault="00546D74" w:rsidP="00C074E0">
      <w:pPr>
        <w:pStyle w:val="NormalWeb"/>
        <w:shd w:val="clear" w:color="auto" w:fill="FFFFFF"/>
        <w:spacing w:before="120" w:beforeAutospacing="0" w:after="0" w:afterAutospacing="0"/>
        <w:ind w:firstLine="720"/>
        <w:jc w:val="both"/>
        <w:rPr>
          <w:sz w:val="28"/>
          <w:szCs w:val="28"/>
        </w:rPr>
      </w:pPr>
      <w:r w:rsidRPr="008D1005">
        <w:rPr>
          <w:b/>
          <w:bCs/>
          <w:sz w:val="28"/>
          <w:szCs w:val="28"/>
          <w:lang w:val="vi-VN"/>
        </w:rPr>
        <w:t>d) Kiểm soát tham nhũng trong khu vực công</w:t>
      </w:r>
    </w:p>
    <w:p w:rsidR="00546D74" w:rsidRPr="008D1005" w:rsidRDefault="00511B0B" w:rsidP="00C074E0">
      <w:pPr>
        <w:pStyle w:val="NormalWeb"/>
        <w:shd w:val="clear" w:color="auto" w:fill="FFFFFF"/>
        <w:spacing w:before="120" w:beforeAutospacing="0" w:after="0" w:afterAutospacing="0"/>
        <w:ind w:firstLine="720"/>
        <w:jc w:val="both"/>
        <w:rPr>
          <w:sz w:val="28"/>
          <w:szCs w:val="28"/>
        </w:rPr>
      </w:pPr>
      <w:r w:rsidRPr="008D1005">
        <w:rPr>
          <w:sz w:val="28"/>
          <w:szCs w:val="28"/>
          <w:lang w:val="vi-VN"/>
        </w:rPr>
        <w:t xml:space="preserve">- Các sở, </w:t>
      </w:r>
      <w:r w:rsidR="0023209F" w:rsidRPr="008D1005">
        <w:rPr>
          <w:sz w:val="28"/>
          <w:szCs w:val="28"/>
        </w:rPr>
        <w:t xml:space="preserve">ban, </w:t>
      </w:r>
      <w:r w:rsidRPr="008D1005">
        <w:rPr>
          <w:sz w:val="28"/>
          <w:szCs w:val="28"/>
          <w:lang w:val="vi-VN"/>
        </w:rPr>
        <w:t xml:space="preserve">ngành </w:t>
      </w:r>
      <w:r w:rsidRPr="008D1005">
        <w:rPr>
          <w:sz w:val="28"/>
          <w:szCs w:val="28"/>
        </w:rPr>
        <w:t xml:space="preserve">cấp </w:t>
      </w:r>
      <w:r w:rsidR="0023209F" w:rsidRPr="008D1005">
        <w:rPr>
          <w:sz w:val="28"/>
          <w:szCs w:val="28"/>
          <w:lang w:val="vi-VN"/>
        </w:rPr>
        <w:t>tỉnh, UBND c</w:t>
      </w:r>
      <w:r w:rsidR="0023209F" w:rsidRPr="008D1005">
        <w:rPr>
          <w:sz w:val="28"/>
          <w:szCs w:val="28"/>
        </w:rPr>
        <w:t>ác</w:t>
      </w:r>
      <w:r w:rsidRPr="008D1005">
        <w:rPr>
          <w:sz w:val="28"/>
          <w:szCs w:val="28"/>
          <w:lang w:val="vi-VN"/>
        </w:rPr>
        <w:t xml:space="preserve"> huyện</w:t>
      </w:r>
      <w:r w:rsidR="0023209F" w:rsidRPr="008D1005">
        <w:rPr>
          <w:sz w:val="28"/>
          <w:szCs w:val="28"/>
        </w:rPr>
        <w:t>, thị xã, thành phố</w:t>
      </w:r>
      <w:r w:rsidRPr="008D1005">
        <w:rPr>
          <w:sz w:val="28"/>
          <w:szCs w:val="28"/>
          <w:lang w:val="vi-VN"/>
        </w:rPr>
        <w:t xml:space="preserve"> </w:t>
      </w:r>
      <w:r w:rsidRPr="008D1005">
        <w:rPr>
          <w:sz w:val="28"/>
          <w:szCs w:val="28"/>
        </w:rPr>
        <w:t>t</w:t>
      </w:r>
      <w:r w:rsidR="00546D74" w:rsidRPr="008D1005">
        <w:rPr>
          <w:sz w:val="28"/>
          <w:szCs w:val="28"/>
          <w:lang w:val="vi-VN"/>
        </w:rPr>
        <w:t xml:space="preserve">riển khai thực hiện hiệu quả chương trình, kế hoạch </w:t>
      </w:r>
      <w:r w:rsidRPr="008D1005">
        <w:rPr>
          <w:sz w:val="28"/>
          <w:szCs w:val="28"/>
        </w:rPr>
        <w:t xml:space="preserve">thực hiện </w:t>
      </w:r>
      <w:r w:rsidR="00546D74" w:rsidRPr="008D1005">
        <w:rPr>
          <w:sz w:val="28"/>
          <w:szCs w:val="28"/>
          <w:lang w:val="vi-VN"/>
        </w:rPr>
        <w:t>công tác phòng, chống tham nhũng</w:t>
      </w:r>
      <w:r w:rsidRPr="008D1005">
        <w:rPr>
          <w:sz w:val="28"/>
          <w:szCs w:val="28"/>
        </w:rPr>
        <w:t xml:space="preserve"> của tỉnh;</w:t>
      </w:r>
      <w:r w:rsidR="00546D74" w:rsidRPr="008D1005">
        <w:rPr>
          <w:sz w:val="28"/>
          <w:szCs w:val="28"/>
          <w:lang w:val="vi-VN"/>
        </w:rPr>
        <w:t xml:space="preserve"> thực hiện định kỳ chuyển đổi vị trí công tác đối với công chức, viên chức theo quy định</w:t>
      </w:r>
      <w:r w:rsidRPr="008D1005">
        <w:rPr>
          <w:sz w:val="28"/>
          <w:szCs w:val="28"/>
        </w:rPr>
        <w:t>; t</w:t>
      </w:r>
      <w:r w:rsidR="00546D74" w:rsidRPr="008D1005">
        <w:rPr>
          <w:sz w:val="28"/>
          <w:szCs w:val="28"/>
          <w:lang w:val="vi-VN"/>
        </w:rPr>
        <w:t>ăng cường thanh tra, kiểm tra công vụ đối với CBCCVC thuộc quyền quản lý, nhất là CBCCVC giải quyết công việc liên quan trực tiếp đến quyền, lợi ích chính đáng, thiết thực của tổ chức, công dân, doanh nghiệp</w:t>
      </w:r>
      <w:r w:rsidRPr="008D1005">
        <w:rPr>
          <w:sz w:val="28"/>
          <w:szCs w:val="28"/>
        </w:rPr>
        <w:t>;</w:t>
      </w:r>
      <w:r w:rsidR="00546D74" w:rsidRPr="008D1005">
        <w:rPr>
          <w:sz w:val="28"/>
          <w:szCs w:val="28"/>
          <w:lang w:val="vi-VN"/>
        </w:rPr>
        <w:t xml:space="preserve"> </w:t>
      </w:r>
      <w:r w:rsidRPr="008D1005">
        <w:rPr>
          <w:sz w:val="28"/>
          <w:szCs w:val="28"/>
        </w:rPr>
        <w:t>n</w:t>
      </w:r>
      <w:r w:rsidR="00546D74" w:rsidRPr="008D1005">
        <w:rPr>
          <w:sz w:val="28"/>
          <w:szCs w:val="28"/>
          <w:lang w:val="vi-VN"/>
        </w:rPr>
        <w:t>găn chặn, phát hiện và xử lý kịp thời những CBCCVC có hành vi tiêu cực, nhũng nhiễu, gây phiền hà đối với tổ chức, công dân và doanh nghiệp.</w:t>
      </w:r>
    </w:p>
    <w:p w:rsidR="00546D74" w:rsidRPr="008D1005" w:rsidRDefault="00546D74" w:rsidP="00C074E0">
      <w:pPr>
        <w:pStyle w:val="NormalWeb"/>
        <w:shd w:val="clear" w:color="auto" w:fill="FFFFFF"/>
        <w:spacing w:before="120" w:beforeAutospacing="0" w:after="0" w:afterAutospacing="0"/>
        <w:ind w:firstLine="720"/>
        <w:jc w:val="both"/>
        <w:rPr>
          <w:sz w:val="28"/>
          <w:szCs w:val="28"/>
        </w:rPr>
      </w:pPr>
      <w:r w:rsidRPr="008D1005">
        <w:rPr>
          <w:sz w:val="28"/>
          <w:szCs w:val="28"/>
          <w:lang w:val="vi-VN"/>
        </w:rPr>
        <w:t xml:space="preserve">- Thanh tra tỉnh tham mưu </w:t>
      </w:r>
      <w:r w:rsidR="00511B0B" w:rsidRPr="008D1005">
        <w:rPr>
          <w:sz w:val="28"/>
          <w:szCs w:val="28"/>
        </w:rPr>
        <w:t xml:space="preserve">cho </w:t>
      </w:r>
      <w:r w:rsidRPr="008D1005">
        <w:rPr>
          <w:sz w:val="28"/>
          <w:szCs w:val="28"/>
          <w:lang w:val="vi-VN"/>
        </w:rPr>
        <w:t>UBND tỉnh các giải pháp về phòng, chống tham nhũng; cơ chế để Nhân dân và các tổ chức đoàn thể, chính trị - xã hội giám sát việc thực hiện</w:t>
      </w:r>
      <w:r w:rsidR="00511B0B" w:rsidRPr="008D1005">
        <w:rPr>
          <w:sz w:val="28"/>
          <w:szCs w:val="28"/>
        </w:rPr>
        <w:t>;</w:t>
      </w:r>
      <w:r w:rsidRPr="008D1005">
        <w:rPr>
          <w:sz w:val="28"/>
          <w:szCs w:val="28"/>
          <w:lang w:val="vi-VN"/>
        </w:rPr>
        <w:t xml:space="preserve"> </w:t>
      </w:r>
      <w:r w:rsidR="00511B0B" w:rsidRPr="008D1005">
        <w:rPr>
          <w:sz w:val="28"/>
          <w:szCs w:val="28"/>
        </w:rPr>
        <w:t>đ</w:t>
      </w:r>
      <w:r w:rsidRPr="008D1005">
        <w:rPr>
          <w:sz w:val="28"/>
          <w:szCs w:val="28"/>
          <w:lang w:val="vi-VN"/>
        </w:rPr>
        <w:t>ề xuất xử lý nghiêm các hành vi tham nhũng và xử lý trách nhiệm của người đứng đầu khi để xảy ra tham nhũng trong cơ quan, đơn vị phụ trách</w:t>
      </w:r>
      <w:r w:rsidR="00511B0B" w:rsidRPr="008D1005">
        <w:rPr>
          <w:sz w:val="28"/>
          <w:szCs w:val="28"/>
        </w:rPr>
        <w:t>;</w:t>
      </w:r>
      <w:r w:rsidRPr="008D1005">
        <w:rPr>
          <w:sz w:val="28"/>
          <w:szCs w:val="28"/>
          <w:lang w:val="vi-VN"/>
        </w:rPr>
        <w:t xml:space="preserve"> </w:t>
      </w:r>
      <w:r w:rsidR="00511B0B" w:rsidRPr="008D1005">
        <w:rPr>
          <w:sz w:val="28"/>
          <w:szCs w:val="28"/>
        </w:rPr>
        <w:t>c</w:t>
      </w:r>
      <w:r w:rsidRPr="008D1005">
        <w:rPr>
          <w:sz w:val="28"/>
          <w:szCs w:val="28"/>
          <w:lang w:val="vi-VN"/>
        </w:rPr>
        <w:t>ông khai các kết luận thanh tra, kiểm tra</w:t>
      </w:r>
      <w:r w:rsidR="00511B0B" w:rsidRPr="008D1005">
        <w:rPr>
          <w:sz w:val="28"/>
          <w:szCs w:val="28"/>
        </w:rPr>
        <w:t xml:space="preserve"> và</w:t>
      </w:r>
      <w:r w:rsidRPr="008D1005">
        <w:rPr>
          <w:sz w:val="28"/>
          <w:szCs w:val="28"/>
          <w:lang w:val="vi-VN"/>
        </w:rPr>
        <w:t xml:space="preserve"> việc chấp hành kết luận thanh tra, kiểm tra theo quy định.</w:t>
      </w:r>
    </w:p>
    <w:p w:rsidR="00546D74" w:rsidRPr="008D1005" w:rsidRDefault="00546D74" w:rsidP="00C074E0">
      <w:pPr>
        <w:pStyle w:val="NormalWeb"/>
        <w:shd w:val="clear" w:color="auto" w:fill="FFFFFF"/>
        <w:spacing w:before="120" w:beforeAutospacing="0" w:after="0" w:afterAutospacing="0"/>
        <w:ind w:firstLine="720"/>
        <w:jc w:val="both"/>
        <w:rPr>
          <w:sz w:val="28"/>
          <w:szCs w:val="28"/>
        </w:rPr>
      </w:pPr>
      <w:r w:rsidRPr="008D1005">
        <w:rPr>
          <w:b/>
          <w:bCs/>
          <w:sz w:val="28"/>
          <w:szCs w:val="28"/>
          <w:lang w:val="vi-VN"/>
        </w:rPr>
        <w:t>đ) Thủ tục hành chính công</w:t>
      </w:r>
    </w:p>
    <w:p w:rsidR="00546D74" w:rsidRPr="008D1005" w:rsidRDefault="00546D74" w:rsidP="00C074E0">
      <w:pPr>
        <w:pStyle w:val="NormalWeb"/>
        <w:shd w:val="clear" w:color="auto" w:fill="FFFFFF"/>
        <w:spacing w:before="120" w:beforeAutospacing="0" w:after="0" w:afterAutospacing="0"/>
        <w:ind w:firstLine="720"/>
        <w:jc w:val="both"/>
        <w:rPr>
          <w:sz w:val="28"/>
          <w:szCs w:val="28"/>
        </w:rPr>
      </w:pPr>
      <w:r w:rsidRPr="008D1005">
        <w:rPr>
          <w:sz w:val="28"/>
          <w:szCs w:val="28"/>
          <w:lang w:val="vi-VN"/>
        </w:rPr>
        <w:lastRenderedPageBreak/>
        <w:t xml:space="preserve">- </w:t>
      </w:r>
      <w:r w:rsidR="00511B0B" w:rsidRPr="008D1005">
        <w:rPr>
          <w:sz w:val="28"/>
          <w:szCs w:val="28"/>
        </w:rPr>
        <w:t>T</w:t>
      </w:r>
      <w:r w:rsidR="009C1A9E" w:rsidRPr="008D1005">
        <w:rPr>
          <w:sz w:val="28"/>
          <w:szCs w:val="28"/>
        </w:rPr>
        <w:t xml:space="preserve">ăng cường trách nhiệm </w:t>
      </w:r>
      <w:r w:rsidRPr="008D1005">
        <w:rPr>
          <w:sz w:val="28"/>
          <w:szCs w:val="28"/>
          <w:lang w:val="vi-VN"/>
        </w:rPr>
        <w:t xml:space="preserve">của người đứng đầu </w:t>
      </w:r>
      <w:r w:rsidR="00511B0B" w:rsidRPr="008D1005">
        <w:rPr>
          <w:sz w:val="28"/>
          <w:szCs w:val="28"/>
        </w:rPr>
        <w:t>các cấp, các ngành</w:t>
      </w:r>
      <w:r w:rsidRPr="008D1005">
        <w:rPr>
          <w:sz w:val="28"/>
          <w:szCs w:val="28"/>
          <w:lang w:val="vi-VN"/>
        </w:rPr>
        <w:t xml:space="preserve"> trong thực hiện nhiệm vụ CCHC, về công khai xin lỗi của CBCCVC và người đứng đầu khi vi phạm quy định về g</w:t>
      </w:r>
      <w:r w:rsidR="009C1A9E" w:rsidRPr="008D1005">
        <w:rPr>
          <w:sz w:val="28"/>
          <w:szCs w:val="28"/>
          <w:lang w:val="vi-VN"/>
        </w:rPr>
        <w:t>iải quyết TTHC</w:t>
      </w:r>
      <w:r w:rsidRPr="008D1005">
        <w:rPr>
          <w:sz w:val="28"/>
          <w:szCs w:val="28"/>
          <w:lang w:val="vi-VN"/>
        </w:rPr>
        <w:t>.</w:t>
      </w:r>
    </w:p>
    <w:p w:rsidR="00546D74" w:rsidRPr="008D1005" w:rsidRDefault="00546D74" w:rsidP="00C074E0">
      <w:pPr>
        <w:pStyle w:val="NormalWeb"/>
        <w:shd w:val="clear" w:color="auto" w:fill="FFFFFF"/>
        <w:spacing w:before="120" w:beforeAutospacing="0" w:after="0" w:afterAutospacing="0"/>
        <w:ind w:firstLine="720"/>
        <w:jc w:val="both"/>
        <w:rPr>
          <w:sz w:val="28"/>
          <w:szCs w:val="28"/>
        </w:rPr>
      </w:pPr>
      <w:r w:rsidRPr="008D1005">
        <w:rPr>
          <w:sz w:val="28"/>
          <w:szCs w:val="28"/>
          <w:lang w:val="vi-VN"/>
        </w:rPr>
        <w:t xml:space="preserve">- </w:t>
      </w:r>
      <w:r w:rsidR="00D61CA5" w:rsidRPr="008D1005">
        <w:rPr>
          <w:sz w:val="28"/>
          <w:szCs w:val="28"/>
        </w:rPr>
        <w:t>Trung tâm Phục vụ Hành chính công tỉnh</w:t>
      </w:r>
      <w:r w:rsidRPr="008D1005">
        <w:rPr>
          <w:sz w:val="28"/>
          <w:szCs w:val="28"/>
          <w:lang w:val="vi-VN"/>
        </w:rPr>
        <w:t xml:space="preserve"> tham mưu </w:t>
      </w:r>
      <w:r w:rsidR="00AD7CF0" w:rsidRPr="008D1005">
        <w:rPr>
          <w:sz w:val="28"/>
          <w:szCs w:val="28"/>
        </w:rPr>
        <w:t xml:space="preserve">cho </w:t>
      </w:r>
      <w:r w:rsidRPr="008D1005">
        <w:rPr>
          <w:sz w:val="28"/>
          <w:szCs w:val="28"/>
          <w:lang w:val="vi-VN"/>
        </w:rPr>
        <w:t>UBND tỉnh giải pháp cụ thể để đẩy mạnh ứng dụng CNTT trong giải quyết TTHC liên quan trực tiếp đến tổ chức, người dân, đảm bảo đạt 100% dịch vụ công đạt mức độ 4 đối với những dịch vụ công trực tuyến mức độ 3 đủ điều kiện nâng lên mức độ 4.</w:t>
      </w:r>
    </w:p>
    <w:p w:rsidR="00546D74" w:rsidRPr="008D1005" w:rsidRDefault="00546D74" w:rsidP="00C074E0">
      <w:pPr>
        <w:pStyle w:val="NormalWeb"/>
        <w:shd w:val="clear" w:color="auto" w:fill="FFFFFF"/>
        <w:spacing w:before="120" w:beforeAutospacing="0" w:after="0" w:afterAutospacing="0"/>
        <w:ind w:firstLine="720"/>
        <w:jc w:val="both"/>
        <w:rPr>
          <w:sz w:val="28"/>
          <w:szCs w:val="28"/>
        </w:rPr>
      </w:pPr>
      <w:r w:rsidRPr="008D1005">
        <w:rPr>
          <w:b/>
          <w:bCs/>
          <w:sz w:val="28"/>
          <w:szCs w:val="28"/>
          <w:lang w:val="vi-VN"/>
        </w:rPr>
        <w:t>e) Cung ứng dịch vụ công</w:t>
      </w:r>
    </w:p>
    <w:p w:rsidR="00546D74" w:rsidRPr="008D1005" w:rsidRDefault="00546D74" w:rsidP="00C074E0">
      <w:pPr>
        <w:pStyle w:val="NormalWeb"/>
        <w:shd w:val="clear" w:color="auto" w:fill="FFFFFF"/>
        <w:spacing w:before="120" w:beforeAutospacing="0" w:after="0" w:afterAutospacing="0"/>
        <w:ind w:firstLine="720"/>
        <w:jc w:val="both"/>
        <w:rPr>
          <w:sz w:val="28"/>
          <w:szCs w:val="28"/>
        </w:rPr>
      </w:pPr>
      <w:r w:rsidRPr="008D1005">
        <w:rPr>
          <w:sz w:val="28"/>
          <w:szCs w:val="28"/>
          <w:lang w:val="vi-VN"/>
        </w:rPr>
        <w:t xml:space="preserve">- Sở Y tế tham mưu </w:t>
      </w:r>
      <w:r w:rsidR="00BE169A" w:rsidRPr="008D1005">
        <w:rPr>
          <w:sz w:val="28"/>
          <w:szCs w:val="28"/>
        </w:rPr>
        <w:t xml:space="preserve">cho </w:t>
      </w:r>
      <w:r w:rsidRPr="008D1005">
        <w:rPr>
          <w:sz w:val="28"/>
          <w:szCs w:val="28"/>
          <w:lang w:val="vi-VN"/>
        </w:rPr>
        <w:t>UBND tỉnh</w:t>
      </w:r>
      <w:r w:rsidR="0063195A" w:rsidRPr="008D1005">
        <w:rPr>
          <w:sz w:val="28"/>
          <w:szCs w:val="28"/>
        </w:rPr>
        <w:t xml:space="preserve"> </w:t>
      </w:r>
      <w:r w:rsidR="00BE169A" w:rsidRPr="008D1005">
        <w:rPr>
          <w:sz w:val="28"/>
          <w:szCs w:val="28"/>
        </w:rPr>
        <w:t>c</w:t>
      </w:r>
      <w:r w:rsidR="0063195A" w:rsidRPr="008D1005">
        <w:rPr>
          <w:sz w:val="28"/>
          <w:szCs w:val="28"/>
        </w:rPr>
        <w:t>hỉ đạo, đôn đốc các cơ sở y tế trên địa bàn tỉnh thường xuyên thực hiện khảo sát sự hài lòng của người bệnh</w:t>
      </w:r>
      <w:r w:rsidR="00BE169A" w:rsidRPr="008D1005">
        <w:rPr>
          <w:sz w:val="28"/>
          <w:szCs w:val="28"/>
        </w:rPr>
        <w:t>;</w:t>
      </w:r>
      <w:r w:rsidRPr="008D1005">
        <w:rPr>
          <w:sz w:val="28"/>
          <w:szCs w:val="28"/>
          <w:lang w:val="vi-VN"/>
        </w:rPr>
        <w:t xml:space="preserve"> </w:t>
      </w:r>
      <w:r w:rsidR="00BE169A" w:rsidRPr="008D1005">
        <w:rPr>
          <w:sz w:val="28"/>
          <w:szCs w:val="28"/>
        </w:rPr>
        <w:t>t</w:t>
      </w:r>
      <w:r w:rsidRPr="008D1005">
        <w:rPr>
          <w:sz w:val="28"/>
          <w:szCs w:val="28"/>
          <w:lang w:val="vi-VN"/>
        </w:rPr>
        <w:t xml:space="preserve">hu hút đội ngũ bác sĩ về công tác tại tỉnh theo quy định; phát triển dịch vụ kỹ thuật cao tại Bệnh viện Đa khoa tỉnh và một số bệnh viện tuyến </w:t>
      </w:r>
      <w:r w:rsidR="00BE169A" w:rsidRPr="008D1005">
        <w:rPr>
          <w:sz w:val="28"/>
          <w:szCs w:val="28"/>
        </w:rPr>
        <w:t xml:space="preserve">tỉnh, tuyến </w:t>
      </w:r>
      <w:r w:rsidRPr="008D1005">
        <w:rPr>
          <w:sz w:val="28"/>
          <w:szCs w:val="28"/>
          <w:lang w:val="vi-VN"/>
        </w:rPr>
        <w:t>huyện; đào tạo, bồi dưỡng nâng cao trình độ chuyên môn, tinh thần trách nhiệm và thái độ phục vụ Nhân dân của đội ngũ y, bác sĩ</w:t>
      </w:r>
      <w:r w:rsidR="00BE169A" w:rsidRPr="008D1005">
        <w:rPr>
          <w:sz w:val="28"/>
          <w:szCs w:val="28"/>
        </w:rPr>
        <w:t>,</w:t>
      </w:r>
      <w:r w:rsidRPr="008D1005">
        <w:rPr>
          <w:sz w:val="28"/>
          <w:szCs w:val="28"/>
          <w:lang w:val="vi-VN"/>
        </w:rPr>
        <w:t xml:space="preserve"> </w:t>
      </w:r>
      <w:r w:rsidR="00BE169A" w:rsidRPr="008D1005">
        <w:rPr>
          <w:sz w:val="28"/>
          <w:szCs w:val="28"/>
        </w:rPr>
        <w:t>t</w:t>
      </w:r>
      <w:r w:rsidR="00AD7CF0" w:rsidRPr="008D1005">
        <w:rPr>
          <w:sz w:val="28"/>
          <w:szCs w:val="28"/>
        </w:rPr>
        <w:t>ừng</w:t>
      </w:r>
      <w:r w:rsidRPr="008D1005">
        <w:rPr>
          <w:sz w:val="28"/>
          <w:szCs w:val="28"/>
          <w:lang w:val="vi-VN"/>
        </w:rPr>
        <w:t xml:space="preserve"> bước nâng cao chất lượng phục vụ của Trạm y tế</w:t>
      </w:r>
      <w:r w:rsidR="00BE169A" w:rsidRPr="008D1005">
        <w:rPr>
          <w:sz w:val="28"/>
          <w:szCs w:val="28"/>
        </w:rPr>
        <w:t xml:space="preserve"> cấp xã.</w:t>
      </w:r>
    </w:p>
    <w:p w:rsidR="00546D74" w:rsidRPr="008D1005" w:rsidRDefault="00546D74" w:rsidP="00C074E0">
      <w:pPr>
        <w:pStyle w:val="NormalWeb"/>
        <w:shd w:val="clear" w:color="auto" w:fill="FFFFFF"/>
        <w:spacing w:before="120" w:beforeAutospacing="0" w:after="0" w:afterAutospacing="0"/>
        <w:ind w:firstLine="720"/>
        <w:jc w:val="both"/>
        <w:rPr>
          <w:sz w:val="28"/>
          <w:szCs w:val="28"/>
        </w:rPr>
      </w:pPr>
      <w:r w:rsidRPr="008D1005">
        <w:rPr>
          <w:sz w:val="28"/>
          <w:szCs w:val="28"/>
          <w:lang w:val="vi-VN"/>
        </w:rPr>
        <w:t xml:space="preserve">- Sở Giáo dục và Đào tạo tham mưu </w:t>
      </w:r>
      <w:r w:rsidR="00BE169A" w:rsidRPr="008D1005">
        <w:rPr>
          <w:sz w:val="28"/>
          <w:szCs w:val="28"/>
        </w:rPr>
        <w:t xml:space="preserve">cho </w:t>
      </w:r>
      <w:r w:rsidRPr="008D1005">
        <w:rPr>
          <w:sz w:val="28"/>
          <w:szCs w:val="28"/>
          <w:lang w:val="vi-VN"/>
        </w:rPr>
        <w:t>UBND tỉnh</w:t>
      </w:r>
      <w:r w:rsidR="00BE169A" w:rsidRPr="008D1005">
        <w:rPr>
          <w:sz w:val="28"/>
          <w:szCs w:val="28"/>
        </w:rPr>
        <w:t xml:space="preserve"> b</w:t>
      </w:r>
      <w:r w:rsidRPr="008D1005">
        <w:rPr>
          <w:sz w:val="28"/>
          <w:szCs w:val="28"/>
          <w:lang w:val="vi-VN"/>
        </w:rPr>
        <w:t>an hành tiêu chí, quy trình và thực hiện việc lấy ý kiến về mức độ hài lòng của tổ chức, công dân đối với dịch vụ giáo dục công trên địa bàn tỉnh</w:t>
      </w:r>
      <w:r w:rsidR="00BE169A" w:rsidRPr="008D1005">
        <w:rPr>
          <w:sz w:val="28"/>
          <w:szCs w:val="28"/>
        </w:rPr>
        <w:t>;</w:t>
      </w:r>
      <w:r w:rsidRPr="008D1005">
        <w:rPr>
          <w:sz w:val="28"/>
          <w:szCs w:val="28"/>
          <w:lang w:val="vi-VN"/>
        </w:rPr>
        <w:t xml:space="preserve"> </w:t>
      </w:r>
      <w:r w:rsidR="00BE169A" w:rsidRPr="008D1005">
        <w:rPr>
          <w:sz w:val="28"/>
          <w:szCs w:val="28"/>
        </w:rPr>
        <w:t>đ</w:t>
      </w:r>
      <w:r w:rsidRPr="008D1005">
        <w:rPr>
          <w:sz w:val="28"/>
          <w:szCs w:val="28"/>
          <w:lang w:val="vi-VN"/>
        </w:rPr>
        <w:t xml:space="preserve">ầu tư xây dựng cơ sở vật chất, trường lớp, trang thiết bị dạy học cho các trường; chú trọng xây dựng cơ sở vật chất cho các trường mầm non theo Đề án phát triển giáo dục mầm non. </w:t>
      </w:r>
    </w:p>
    <w:p w:rsidR="00546D74" w:rsidRPr="008D1005" w:rsidRDefault="00546D74" w:rsidP="00C074E0">
      <w:pPr>
        <w:pStyle w:val="NormalWeb"/>
        <w:shd w:val="clear" w:color="auto" w:fill="FFFFFF"/>
        <w:spacing w:before="120" w:beforeAutospacing="0" w:after="0" w:afterAutospacing="0"/>
        <w:ind w:firstLine="720"/>
        <w:jc w:val="both"/>
        <w:rPr>
          <w:sz w:val="28"/>
          <w:szCs w:val="28"/>
        </w:rPr>
      </w:pPr>
      <w:r w:rsidRPr="008D1005">
        <w:rPr>
          <w:sz w:val="28"/>
          <w:szCs w:val="28"/>
          <w:lang w:val="vi-VN"/>
        </w:rPr>
        <w:t>- Công an tỉnh tiếp tục triển khai thực hiện các Chương trình phòng, chống tội phạm, phòng chống ma túy, phòng chống mua bán người; thường xuyên mở các đợt cao điểm tấn công, trấn áp các loại tội phạm, đảm bảo trật tự, an toàn xã hội.</w:t>
      </w:r>
    </w:p>
    <w:p w:rsidR="00BE169A" w:rsidRPr="008D1005" w:rsidRDefault="00BE169A" w:rsidP="00C074E0">
      <w:pPr>
        <w:pStyle w:val="NormalWeb"/>
        <w:shd w:val="clear" w:color="auto" w:fill="FFFFFF"/>
        <w:spacing w:before="120" w:beforeAutospacing="0" w:after="0" w:afterAutospacing="0"/>
        <w:ind w:firstLine="720"/>
        <w:jc w:val="both"/>
        <w:rPr>
          <w:sz w:val="28"/>
          <w:szCs w:val="28"/>
        </w:rPr>
      </w:pPr>
      <w:r w:rsidRPr="008D1005">
        <w:rPr>
          <w:sz w:val="28"/>
          <w:szCs w:val="28"/>
          <w:lang w:val="vi-VN"/>
        </w:rPr>
        <w:t>- UBND cấp huyện thực hiện bê tông hóa các tuyến đường nông thôn; cung cấp nước sạch cho người dân đặc biệt là những nơi bị mặn xâm nhập; thực hiện tốt dịch vụ thu gom, xử lý rác thải, nước thải.</w:t>
      </w:r>
    </w:p>
    <w:p w:rsidR="00546D74" w:rsidRPr="008D1005" w:rsidRDefault="00546D74" w:rsidP="00C074E0">
      <w:pPr>
        <w:pStyle w:val="NormalWeb"/>
        <w:shd w:val="clear" w:color="auto" w:fill="FFFFFF"/>
        <w:spacing w:before="120" w:beforeAutospacing="0" w:after="0" w:afterAutospacing="0"/>
        <w:ind w:firstLine="720"/>
        <w:jc w:val="both"/>
        <w:rPr>
          <w:sz w:val="28"/>
          <w:szCs w:val="28"/>
        </w:rPr>
      </w:pPr>
      <w:r w:rsidRPr="008D1005">
        <w:rPr>
          <w:b/>
          <w:bCs/>
          <w:sz w:val="28"/>
          <w:szCs w:val="28"/>
          <w:lang w:val="vi-VN"/>
        </w:rPr>
        <w:t>g) Quản trị môi trường</w:t>
      </w:r>
    </w:p>
    <w:p w:rsidR="00546D74" w:rsidRPr="008D1005" w:rsidRDefault="00546D74" w:rsidP="00C074E0">
      <w:pPr>
        <w:pStyle w:val="NormalWeb"/>
        <w:shd w:val="clear" w:color="auto" w:fill="FFFFFF"/>
        <w:spacing w:before="120" w:beforeAutospacing="0" w:after="0" w:afterAutospacing="0"/>
        <w:ind w:firstLine="720"/>
        <w:jc w:val="both"/>
        <w:rPr>
          <w:sz w:val="28"/>
          <w:szCs w:val="28"/>
        </w:rPr>
      </w:pPr>
      <w:r w:rsidRPr="008D1005">
        <w:rPr>
          <w:sz w:val="28"/>
          <w:szCs w:val="28"/>
          <w:lang w:val="vi-VN"/>
        </w:rPr>
        <w:t xml:space="preserve">Sở Tài nguyên và Môi trường tham mưu </w:t>
      </w:r>
      <w:r w:rsidR="00482554" w:rsidRPr="008D1005">
        <w:rPr>
          <w:sz w:val="28"/>
          <w:szCs w:val="28"/>
        </w:rPr>
        <w:t xml:space="preserve">cho </w:t>
      </w:r>
      <w:r w:rsidRPr="008D1005">
        <w:rPr>
          <w:sz w:val="28"/>
          <w:szCs w:val="28"/>
          <w:lang w:val="vi-VN"/>
        </w:rPr>
        <w:t>UBND tỉnh các nội dung liên quan đến quy hoạch, kế hoạch sử dụng đất, bảo vệ môi trường</w:t>
      </w:r>
      <w:r w:rsidR="00BE169A" w:rsidRPr="008D1005">
        <w:rPr>
          <w:sz w:val="28"/>
          <w:szCs w:val="28"/>
        </w:rPr>
        <w:t>;</w:t>
      </w:r>
      <w:r w:rsidRPr="008D1005">
        <w:rPr>
          <w:sz w:val="28"/>
          <w:szCs w:val="28"/>
          <w:lang w:val="vi-VN"/>
        </w:rPr>
        <w:t xml:space="preserve"> </w:t>
      </w:r>
      <w:r w:rsidR="00BE169A" w:rsidRPr="008D1005">
        <w:rPr>
          <w:sz w:val="28"/>
          <w:szCs w:val="28"/>
        </w:rPr>
        <w:t>c</w:t>
      </w:r>
      <w:r w:rsidRPr="008D1005">
        <w:rPr>
          <w:sz w:val="28"/>
          <w:szCs w:val="28"/>
          <w:lang w:val="vi-VN"/>
        </w:rPr>
        <w:t xml:space="preserve">ông khai quy hoạch, kế hoạch sử dụng đất cấp huyện, cấp tỉnh trên website của tỉnh, </w:t>
      </w:r>
      <w:r w:rsidR="00BE169A" w:rsidRPr="008D1005">
        <w:rPr>
          <w:sz w:val="28"/>
          <w:szCs w:val="28"/>
        </w:rPr>
        <w:t xml:space="preserve">của </w:t>
      </w:r>
      <w:r w:rsidRPr="008D1005">
        <w:rPr>
          <w:sz w:val="28"/>
          <w:szCs w:val="28"/>
          <w:lang w:val="vi-VN"/>
        </w:rPr>
        <w:t>Sở Tài nguyên và Môi trường</w:t>
      </w:r>
      <w:r w:rsidR="00BE169A" w:rsidRPr="008D1005">
        <w:rPr>
          <w:sz w:val="28"/>
          <w:szCs w:val="28"/>
        </w:rPr>
        <w:t xml:space="preserve"> và</w:t>
      </w:r>
      <w:r w:rsidRPr="008D1005">
        <w:rPr>
          <w:sz w:val="28"/>
          <w:szCs w:val="28"/>
          <w:lang w:val="vi-VN"/>
        </w:rPr>
        <w:t xml:space="preserve"> UBND cấp huyện</w:t>
      </w:r>
      <w:r w:rsidR="00BE169A" w:rsidRPr="008D1005">
        <w:rPr>
          <w:sz w:val="28"/>
          <w:szCs w:val="28"/>
        </w:rPr>
        <w:t>;</w:t>
      </w:r>
      <w:r w:rsidRPr="008D1005">
        <w:rPr>
          <w:sz w:val="28"/>
          <w:szCs w:val="28"/>
          <w:lang w:val="vi-VN"/>
        </w:rPr>
        <w:t xml:space="preserve"> đề xuất </w:t>
      </w:r>
      <w:r w:rsidR="00BE169A" w:rsidRPr="008D1005">
        <w:rPr>
          <w:sz w:val="28"/>
          <w:szCs w:val="28"/>
        </w:rPr>
        <w:t>các</w:t>
      </w:r>
      <w:r w:rsidRPr="008D1005">
        <w:rPr>
          <w:sz w:val="28"/>
          <w:szCs w:val="28"/>
          <w:lang w:val="vi-VN"/>
        </w:rPr>
        <w:t xml:space="preserve"> giải pháp nâng cao chất lượng giải quyết hồ sơ TTHC lĩnh vực đất đai</w:t>
      </w:r>
      <w:r w:rsidR="00BE169A" w:rsidRPr="008D1005">
        <w:rPr>
          <w:sz w:val="28"/>
          <w:szCs w:val="28"/>
        </w:rPr>
        <w:t>;</w:t>
      </w:r>
      <w:r w:rsidRPr="008D1005">
        <w:rPr>
          <w:sz w:val="28"/>
          <w:szCs w:val="28"/>
          <w:lang w:val="vi-VN"/>
        </w:rPr>
        <w:t xml:space="preserve"> </w:t>
      </w:r>
      <w:r w:rsidR="00BE169A" w:rsidRPr="008D1005">
        <w:rPr>
          <w:sz w:val="28"/>
          <w:szCs w:val="28"/>
        </w:rPr>
        <w:t>n</w:t>
      </w:r>
      <w:r w:rsidRPr="008D1005">
        <w:rPr>
          <w:sz w:val="28"/>
          <w:szCs w:val="28"/>
          <w:lang w:val="vi-VN"/>
        </w:rPr>
        <w:t xml:space="preserve">âng cao </w:t>
      </w:r>
      <w:r w:rsidR="00BE169A" w:rsidRPr="008D1005">
        <w:rPr>
          <w:sz w:val="28"/>
          <w:szCs w:val="28"/>
        </w:rPr>
        <w:t xml:space="preserve">hiệu quả </w:t>
      </w:r>
      <w:r w:rsidRPr="008D1005">
        <w:rPr>
          <w:sz w:val="28"/>
          <w:szCs w:val="28"/>
          <w:lang w:val="vi-VN"/>
        </w:rPr>
        <w:t xml:space="preserve">công tác quản lý </w:t>
      </w:r>
      <w:r w:rsidR="00BE169A" w:rsidRPr="008D1005">
        <w:rPr>
          <w:sz w:val="28"/>
          <w:szCs w:val="28"/>
        </w:rPr>
        <w:t>n</w:t>
      </w:r>
      <w:r w:rsidRPr="008D1005">
        <w:rPr>
          <w:sz w:val="28"/>
          <w:szCs w:val="28"/>
          <w:lang w:val="vi-VN"/>
        </w:rPr>
        <w:t>hà nước về tài nguyên, khoáng sản và tác động môi trường</w:t>
      </w:r>
      <w:r w:rsidR="00BE169A" w:rsidRPr="008D1005">
        <w:rPr>
          <w:sz w:val="28"/>
          <w:szCs w:val="28"/>
        </w:rPr>
        <w:t xml:space="preserve">; tham mưu </w:t>
      </w:r>
      <w:r w:rsidRPr="008D1005">
        <w:rPr>
          <w:sz w:val="28"/>
          <w:szCs w:val="28"/>
          <w:lang w:val="vi-VN"/>
        </w:rPr>
        <w:t>hoàn thiện các quy định về bảo vệ môi trường</w:t>
      </w:r>
      <w:r w:rsidR="00BE169A" w:rsidRPr="008D1005">
        <w:rPr>
          <w:sz w:val="28"/>
          <w:szCs w:val="28"/>
        </w:rPr>
        <w:t>;</w:t>
      </w:r>
      <w:r w:rsidRPr="008D1005">
        <w:rPr>
          <w:sz w:val="28"/>
          <w:szCs w:val="28"/>
          <w:lang w:val="vi-VN"/>
        </w:rPr>
        <w:t xml:space="preserve"> khuyến khích các doanh nghiệp bảo vệ môi trường, tiết kiệm tài nguyên.</w:t>
      </w:r>
    </w:p>
    <w:p w:rsidR="00546D74" w:rsidRPr="008D1005" w:rsidRDefault="00546D74" w:rsidP="00C074E0">
      <w:pPr>
        <w:pStyle w:val="NormalWeb"/>
        <w:shd w:val="clear" w:color="auto" w:fill="FFFFFF"/>
        <w:spacing w:before="120" w:beforeAutospacing="0" w:after="0" w:afterAutospacing="0"/>
        <w:ind w:firstLine="720"/>
        <w:jc w:val="both"/>
        <w:rPr>
          <w:sz w:val="28"/>
          <w:szCs w:val="28"/>
        </w:rPr>
      </w:pPr>
      <w:r w:rsidRPr="008D1005">
        <w:rPr>
          <w:b/>
          <w:bCs/>
          <w:sz w:val="28"/>
          <w:szCs w:val="28"/>
          <w:lang w:val="vi-VN"/>
        </w:rPr>
        <w:t>h) Quản trị điện tử</w:t>
      </w:r>
    </w:p>
    <w:p w:rsidR="00546D74" w:rsidRPr="008D1005" w:rsidRDefault="00D61CA5" w:rsidP="00C074E0">
      <w:pPr>
        <w:pStyle w:val="NormalWeb"/>
        <w:shd w:val="clear" w:color="auto" w:fill="FFFFFF"/>
        <w:spacing w:before="120" w:beforeAutospacing="0" w:after="0" w:afterAutospacing="0"/>
        <w:ind w:firstLine="720"/>
        <w:jc w:val="both"/>
        <w:rPr>
          <w:sz w:val="28"/>
          <w:szCs w:val="28"/>
        </w:rPr>
      </w:pPr>
      <w:r w:rsidRPr="008D1005">
        <w:rPr>
          <w:sz w:val="28"/>
          <w:szCs w:val="28"/>
        </w:rPr>
        <w:t xml:space="preserve">- </w:t>
      </w:r>
      <w:r w:rsidR="00546D74" w:rsidRPr="008D1005">
        <w:rPr>
          <w:sz w:val="28"/>
          <w:szCs w:val="28"/>
          <w:lang w:val="vi-VN"/>
        </w:rPr>
        <w:t xml:space="preserve">Sở Thông tin và Truyền thông </w:t>
      </w:r>
      <w:r w:rsidR="004E649D" w:rsidRPr="008D1005">
        <w:rPr>
          <w:sz w:val="28"/>
          <w:szCs w:val="28"/>
        </w:rPr>
        <w:t xml:space="preserve">đôn đốc, hướng dẫn các cơ quan, đơn vị cung cấp thông tin lên Cổng/trang thông tin điện tử của cơ quan, đơn vị đảm bảo đầy đủ và đúng quy định; tuyên truyền, hướng dẫn các tổ chức, cá nhân sử dụng các </w:t>
      </w:r>
      <w:r w:rsidR="004E649D" w:rsidRPr="008D1005">
        <w:rPr>
          <w:sz w:val="28"/>
          <w:szCs w:val="28"/>
        </w:rPr>
        <w:lastRenderedPageBreak/>
        <w:t>ứng dụng dành cho người dân trên thiết bị di động để giao tiếp với chính quyền các cấp trên môi trường mạng</w:t>
      </w:r>
      <w:r w:rsidR="00546D74" w:rsidRPr="008D1005">
        <w:rPr>
          <w:sz w:val="28"/>
          <w:szCs w:val="28"/>
          <w:lang w:val="vi-VN"/>
        </w:rPr>
        <w:t>.</w:t>
      </w:r>
    </w:p>
    <w:p w:rsidR="00546D74" w:rsidRPr="008D1005" w:rsidRDefault="00D61CA5" w:rsidP="00C074E0">
      <w:pPr>
        <w:pStyle w:val="NormalWeb"/>
        <w:shd w:val="clear" w:color="auto" w:fill="FFFFFF"/>
        <w:spacing w:before="120" w:beforeAutospacing="0" w:after="0" w:afterAutospacing="0"/>
        <w:ind w:firstLine="720"/>
        <w:jc w:val="both"/>
        <w:rPr>
          <w:sz w:val="28"/>
          <w:szCs w:val="28"/>
        </w:rPr>
      </w:pPr>
      <w:r w:rsidRPr="008D1005">
        <w:rPr>
          <w:sz w:val="28"/>
          <w:szCs w:val="28"/>
        </w:rPr>
        <w:t xml:space="preserve">- </w:t>
      </w:r>
      <w:r w:rsidR="00546D74" w:rsidRPr="008D1005">
        <w:rPr>
          <w:sz w:val="28"/>
          <w:szCs w:val="28"/>
          <w:lang w:val="vi-VN"/>
        </w:rPr>
        <w:t>Các ngành, các cấp tăng cường công khai minh bạch, tích cực giao tiếp, giao dịch hiệu quả và có trách nhiệm với người dân qua môi trường số</w:t>
      </w:r>
      <w:r w:rsidR="000A66C8" w:rsidRPr="008D1005">
        <w:rPr>
          <w:sz w:val="28"/>
          <w:szCs w:val="28"/>
        </w:rPr>
        <w:t xml:space="preserve">, </w:t>
      </w:r>
      <w:r w:rsidR="00546D74" w:rsidRPr="008D1005">
        <w:rPr>
          <w:sz w:val="28"/>
          <w:szCs w:val="28"/>
          <w:lang w:val="vi-VN"/>
        </w:rPr>
        <w:t>với phương châm “lấy người dân, doanh nghiệp là trung tâm phục vụ”</w:t>
      </w:r>
      <w:r w:rsidR="000A66C8" w:rsidRPr="008D1005">
        <w:rPr>
          <w:sz w:val="28"/>
          <w:szCs w:val="28"/>
        </w:rPr>
        <w:t>;</w:t>
      </w:r>
      <w:r w:rsidR="00546D74" w:rsidRPr="008D1005">
        <w:rPr>
          <w:sz w:val="28"/>
          <w:szCs w:val="28"/>
          <w:lang w:val="vi-VN"/>
        </w:rPr>
        <w:t xml:space="preserve"> không để trễ hạn các trả lời, phản ánh kiến nghị của người dân trên môi trường số.</w:t>
      </w:r>
    </w:p>
    <w:p w:rsidR="00546D74" w:rsidRPr="008D1005" w:rsidRDefault="00596EFE" w:rsidP="00C074E0">
      <w:pPr>
        <w:pStyle w:val="NormalWeb"/>
        <w:shd w:val="clear" w:color="auto" w:fill="FFFFFF"/>
        <w:spacing w:before="120" w:beforeAutospacing="0" w:after="0" w:afterAutospacing="0"/>
        <w:ind w:firstLine="720"/>
        <w:jc w:val="both"/>
        <w:rPr>
          <w:sz w:val="28"/>
          <w:szCs w:val="28"/>
        </w:rPr>
      </w:pPr>
      <w:bookmarkStart w:id="5" w:name="dieu_3"/>
      <w:r w:rsidRPr="008D1005">
        <w:rPr>
          <w:b/>
          <w:bCs/>
          <w:sz w:val="28"/>
          <w:szCs w:val="28"/>
        </w:rPr>
        <w:t>4</w:t>
      </w:r>
      <w:r w:rsidR="00546D74" w:rsidRPr="008D1005">
        <w:rPr>
          <w:b/>
          <w:bCs/>
          <w:sz w:val="28"/>
          <w:szCs w:val="28"/>
          <w:lang w:val="vi-VN"/>
        </w:rPr>
        <w:t>. Chỉ số Năng lực cạnh tranh cấp tỉnh (PCI)</w:t>
      </w:r>
      <w:bookmarkEnd w:id="5"/>
    </w:p>
    <w:p w:rsidR="004E3255" w:rsidRPr="008D1005" w:rsidRDefault="004E3255" w:rsidP="00C074E0">
      <w:pPr>
        <w:pStyle w:val="NormalWeb"/>
        <w:shd w:val="clear" w:color="auto" w:fill="FFFFFF"/>
        <w:spacing w:before="120" w:beforeAutospacing="0" w:after="0" w:afterAutospacing="0"/>
        <w:ind w:firstLine="720"/>
        <w:jc w:val="both"/>
        <w:rPr>
          <w:sz w:val="28"/>
          <w:szCs w:val="28"/>
        </w:rPr>
      </w:pPr>
      <w:r w:rsidRPr="008D1005">
        <w:rPr>
          <w:b/>
          <w:bCs/>
          <w:sz w:val="28"/>
          <w:szCs w:val="28"/>
          <w:lang w:val="vi-VN"/>
        </w:rPr>
        <w:t>a) Gia nhập thị trường</w:t>
      </w:r>
    </w:p>
    <w:p w:rsidR="004E3255" w:rsidRPr="008D1005" w:rsidRDefault="004E3255" w:rsidP="00C074E0">
      <w:pPr>
        <w:pStyle w:val="NormalWeb"/>
        <w:shd w:val="clear" w:color="auto" w:fill="FFFFFF"/>
        <w:spacing w:before="120" w:beforeAutospacing="0" w:after="0" w:afterAutospacing="0"/>
        <w:ind w:firstLine="720"/>
        <w:jc w:val="both"/>
        <w:rPr>
          <w:sz w:val="28"/>
          <w:szCs w:val="28"/>
          <w:lang w:val="vi-VN"/>
        </w:rPr>
      </w:pPr>
      <w:r w:rsidRPr="008D1005">
        <w:rPr>
          <w:sz w:val="28"/>
          <w:szCs w:val="28"/>
          <w:lang w:val="vi-VN"/>
        </w:rPr>
        <w:t>- Sở Kế hoạch và Đầu tư</w:t>
      </w:r>
      <w:r w:rsidR="00EE22EB" w:rsidRPr="008D1005">
        <w:rPr>
          <w:sz w:val="28"/>
          <w:szCs w:val="28"/>
        </w:rPr>
        <w:t xml:space="preserve"> là đầu mối tổng hợp thông tin, đôn đốc việc thực hiện các hoạt động hỗ trợ doanh nghiệp, tạo mọi điều kiện thuận lợi để doanh nghiệp, nhà đầu tư phát triển và đóng góp cho địa phương</w:t>
      </w:r>
      <w:r w:rsidRPr="008D1005">
        <w:rPr>
          <w:sz w:val="28"/>
          <w:szCs w:val="28"/>
          <w:lang w:val="vi-VN"/>
        </w:rPr>
        <w:t>.</w:t>
      </w:r>
    </w:p>
    <w:p w:rsidR="00EF4882" w:rsidRPr="008D1005" w:rsidRDefault="00EF4882" w:rsidP="00C074E0">
      <w:pPr>
        <w:pStyle w:val="NormalWeb"/>
        <w:shd w:val="clear" w:color="auto" w:fill="FFFFFF"/>
        <w:spacing w:before="120" w:beforeAutospacing="0" w:after="0" w:afterAutospacing="0"/>
        <w:ind w:firstLine="720"/>
        <w:jc w:val="both"/>
        <w:rPr>
          <w:sz w:val="28"/>
          <w:szCs w:val="28"/>
          <w:lang w:val="vi-VN"/>
        </w:rPr>
      </w:pPr>
      <w:r w:rsidRPr="008D1005">
        <w:rPr>
          <w:sz w:val="28"/>
          <w:szCs w:val="28"/>
          <w:lang w:val="vi-VN"/>
        </w:rPr>
        <w:t xml:space="preserve">- Sở Tài nguyên và Môi trường tiếp tục rà soát, rút ngắn thời gian cấp giấy chứng nhận quyền sử dụng đất; thời gian bàn giao đất trên thực địa; </w:t>
      </w:r>
      <w:r w:rsidR="00D32C93" w:rsidRPr="008D1005">
        <w:rPr>
          <w:sz w:val="28"/>
          <w:szCs w:val="28"/>
          <w:lang w:val="vi-VN"/>
        </w:rPr>
        <w:t xml:space="preserve">đẩy </w:t>
      </w:r>
      <w:r w:rsidR="00C7702F" w:rsidRPr="008D1005">
        <w:rPr>
          <w:sz w:val="28"/>
          <w:szCs w:val="28"/>
          <w:lang w:val="vi-VN"/>
        </w:rPr>
        <w:t xml:space="preserve">nhanh việc cấp giấy chứng nhận </w:t>
      </w:r>
      <w:r w:rsidR="00C7702F" w:rsidRPr="008D1005">
        <w:rPr>
          <w:sz w:val="28"/>
          <w:szCs w:val="28"/>
        </w:rPr>
        <w:t>q</w:t>
      </w:r>
      <w:r w:rsidR="00D32C93" w:rsidRPr="008D1005">
        <w:rPr>
          <w:sz w:val="28"/>
          <w:szCs w:val="28"/>
          <w:lang w:val="vi-VN"/>
        </w:rPr>
        <w:t>uyền sử dụng đất</w:t>
      </w:r>
      <w:r w:rsidR="00D32C93" w:rsidRPr="008D1005">
        <w:rPr>
          <w:sz w:val="28"/>
          <w:szCs w:val="28"/>
        </w:rPr>
        <w:t xml:space="preserve"> </w:t>
      </w:r>
      <w:r w:rsidR="004E649D" w:rsidRPr="008D1005">
        <w:rPr>
          <w:sz w:val="28"/>
          <w:szCs w:val="28"/>
        </w:rPr>
        <w:t xml:space="preserve">còn tồn đọng </w:t>
      </w:r>
      <w:r w:rsidR="00D32C93" w:rsidRPr="008D1005">
        <w:rPr>
          <w:sz w:val="28"/>
          <w:szCs w:val="28"/>
        </w:rPr>
        <w:t>cho tổ chức, cá nhân</w:t>
      </w:r>
      <w:r w:rsidRPr="008D1005">
        <w:rPr>
          <w:sz w:val="28"/>
          <w:szCs w:val="28"/>
          <w:lang w:val="vi-VN"/>
        </w:rPr>
        <w:t>.</w:t>
      </w:r>
    </w:p>
    <w:p w:rsidR="00EF4882" w:rsidRPr="008D1005" w:rsidRDefault="00EF4882" w:rsidP="00C074E0">
      <w:pPr>
        <w:tabs>
          <w:tab w:val="left" w:pos="709"/>
        </w:tabs>
        <w:spacing w:before="120"/>
        <w:ind w:firstLine="720"/>
        <w:jc w:val="both"/>
        <w:rPr>
          <w:rFonts w:ascii="Times New Roman" w:hAnsi="Times New Roman"/>
          <w:szCs w:val="28"/>
          <w:lang w:val="vi-VN"/>
        </w:rPr>
      </w:pPr>
      <w:r w:rsidRPr="008D1005">
        <w:rPr>
          <w:rFonts w:ascii="Times New Roman" w:hAnsi="Times New Roman"/>
          <w:szCs w:val="28"/>
          <w:lang w:val="vi-VN"/>
        </w:rPr>
        <w:t xml:space="preserve">- Cục Thuế </w:t>
      </w:r>
      <w:r w:rsidR="000A66C8" w:rsidRPr="008D1005">
        <w:rPr>
          <w:rFonts w:ascii="Times New Roman" w:hAnsi="Times New Roman"/>
          <w:szCs w:val="28"/>
        </w:rPr>
        <w:t>Thanh Hóa</w:t>
      </w:r>
      <w:r w:rsidRPr="008D1005">
        <w:rPr>
          <w:rFonts w:ascii="Times New Roman" w:hAnsi="Times New Roman"/>
          <w:szCs w:val="28"/>
          <w:lang w:val="vi-VN"/>
        </w:rPr>
        <w:t xml:space="preserve"> </w:t>
      </w:r>
      <w:r w:rsidR="00B509A6" w:rsidRPr="008D1005">
        <w:rPr>
          <w:rFonts w:ascii="Times New Roman" w:hAnsi="Times New Roman"/>
          <w:szCs w:val="28"/>
        </w:rPr>
        <w:t>đẩy mạnh ứng dụng CNTT, hướng dẫn, hỗ trợ, tạo điều kiện thuận lợi cho doanh nghiệp trong việc đăng ký, sử dụng hóa đơn điện tử; rút ngắn thời gian giải quyết các thủ tục hành chính thuế cho doanh nghiệp</w:t>
      </w:r>
      <w:r w:rsidRPr="008D1005">
        <w:rPr>
          <w:rFonts w:ascii="Times New Roman" w:hAnsi="Times New Roman"/>
          <w:szCs w:val="28"/>
          <w:lang w:val="vi-VN"/>
        </w:rPr>
        <w:t>.</w:t>
      </w:r>
    </w:p>
    <w:p w:rsidR="004E3255" w:rsidRPr="008D1005" w:rsidRDefault="004E3255" w:rsidP="00C074E0">
      <w:pPr>
        <w:pStyle w:val="NormalWeb"/>
        <w:shd w:val="clear" w:color="auto" w:fill="FFFFFF"/>
        <w:spacing w:before="120" w:beforeAutospacing="0" w:after="0" w:afterAutospacing="0"/>
        <w:ind w:firstLine="720"/>
        <w:jc w:val="both"/>
        <w:rPr>
          <w:sz w:val="28"/>
          <w:szCs w:val="28"/>
          <w:lang w:val="vi-VN"/>
        </w:rPr>
      </w:pPr>
      <w:r w:rsidRPr="008D1005">
        <w:rPr>
          <w:sz w:val="28"/>
          <w:szCs w:val="28"/>
          <w:lang w:val="vi-VN"/>
        </w:rPr>
        <w:t xml:space="preserve">- </w:t>
      </w:r>
      <w:r w:rsidR="000A66C8" w:rsidRPr="008D1005">
        <w:rPr>
          <w:sz w:val="28"/>
          <w:szCs w:val="28"/>
        </w:rPr>
        <w:t>C</w:t>
      </w:r>
      <w:r w:rsidRPr="008D1005">
        <w:rPr>
          <w:sz w:val="28"/>
          <w:szCs w:val="28"/>
          <w:lang w:val="vi-VN"/>
        </w:rPr>
        <w:t xml:space="preserve">ác sở, ngành </w:t>
      </w:r>
      <w:r w:rsidR="000A66C8" w:rsidRPr="008D1005">
        <w:rPr>
          <w:sz w:val="28"/>
          <w:szCs w:val="28"/>
        </w:rPr>
        <w:t xml:space="preserve">cấp </w:t>
      </w:r>
      <w:r w:rsidRPr="008D1005">
        <w:rPr>
          <w:sz w:val="28"/>
          <w:szCs w:val="28"/>
          <w:lang w:val="vi-VN"/>
        </w:rPr>
        <w:t xml:space="preserve">tỉnh, </w:t>
      </w:r>
      <w:r w:rsidR="00C7702F" w:rsidRPr="008D1005">
        <w:rPr>
          <w:sz w:val="28"/>
          <w:szCs w:val="28"/>
        </w:rPr>
        <w:t>UBND các</w:t>
      </w:r>
      <w:r w:rsidR="000A66C8" w:rsidRPr="008D1005">
        <w:rPr>
          <w:sz w:val="28"/>
          <w:szCs w:val="28"/>
        </w:rPr>
        <w:t xml:space="preserve"> huyện</w:t>
      </w:r>
      <w:r w:rsidR="00C7702F" w:rsidRPr="008D1005">
        <w:rPr>
          <w:sz w:val="28"/>
          <w:szCs w:val="28"/>
        </w:rPr>
        <w:t>, thị xã, thành phố</w:t>
      </w:r>
      <w:r w:rsidRPr="008D1005">
        <w:rPr>
          <w:sz w:val="28"/>
          <w:szCs w:val="28"/>
          <w:lang w:val="vi-VN"/>
        </w:rPr>
        <w:t xml:space="preserve"> chủ động giải quyết TTHC sau đăng ký thành lập doanh nghiệp, đăng ký đầu tư để rút ngắn thời gian chính thức đi vào hoạt động cho doanh nghiệp.</w:t>
      </w:r>
    </w:p>
    <w:p w:rsidR="004E3255" w:rsidRPr="008D1005" w:rsidRDefault="004E3255" w:rsidP="00C074E0">
      <w:pPr>
        <w:pStyle w:val="NormalWeb"/>
        <w:shd w:val="clear" w:color="auto" w:fill="FFFFFF"/>
        <w:spacing w:before="120" w:beforeAutospacing="0" w:after="0" w:afterAutospacing="0"/>
        <w:ind w:firstLine="720"/>
        <w:jc w:val="both"/>
        <w:rPr>
          <w:sz w:val="28"/>
          <w:szCs w:val="28"/>
        </w:rPr>
      </w:pPr>
      <w:r w:rsidRPr="008D1005">
        <w:rPr>
          <w:b/>
          <w:bCs/>
          <w:sz w:val="28"/>
          <w:szCs w:val="28"/>
          <w:lang w:val="vi-VN"/>
        </w:rPr>
        <w:t>b) Tiếp cận đất đai</w:t>
      </w:r>
    </w:p>
    <w:p w:rsidR="00EF4882" w:rsidRPr="008D1005" w:rsidRDefault="00EF4882" w:rsidP="00C074E0">
      <w:pPr>
        <w:tabs>
          <w:tab w:val="left" w:pos="709"/>
        </w:tabs>
        <w:spacing w:before="120"/>
        <w:ind w:firstLine="720"/>
        <w:jc w:val="both"/>
        <w:rPr>
          <w:rFonts w:ascii="Times New Roman" w:hAnsi="Times New Roman"/>
          <w:spacing w:val="4"/>
          <w:szCs w:val="28"/>
          <w:lang w:val="vi-VN"/>
        </w:rPr>
      </w:pPr>
      <w:r w:rsidRPr="008D1005">
        <w:rPr>
          <w:rFonts w:ascii="Times New Roman" w:hAnsi="Times New Roman"/>
          <w:spacing w:val="4"/>
          <w:szCs w:val="28"/>
        </w:rPr>
        <w:t xml:space="preserve">- </w:t>
      </w:r>
      <w:r w:rsidRPr="008D1005">
        <w:rPr>
          <w:rFonts w:ascii="Times New Roman" w:hAnsi="Times New Roman"/>
          <w:spacing w:val="4"/>
          <w:szCs w:val="28"/>
          <w:lang w:val="vi-VN"/>
        </w:rPr>
        <w:t>Sở Tài nguyên và Môi trường công bố công khai quỹ đất chưa sử dụng</w:t>
      </w:r>
      <w:r w:rsidR="000A66C8" w:rsidRPr="008D1005">
        <w:rPr>
          <w:rFonts w:ascii="Times New Roman" w:hAnsi="Times New Roman"/>
          <w:spacing w:val="4"/>
          <w:szCs w:val="28"/>
        </w:rPr>
        <w:t>; r</w:t>
      </w:r>
      <w:r w:rsidRPr="008D1005">
        <w:rPr>
          <w:rFonts w:ascii="Times New Roman" w:hAnsi="Times New Roman"/>
          <w:spacing w:val="4"/>
          <w:szCs w:val="28"/>
          <w:lang w:val="vi-VN"/>
        </w:rPr>
        <w:t>à soát, thu hồi các dự án chưa hoàn thành thủ tục về đất đai, chậm tiến độ, sử dụng đất sai mục đích, kém hiệu quả</w:t>
      </w:r>
      <w:r w:rsidR="00C7702F" w:rsidRPr="008D1005">
        <w:rPr>
          <w:rFonts w:ascii="Times New Roman" w:hAnsi="Times New Roman"/>
          <w:spacing w:val="4"/>
          <w:szCs w:val="28"/>
        </w:rPr>
        <w:t xml:space="preserve"> theo quy định</w:t>
      </w:r>
      <w:r w:rsidRPr="008D1005">
        <w:rPr>
          <w:rFonts w:ascii="Times New Roman" w:hAnsi="Times New Roman"/>
          <w:spacing w:val="4"/>
          <w:szCs w:val="28"/>
          <w:lang w:val="vi-VN"/>
        </w:rPr>
        <w:t xml:space="preserve">; </w:t>
      </w:r>
      <w:r w:rsidR="00C7702F" w:rsidRPr="008D1005">
        <w:rPr>
          <w:rFonts w:ascii="Times New Roman" w:hAnsi="Times New Roman"/>
          <w:spacing w:val="4"/>
          <w:szCs w:val="28"/>
        </w:rPr>
        <w:t xml:space="preserve">đẩy nhanh </w:t>
      </w:r>
      <w:r w:rsidR="000A66C8" w:rsidRPr="008D1005">
        <w:rPr>
          <w:rFonts w:ascii="Times New Roman" w:hAnsi="Times New Roman"/>
          <w:spacing w:val="4"/>
          <w:szCs w:val="28"/>
        </w:rPr>
        <w:t>c</w:t>
      </w:r>
      <w:r w:rsidRPr="008D1005">
        <w:rPr>
          <w:rFonts w:ascii="Times New Roman" w:hAnsi="Times New Roman"/>
          <w:spacing w:val="4"/>
          <w:szCs w:val="28"/>
          <w:lang w:val="vi-VN"/>
        </w:rPr>
        <w:t xml:space="preserve">ông tác </w:t>
      </w:r>
      <w:r w:rsidR="000A66C8" w:rsidRPr="008D1005">
        <w:rPr>
          <w:rFonts w:ascii="Times New Roman" w:hAnsi="Times New Roman"/>
          <w:spacing w:val="4"/>
          <w:szCs w:val="28"/>
        </w:rPr>
        <w:t>giải phóng mặt bằng</w:t>
      </w:r>
      <w:r w:rsidRPr="008D1005">
        <w:rPr>
          <w:rFonts w:ascii="Times New Roman" w:hAnsi="Times New Roman"/>
          <w:spacing w:val="4"/>
          <w:szCs w:val="28"/>
          <w:lang w:val="vi-VN"/>
        </w:rPr>
        <w:t>, tạo quỹ đất sạch; xử lý cán bộ, công chức có biểu hiện sách nhiễu, gây phiền hà trong quá trình giải quyết c</w:t>
      </w:r>
      <w:r w:rsidR="00C7702F" w:rsidRPr="008D1005">
        <w:rPr>
          <w:rFonts w:ascii="Times New Roman" w:hAnsi="Times New Roman"/>
          <w:spacing w:val="4"/>
          <w:szCs w:val="28"/>
          <w:lang w:val="vi-VN"/>
        </w:rPr>
        <w:t>ông việc với</w:t>
      </w:r>
      <w:r w:rsidR="00C7702F" w:rsidRPr="008D1005">
        <w:rPr>
          <w:rFonts w:ascii="Times New Roman" w:hAnsi="Times New Roman"/>
          <w:spacing w:val="4"/>
          <w:szCs w:val="28"/>
        </w:rPr>
        <w:t xml:space="preserve"> người</w:t>
      </w:r>
      <w:r w:rsidRPr="008D1005">
        <w:rPr>
          <w:rFonts w:ascii="Times New Roman" w:hAnsi="Times New Roman"/>
          <w:spacing w:val="4"/>
          <w:szCs w:val="28"/>
          <w:lang w:val="vi-VN"/>
        </w:rPr>
        <w:t xml:space="preserve"> dân, doanh nghiệp.  </w:t>
      </w:r>
    </w:p>
    <w:p w:rsidR="00EF4882" w:rsidRPr="008D1005" w:rsidRDefault="00EF4882" w:rsidP="00C074E0">
      <w:pPr>
        <w:tabs>
          <w:tab w:val="left" w:pos="709"/>
        </w:tabs>
        <w:spacing w:before="120"/>
        <w:ind w:firstLine="720"/>
        <w:jc w:val="both"/>
        <w:rPr>
          <w:rFonts w:ascii="Times New Roman" w:hAnsi="Times New Roman"/>
          <w:szCs w:val="28"/>
          <w:lang w:val="vi-VN"/>
        </w:rPr>
      </w:pPr>
      <w:r w:rsidRPr="008D1005">
        <w:rPr>
          <w:rFonts w:ascii="Times New Roman" w:hAnsi="Times New Roman"/>
          <w:szCs w:val="28"/>
        </w:rPr>
        <w:t>-</w:t>
      </w:r>
      <w:r w:rsidR="00D769AF">
        <w:rPr>
          <w:rFonts w:ascii="Times New Roman" w:hAnsi="Times New Roman"/>
          <w:szCs w:val="28"/>
          <w:lang w:val="vi-VN"/>
        </w:rPr>
        <w:t xml:space="preserve"> Ban Quản lý </w:t>
      </w:r>
      <w:r w:rsidR="00D769AF">
        <w:rPr>
          <w:rFonts w:ascii="Times New Roman" w:hAnsi="Times New Roman"/>
          <w:szCs w:val="28"/>
        </w:rPr>
        <w:t>Khu kinh tế</w:t>
      </w:r>
      <w:r w:rsidRPr="008D1005">
        <w:rPr>
          <w:rFonts w:ascii="Times New Roman" w:hAnsi="Times New Roman"/>
          <w:szCs w:val="28"/>
          <w:lang w:val="vi-VN"/>
        </w:rPr>
        <w:t xml:space="preserve"> Nghi Sơn và các KCN </w:t>
      </w:r>
      <w:r w:rsidR="000A66C8" w:rsidRPr="008D1005">
        <w:rPr>
          <w:rFonts w:ascii="Times New Roman" w:hAnsi="Times New Roman"/>
          <w:szCs w:val="28"/>
        </w:rPr>
        <w:t>c</w:t>
      </w:r>
      <w:r w:rsidR="00D32C93" w:rsidRPr="008D1005">
        <w:rPr>
          <w:rFonts w:ascii="Times New Roman" w:hAnsi="Times New Roman"/>
          <w:szCs w:val="28"/>
          <w:lang w:val="vi-VN"/>
        </w:rPr>
        <w:t>ông khai quỹ đất chưa sử dụng, chưa</w:t>
      </w:r>
      <w:r w:rsidR="00D769AF">
        <w:rPr>
          <w:rFonts w:ascii="Times New Roman" w:hAnsi="Times New Roman"/>
          <w:szCs w:val="28"/>
          <w:lang w:val="vi-VN"/>
        </w:rPr>
        <w:t xml:space="preserve"> cho thuê, chưa giao đất tại </w:t>
      </w:r>
      <w:r w:rsidR="00D769AF">
        <w:rPr>
          <w:rFonts w:ascii="Times New Roman" w:hAnsi="Times New Roman"/>
          <w:szCs w:val="28"/>
        </w:rPr>
        <w:t>Khu kinh tế</w:t>
      </w:r>
      <w:r w:rsidR="00D32C93" w:rsidRPr="008D1005">
        <w:rPr>
          <w:rFonts w:ascii="Times New Roman" w:hAnsi="Times New Roman"/>
          <w:szCs w:val="28"/>
          <w:lang w:val="vi-VN"/>
        </w:rPr>
        <w:t xml:space="preserve"> Nghi Sơn và các KCN; rút ngắn thời gian thực hiện thủ tục hành chính về đất đai đối với các dự án đầu </w:t>
      </w:r>
      <w:r w:rsidR="00D769AF">
        <w:rPr>
          <w:rFonts w:ascii="Times New Roman" w:hAnsi="Times New Roman"/>
          <w:szCs w:val="28"/>
          <w:lang w:val="vi-VN"/>
        </w:rPr>
        <w:t>tư tại K</w:t>
      </w:r>
      <w:r w:rsidR="00D769AF">
        <w:rPr>
          <w:rFonts w:ascii="Times New Roman" w:hAnsi="Times New Roman"/>
          <w:szCs w:val="28"/>
        </w:rPr>
        <w:t>hu kinh tế</w:t>
      </w:r>
      <w:r w:rsidR="00D32C93" w:rsidRPr="008D1005">
        <w:rPr>
          <w:rFonts w:ascii="Times New Roman" w:hAnsi="Times New Roman"/>
          <w:szCs w:val="28"/>
          <w:lang w:val="vi-VN"/>
        </w:rPr>
        <w:t xml:space="preserve"> Nghi Sơn.</w:t>
      </w:r>
      <w:r w:rsidRPr="008D1005">
        <w:rPr>
          <w:rFonts w:ascii="Times New Roman" w:hAnsi="Times New Roman"/>
          <w:szCs w:val="28"/>
          <w:lang w:val="vi-VN"/>
        </w:rPr>
        <w:t xml:space="preserve">  </w:t>
      </w:r>
    </w:p>
    <w:p w:rsidR="004E3255" w:rsidRPr="008D1005" w:rsidRDefault="00EF4882" w:rsidP="00C074E0">
      <w:pPr>
        <w:pStyle w:val="NormalWeb"/>
        <w:shd w:val="clear" w:color="auto" w:fill="FFFFFF"/>
        <w:spacing w:before="120" w:beforeAutospacing="0" w:after="0" w:afterAutospacing="0"/>
        <w:ind w:firstLine="720"/>
        <w:jc w:val="both"/>
        <w:rPr>
          <w:sz w:val="28"/>
          <w:szCs w:val="28"/>
        </w:rPr>
      </w:pPr>
      <w:r w:rsidRPr="008D1005">
        <w:rPr>
          <w:sz w:val="28"/>
          <w:szCs w:val="28"/>
        </w:rPr>
        <w:t>-</w:t>
      </w:r>
      <w:r w:rsidRPr="008D1005">
        <w:rPr>
          <w:sz w:val="28"/>
          <w:szCs w:val="28"/>
          <w:lang w:val="vi-VN"/>
        </w:rPr>
        <w:t xml:space="preserve"> UBND các huyện, thị xã, thành phố</w:t>
      </w:r>
      <w:r w:rsidR="000A66C8" w:rsidRPr="008D1005">
        <w:rPr>
          <w:sz w:val="28"/>
          <w:szCs w:val="28"/>
        </w:rPr>
        <w:t xml:space="preserve"> h</w:t>
      </w:r>
      <w:r w:rsidRPr="008D1005">
        <w:rPr>
          <w:sz w:val="28"/>
          <w:szCs w:val="28"/>
          <w:lang w:val="vi-VN"/>
        </w:rPr>
        <w:t>ỗ trợ nhà đầu tư trong việc kiểm kê, cắm mốc, thỏa thuận đơn giá bồi thường GPMB; ký cam kết thực hiện công tác GPMB và bàn giao đất giữa cấp h</w:t>
      </w:r>
      <w:r w:rsidR="00C7702F" w:rsidRPr="008D1005">
        <w:rPr>
          <w:sz w:val="28"/>
          <w:szCs w:val="28"/>
          <w:lang w:val="vi-VN"/>
        </w:rPr>
        <w:t xml:space="preserve">uyện với nhà đầu tư; công khai </w:t>
      </w:r>
      <w:r w:rsidR="00C7702F" w:rsidRPr="008D1005">
        <w:rPr>
          <w:sz w:val="28"/>
          <w:szCs w:val="28"/>
        </w:rPr>
        <w:t>q</w:t>
      </w:r>
      <w:r w:rsidRPr="008D1005">
        <w:rPr>
          <w:sz w:val="28"/>
          <w:szCs w:val="28"/>
          <w:lang w:val="vi-VN"/>
        </w:rPr>
        <w:t>uy hoạch, kế hoạch sử dụng đất và bố trí quỹ đất phù hợp</w:t>
      </w:r>
      <w:r w:rsidRPr="008D1005">
        <w:rPr>
          <w:sz w:val="28"/>
          <w:szCs w:val="28"/>
        </w:rPr>
        <w:t>; c</w:t>
      </w:r>
      <w:r w:rsidR="004E3255" w:rsidRPr="008D1005">
        <w:rPr>
          <w:sz w:val="28"/>
          <w:szCs w:val="28"/>
          <w:lang w:val="vi-VN"/>
        </w:rPr>
        <w:t xml:space="preserve">hủ động rà soát quỹ đất công đang sử dụng chưa đúng mục đích hoặc không đạt hiệu quả cao; xây dựng phương án thu hồi và tạo quỹ đất sạch để kêu gọi đầu tư. </w:t>
      </w:r>
    </w:p>
    <w:p w:rsidR="004E3255" w:rsidRPr="008D1005" w:rsidRDefault="004E3255" w:rsidP="00C074E0">
      <w:pPr>
        <w:pStyle w:val="NormalWeb"/>
        <w:shd w:val="clear" w:color="auto" w:fill="FFFFFF"/>
        <w:spacing w:before="120" w:beforeAutospacing="0" w:after="0" w:afterAutospacing="0"/>
        <w:ind w:firstLine="720"/>
        <w:jc w:val="both"/>
        <w:rPr>
          <w:sz w:val="28"/>
          <w:szCs w:val="28"/>
        </w:rPr>
      </w:pPr>
      <w:r w:rsidRPr="008D1005">
        <w:rPr>
          <w:b/>
          <w:bCs/>
          <w:sz w:val="28"/>
          <w:szCs w:val="28"/>
          <w:lang w:val="vi-VN"/>
        </w:rPr>
        <w:t>c) Tính minh bạch</w:t>
      </w:r>
    </w:p>
    <w:p w:rsidR="00EF4882" w:rsidRPr="008D1005" w:rsidRDefault="00EF4882" w:rsidP="00C074E0">
      <w:pPr>
        <w:shd w:val="clear" w:color="auto" w:fill="FFFFFF"/>
        <w:spacing w:before="120"/>
        <w:ind w:firstLine="720"/>
        <w:jc w:val="both"/>
        <w:rPr>
          <w:rFonts w:ascii="Times New Roman" w:hAnsi="Times New Roman"/>
          <w:szCs w:val="28"/>
          <w:lang w:val="vi-VN"/>
        </w:rPr>
      </w:pPr>
      <w:r w:rsidRPr="008D1005">
        <w:rPr>
          <w:rFonts w:ascii="Times New Roman" w:hAnsi="Times New Roman"/>
          <w:szCs w:val="28"/>
        </w:rPr>
        <w:lastRenderedPageBreak/>
        <w:t>-</w:t>
      </w:r>
      <w:r w:rsidR="00C7702F" w:rsidRPr="008D1005">
        <w:rPr>
          <w:rFonts w:ascii="Times New Roman" w:hAnsi="Times New Roman"/>
          <w:szCs w:val="28"/>
          <w:lang w:val="vi-VN"/>
        </w:rPr>
        <w:t xml:space="preserve"> Sở Thông tin và </w:t>
      </w:r>
      <w:r w:rsidR="00C7702F" w:rsidRPr="008D1005">
        <w:rPr>
          <w:rFonts w:ascii="Times New Roman" w:hAnsi="Times New Roman"/>
          <w:szCs w:val="28"/>
        </w:rPr>
        <w:t>T</w:t>
      </w:r>
      <w:r w:rsidRPr="008D1005">
        <w:rPr>
          <w:rFonts w:ascii="Times New Roman" w:hAnsi="Times New Roman"/>
          <w:szCs w:val="28"/>
          <w:lang w:val="vi-VN"/>
        </w:rPr>
        <w:t>ruyền thông</w:t>
      </w:r>
      <w:r w:rsidR="000A66C8" w:rsidRPr="008D1005">
        <w:rPr>
          <w:rFonts w:ascii="Times New Roman" w:hAnsi="Times New Roman"/>
          <w:szCs w:val="28"/>
        </w:rPr>
        <w:t xml:space="preserve"> </w:t>
      </w:r>
      <w:r w:rsidR="00D769AF">
        <w:rPr>
          <w:rFonts w:ascii="Times New Roman" w:hAnsi="Times New Roman"/>
          <w:szCs w:val="28"/>
        </w:rPr>
        <w:t xml:space="preserve">kiểm tra, </w:t>
      </w:r>
      <w:r w:rsidR="000A66C8" w:rsidRPr="008D1005">
        <w:rPr>
          <w:rFonts w:ascii="Times New Roman" w:hAnsi="Times New Roman"/>
          <w:szCs w:val="28"/>
        </w:rPr>
        <w:t>đôn đốc</w:t>
      </w:r>
      <w:r w:rsidR="00D769AF">
        <w:rPr>
          <w:rFonts w:ascii="Times New Roman" w:hAnsi="Times New Roman"/>
          <w:szCs w:val="28"/>
        </w:rPr>
        <w:t xml:space="preserve"> </w:t>
      </w:r>
      <w:r w:rsidR="004E649D" w:rsidRPr="008D1005">
        <w:rPr>
          <w:rFonts w:ascii="Times New Roman" w:hAnsi="Times New Roman"/>
          <w:szCs w:val="28"/>
        </w:rPr>
        <w:t>c</w:t>
      </w:r>
      <w:r w:rsidR="00C7702F" w:rsidRPr="008D1005">
        <w:rPr>
          <w:rFonts w:ascii="Times New Roman" w:hAnsi="Times New Roman"/>
          <w:szCs w:val="28"/>
        </w:rPr>
        <w:t xml:space="preserve">ác đơn vị, cơ quan nhà nước </w:t>
      </w:r>
      <w:r w:rsidR="00D769AF">
        <w:rPr>
          <w:rFonts w:ascii="Times New Roman" w:hAnsi="Times New Roman"/>
          <w:szCs w:val="28"/>
        </w:rPr>
        <w:t>đăng tải đầy đủ thông tin lên C</w:t>
      </w:r>
      <w:r w:rsidR="004E649D" w:rsidRPr="008D1005">
        <w:rPr>
          <w:rFonts w:ascii="Times New Roman" w:hAnsi="Times New Roman"/>
          <w:szCs w:val="28"/>
        </w:rPr>
        <w:t>ổng/trang thông tin điện tử</w:t>
      </w:r>
      <w:r w:rsidR="00D769AF">
        <w:rPr>
          <w:rFonts w:ascii="Times New Roman" w:hAnsi="Times New Roman"/>
          <w:szCs w:val="28"/>
        </w:rPr>
        <w:t xml:space="preserve"> theo quy định</w:t>
      </w:r>
      <w:r w:rsidR="004E649D" w:rsidRPr="008D1005">
        <w:rPr>
          <w:rFonts w:ascii="Times New Roman" w:hAnsi="Times New Roman"/>
          <w:szCs w:val="28"/>
        </w:rPr>
        <w:t>; xây dựng Trung tâm giám sát, điều hành đô thị thông minh tỉnh Thanh Hóa; phối hợp nghiên cứu, triển khai nền tảng phân tích, xử lý dữ liệu tổng hợp cấp tỉnh nhằm lưu trữ tập trung, tổng hợp, phân tích, xử lý dữ liệu về phát triển kinh tế - xã hội từ các nguồn khác nhau để cung cấp cho nhà đầu tư quan tâm, tìm hiểu đầu tư vào tỉnh</w:t>
      </w:r>
      <w:r w:rsidR="000A66C8" w:rsidRPr="008D1005">
        <w:rPr>
          <w:rFonts w:ascii="Times New Roman" w:hAnsi="Times New Roman"/>
          <w:szCs w:val="28"/>
        </w:rPr>
        <w:t>;</w:t>
      </w:r>
      <w:r w:rsidR="004E649D" w:rsidRPr="008D1005">
        <w:rPr>
          <w:rFonts w:ascii="Times New Roman" w:hAnsi="Times New Roman"/>
          <w:szCs w:val="28"/>
        </w:rPr>
        <w:t xml:space="preserve"> </w:t>
      </w:r>
      <w:r w:rsidR="000A66C8" w:rsidRPr="008D1005">
        <w:rPr>
          <w:rFonts w:ascii="Times New Roman" w:hAnsi="Times New Roman"/>
          <w:szCs w:val="28"/>
        </w:rPr>
        <w:t>đ</w:t>
      </w:r>
      <w:r w:rsidR="004E649D" w:rsidRPr="008D1005">
        <w:rPr>
          <w:rFonts w:ascii="Times New Roman" w:hAnsi="Times New Roman"/>
          <w:szCs w:val="28"/>
        </w:rPr>
        <w:t>ẩy mạnh tuyên truyền trên các phương tiện thông tin đại chúng để doanh nghiệp, người dân nắm được cách thức và lợi ích khi truy cập vào Cổng/</w:t>
      </w:r>
      <w:r w:rsidR="00C7702F" w:rsidRPr="008D1005">
        <w:rPr>
          <w:rFonts w:ascii="Times New Roman" w:hAnsi="Times New Roman"/>
          <w:szCs w:val="28"/>
        </w:rPr>
        <w:t>t</w:t>
      </w:r>
      <w:r w:rsidR="004E649D" w:rsidRPr="008D1005">
        <w:rPr>
          <w:rFonts w:ascii="Times New Roman" w:hAnsi="Times New Roman"/>
          <w:szCs w:val="28"/>
        </w:rPr>
        <w:t>rang thông tin điện tử của cơ quan Nhà nước.</w:t>
      </w:r>
    </w:p>
    <w:p w:rsidR="00EF4882" w:rsidRPr="008D1005" w:rsidRDefault="00EF4882" w:rsidP="00C074E0">
      <w:pPr>
        <w:shd w:val="clear" w:color="auto" w:fill="FFFFFF"/>
        <w:spacing w:before="120"/>
        <w:jc w:val="both"/>
        <w:rPr>
          <w:rFonts w:ascii="Times New Roman" w:hAnsi="Times New Roman"/>
          <w:spacing w:val="2"/>
          <w:szCs w:val="28"/>
          <w:lang w:val="vi-VN"/>
        </w:rPr>
      </w:pPr>
      <w:r w:rsidRPr="008D1005">
        <w:rPr>
          <w:rFonts w:ascii="Times New Roman" w:hAnsi="Times New Roman"/>
          <w:szCs w:val="28"/>
          <w:lang w:val="vi-VN"/>
        </w:rPr>
        <w:tab/>
      </w:r>
      <w:r w:rsidRPr="008D1005">
        <w:rPr>
          <w:rFonts w:ascii="Times New Roman" w:hAnsi="Times New Roman"/>
          <w:spacing w:val="2"/>
          <w:szCs w:val="28"/>
        </w:rPr>
        <w:t>-</w:t>
      </w:r>
      <w:r w:rsidRPr="008D1005">
        <w:rPr>
          <w:rFonts w:ascii="Times New Roman" w:hAnsi="Times New Roman"/>
          <w:spacing w:val="2"/>
          <w:szCs w:val="28"/>
          <w:lang w:val="vi-VN"/>
        </w:rPr>
        <w:t xml:space="preserve"> Văn phòng UBND tỉnh</w:t>
      </w:r>
      <w:r w:rsidR="000A66C8" w:rsidRPr="008D1005">
        <w:rPr>
          <w:rFonts w:ascii="Times New Roman" w:hAnsi="Times New Roman"/>
          <w:spacing w:val="2"/>
          <w:szCs w:val="28"/>
        </w:rPr>
        <w:t xml:space="preserve"> h</w:t>
      </w:r>
      <w:r w:rsidR="00C7702F" w:rsidRPr="008D1005">
        <w:rPr>
          <w:rFonts w:ascii="Times New Roman" w:hAnsi="Times New Roman"/>
          <w:spacing w:val="2"/>
          <w:szCs w:val="28"/>
          <w:lang w:val="vi-VN"/>
        </w:rPr>
        <w:t xml:space="preserve">oàn thiện </w:t>
      </w:r>
      <w:r w:rsidR="00C7702F" w:rsidRPr="008D1005">
        <w:rPr>
          <w:rFonts w:ascii="Times New Roman" w:hAnsi="Times New Roman"/>
          <w:spacing w:val="2"/>
          <w:szCs w:val="28"/>
        </w:rPr>
        <w:t>C</w:t>
      </w:r>
      <w:r w:rsidRPr="008D1005">
        <w:rPr>
          <w:rFonts w:ascii="Times New Roman" w:hAnsi="Times New Roman"/>
          <w:spacing w:val="2"/>
          <w:szCs w:val="28"/>
          <w:lang w:val="vi-VN"/>
        </w:rPr>
        <w:t xml:space="preserve">ổng thông tin điện tử của tỉnh hoạt động ổn định, dễ tiếp cận, dễ tra cứu, đảm bảo an toàn an ninh thông tin; cập nhật đầy đủ các văn bản pháp luật mới do </w:t>
      </w:r>
      <w:r w:rsidR="00C7702F" w:rsidRPr="008D1005">
        <w:rPr>
          <w:rFonts w:ascii="Times New Roman" w:hAnsi="Times New Roman"/>
          <w:spacing w:val="2"/>
          <w:szCs w:val="28"/>
        </w:rPr>
        <w:t xml:space="preserve">HĐND tỉnh, </w:t>
      </w:r>
      <w:r w:rsidR="00C7702F" w:rsidRPr="008D1005">
        <w:rPr>
          <w:rFonts w:ascii="Times New Roman" w:hAnsi="Times New Roman"/>
          <w:spacing w:val="2"/>
          <w:szCs w:val="28"/>
          <w:lang w:val="vi-VN"/>
        </w:rPr>
        <w:t>UBND tỉnh</w:t>
      </w:r>
      <w:r w:rsidR="00C7702F" w:rsidRPr="008D1005">
        <w:rPr>
          <w:rFonts w:ascii="Times New Roman" w:hAnsi="Times New Roman"/>
          <w:spacing w:val="2"/>
          <w:szCs w:val="28"/>
        </w:rPr>
        <w:t xml:space="preserve"> </w:t>
      </w:r>
      <w:r w:rsidRPr="008D1005">
        <w:rPr>
          <w:rFonts w:ascii="Times New Roman" w:hAnsi="Times New Roman"/>
          <w:spacing w:val="2"/>
          <w:szCs w:val="28"/>
          <w:lang w:val="vi-VN"/>
        </w:rPr>
        <w:t>ban hành.</w:t>
      </w:r>
    </w:p>
    <w:p w:rsidR="00EF4882" w:rsidRPr="008D1005" w:rsidRDefault="00EF4882" w:rsidP="00C074E0">
      <w:pPr>
        <w:shd w:val="clear" w:color="auto" w:fill="FFFFFF"/>
        <w:spacing w:before="120"/>
        <w:jc w:val="both"/>
        <w:rPr>
          <w:rFonts w:ascii="Times New Roman" w:hAnsi="Times New Roman"/>
          <w:szCs w:val="28"/>
          <w:lang w:val="vi-VN"/>
        </w:rPr>
      </w:pPr>
      <w:r w:rsidRPr="008D1005">
        <w:rPr>
          <w:rFonts w:ascii="Times New Roman" w:hAnsi="Times New Roman"/>
          <w:szCs w:val="28"/>
          <w:lang w:val="vi-VN"/>
        </w:rPr>
        <w:tab/>
      </w:r>
      <w:r w:rsidRPr="008D1005">
        <w:rPr>
          <w:rFonts w:ascii="Times New Roman" w:hAnsi="Times New Roman"/>
          <w:szCs w:val="28"/>
        </w:rPr>
        <w:t>-</w:t>
      </w:r>
      <w:r w:rsidRPr="008D1005">
        <w:rPr>
          <w:rFonts w:ascii="Times New Roman" w:hAnsi="Times New Roman"/>
          <w:szCs w:val="28"/>
          <w:lang w:val="vi-VN"/>
        </w:rPr>
        <w:t xml:space="preserve"> Sở Kế hoạch và Đầu tư</w:t>
      </w:r>
      <w:r w:rsidR="000A66C8" w:rsidRPr="008D1005">
        <w:rPr>
          <w:rFonts w:ascii="Times New Roman" w:hAnsi="Times New Roman"/>
          <w:szCs w:val="28"/>
        </w:rPr>
        <w:t xml:space="preserve"> c</w:t>
      </w:r>
      <w:r w:rsidRPr="008D1005">
        <w:rPr>
          <w:rFonts w:ascii="Times New Roman" w:hAnsi="Times New Roman"/>
          <w:szCs w:val="28"/>
          <w:lang w:val="vi-VN"/>
        </w:rPr>
        <w:t>ập nhật đầy đủ các thông tin về Quy hoạch tỉnh Thanh Hóa thời kỳ 2021 - 2030, tầm nhìn đến năm 2045, Kế hoạch đầu tư công, đăng ký doanh nghiệp, chấp thuận chủ trương đầu tư theo Luật Đầu tư và các thông tin liên quan khác.</w:t>
      </w:r>
    </w:p>
    <w:p w:rsidR="00EF4882" w:rsidRPr="008D1005" w:rsidRDefault="00EF4882" w:rsidP="00C074E0">
      <w:pPr>
        <w:shd w:val="clear" w:color="auto" w:fill="FFFFFF"/>
        <w:spacing w:before="120"/>
        <w:jc w:val="both"/>
        <w:rPr>
          <w:rFonts w:ascii="Times New Roman" w:hAnsi="Times New Roman"/>
          <w:szCs w:val="28"/>
          <w:lang w:val="vi-VN"/>
        </w:rPr>
      </w:pPr>
      <w:r w:rsidRPr="008D1005">
        <w:rPr>
          <w:rFonts w:ascii="Times New Roman" w:hAnsi="Times New Roman"/>
          <w:szCs w:val="28"/>
          <w:lang w:val="vi-VN"/>
        </w:rPr>
        <w:tab/>
      </w:r>
      <w:r w:rsidRPr="008D1005">
        <w:rPr>
          <w:rFonts w:ascii="Times New Roman" w:hAnsi="Times New Roman"/>
          <w:szCs w:val="28"/>
        </w:rPr>
        <w:t>-</w:t>
      </w:r>
      <w:r w:rsidRPr="008D1005">
        <w:rPr>
          <w:rFonts w:ascii="Times New Roman" w:hAnsi="Times New Roman"/>
          <w:szCs w:val="28"/>
          <w:lang w:val="vi-VN"/>
        </w:rPr>
        <w:t xml:space="preserve"> Sở Tài nguyên và Môi trường</w:t>
      </w:r>
      <w:r w:rsidR="000A66C8" w:rsidRPr="008D1005">
        <w:rPr>
          <w:rFonts w:ascii="Times New Roman" w:hAnsi="Times New Roman"/>
          <w:szCs w:val="28"/>
        </w:rPr>
        <w:t xml:space="preserve"> c</w:t>
      </w:r>
      <w:r w:rsidRPr="008D1005">
        <w:rPr>
          <w:rFonts w:ascii="Times New Roman" w:hAnsi="Times New Roman"/>
          <w:szCs w:val="28"/>
          <w:lang w:val="vi-VN"/>
        </w:rPr>
        <w:t xml:space="preserve">ông bố đầy đủ các thông tin về Quy hoạch sử dụng đất giai đoạn 2021 - 2030, Kế hoạch sử dụng đất hàng năm cấp huyện (bao gồm bản đồ, danh mục,....), cơ chế, chính sách hỗ trợ giải phóng mặt bằng và các thông tin liên quan đến chức năng, nhiệm vụ được giao. </w:t>
      </w:r>
    </w:p>
    <w:p w:rsidR="00EF4882" w:rsidRPr="008D1005" w:rsidRDefault="00EF4882" w:rsidP="00C074E0">
      <w:pPr>
        <w:shd w:val="clear" w:color="auto" w:fill="FFFFFF"/>
        <w:spacing w:before="120"/>
        <w:jc w:val="both"/>
        <w:rPr>
          <w:rFonts w:ascii="Times New Roman" w:hAnsi="Times New Roman"/>
          <w:szCs w:val="28"/>
          <w:lang w:val="vi-VN"/>
        </w:rPr>
      </w:pPr>
      <w:r w:rsidRPr="008D1005">
        <w:rPr>
          <w:rFonts w:ascii="Times New Roman" w:hAnsi="Times New Roman"/>
          <w:szCs w:val="28"/>
          <w:lang w:val="vi-VN"/>
        </w:rPr>
        <w:tab/>
      </w:r>
      <w:r w:rsidRPr="008D1005">
        <w:rPr>
          <w:rFonts w:ascii="Times New Roman" w:hAnsi="Times New Roman"/>
          <w:szCs w:val="28"/>
        </w:rPr>
        <w:t>-</w:t>
      </w:r>
      <w:r w:rsidRPr="008D1005">
        <w:rPr>
          <w:rFonts w:ascii="Times New Roman" w:hAnsi="Times New Roman"/>
          <w:szCs w:val="28"/>
          <w:lang w:val="vi-VN"/>
        </w:rPr>
        <w:t xml:space="preserve"> Sở Xây dựng</w:t>
      </w:r>
      <w:r w:rsidR="000A66C8" w:rsidRPr="008D1005">
        <w:rPr>
          <w:rFonts w:ascii="Times New Roman" w:hAnsi="Times New Roman"/>
          <w:szCs w:val="28"/>
        </w:rPr>
        <w:t xml:space="preserve"> c</w:t>
      </w:r>
      <w:r w:rsidRPr="008D1005">
        <w:rPr>
          <w:rFonts w:ascii="Times New Roman" w:hAnsi="Times New Roman"/>
          <w:szCs w:val="28"/>
          <w:lang w:val="vi-VN"/>
        </w:rPr>
        <w:t>ập nhật đầy đủ các thông tin về Quy hoạch chung đô thị Thanh Hóa đến năm 2040, các Quy hoạch đô thị, xây dựng, quy hoạch chi tiết, quy hoạch phân khu dọc các tuyến đường giao thông lớn và các thông tin liên quan đến ngành, lĩnh vực.</w:t>
      </w:r>
    </w:p>
    <w:p w:rsidR="00EF4882" w:rsidRPr="008D1005" w:rsidRDefault="00EF4882" w:rsidP="00C074E0">
      <w:pPr>
        <w:shd w:val="clear" w:color="auto" w:fill="FFFFFF"/>
        <w:spacing w:before="120"/>
        <w:jc w:val="both"/>
        <w:rPr>
          <w:rFonts w:ascii="Times New Roman" w:hAnsi="Times New Roman"/>
          <w:szCs w:val="28"/>
          <w:lang w:val="vi-VN"/>
        </w:rPr>
      </w:pPr>
      <w:r w:rsidRPr="008D1005">
        <w:rPr>
          <w:rFonts w:ascii="Times New Roman" w:hAnsi="Times New Roman"/>
          <w:szCs w:val="28"/>
          <w:lang w:val="vi-VN"/>
        </w:rPr>
        <w:tab/>
      </w:r>
      <w:r w:rsidRPr="008D1005">
        <w:rPr>
          <w:rFonts w:ascii="Times New Roman" w:hAnsi="Times New Roman"/>
          <w:szCs w:val="28"/>
        </w:rPr>
        <w:t>-</w:t>
      </w:r>
      <w:r w:rsidRPr="008D1005">
        <w:rPr>
          <w:rFonts w:ascii="Times New Roman" w:hAnsi="Times New Roman"/>
          <w:szCs w:val="28"/>
          <w:lang w:val="vi-VN"/>
        </w:rPr>
        <w:t xml:space="preserve"> Trung tâm Xúc tiến đầu tư Thương mại và Du lịch</w:t>
      </w:r>
      <w:r w:rsidR="000A66C8" w:rsidRPr="008D1005">
        <w:rPr>
          <w:rFonts w:ascii="Times New Roman" w:hAnsi="Times New Roman"/>
          <w:szCs w:val="28"/>
        </w:rPr>
        <w:t xml:space="preserve"> c</w:t>
      </w:r>
      <w:r w:rsidRPr="008D1005">
        <w:rPr>
          <w:rFonts w:ascii="Times New Roman" w:hAnsi="Times New Roman"/>
          <w:szCs w:val="28"/>
          <w:lang w:val="vi-VN"/>
        </w:rPr>
        <w:t>ập nhật đầy đủ các thông tin về tiềm năng, lợi thế của tỉnh, các cơ chế chính sách khuyến khích, ưu đãi đầu tư, chính sách hỗ trợ doanh nghiệp đã ban hành và các thông tin liên quan đến hỗ trợ doanh nghiệp.</w:t>
      </w:r>
    </w:p>
    <w:p w:rsidR="00EF4882" w:rsidRPr="008D1005" w:rsidRDefault="00EF4882" w:rsidP="00C074E0">
      <w:pPr>
        <w:shd w:val="clear" w:color="auto" w:fill="FFFFFF"/>
        <w:spacing w:before="120"/>
        <w:jc w:val="both"/>
        <w:rPr>
          <w:rFonts w:ascii="Times New Roman" w:hAnsi="Times New Roman"/>
          <w:szCs w:val="28"/>
          <w:lang w:val="vi-VN"/>
        </w:rPr>
      </w:pPr>
      <w:r w:rsidRPr="008D1005">
        <w:rPr>
          <w:rFonts w:ascii="Times New Roman" w:hAnsi="Times New Roman"/>
          <w:szCs w:val="28"/>
          <w:lang w:val="vi-VN"/>
        </w:rPr>
        <w:tab/>
      </w:r>
      <w:r w:rsidRPr="008D1005">
        <w:rPr>
          <w:rFonts w:ascii="Times New Roman" w:hAnsi="Times New Roman"/>
          <w:szCs w:val="28"/>
        </w:rPr>
        <w:t>-</w:t>
      </w:r>
      <w:r w:rsidRPr="008D1005">
        <w:rPr>
          <w:rFonts w:ascii="Times New Roman" w:hAnsi="Times New Roman"/>
          <w:szCs w:val="28"/>
          <w:lang w:val="vi-VN"/>
        </w:rPr>
        <w:t xml:space="preserve"> Hiệp hội doanh nghiệp</w:t>
      </w:r>
      <w:r w:rsidR="004245C5" w:rsidRPr="008D1005">
        <w:rPr>
          <w:rFonts w:ascii="Times New Roman" w:hAnsi="Times New Roman"/>
          <w:szCs w:val="28"/>
        </w:rPr>
        <w:t xml:space="preserve"> tỉnh</w:t>
      </w:r>
      <w:r w:rsidRPr="008D1005">
        <w:rPr>
          <w:rFonts w:ascii="Times New Roman" w:hAnsi="Times New Roman"/>
          <w:szCs w:val="28"/>
          <w:lang w:val="vi-VN"/>
        </w:rPr>
        <w:t>, VCCI Thanh Hóa</w:t>
      </w:r>
      <w:r w:rsidR="000A66C8" w:rsidRPr="008D1005">
        <w:rPr>
          <w:rFonts w:ascii="Times New Roman" w:hAnsi="Times New Roman"/>
          <w:szCs w:val="28"/>
        </w:rPr>
        <w:t xml:space="preserve"> n</w:t>
      </w:r>
      <w:r w:rsidRPr="008D1005">
        <w:rPr>
          <w:rFonts w:ascii="Times New Roman" w:hAnsi="Times New Roman"/>
          <w:szCs w:val="28"/>
          <w:lang w:val="vi-VN"/>
        </w:rPr>
        <w:t xml:space="preserve">âng cao vai trò hoạt động, cập nhật các quy định của pháp luật về đầu tư, xây dựng, đất đai, môi trường để hỗ trợ doanh nghiệp, nhà đầu tư trong quá trình thực hiện đầu tư và sản xuất kinh doanh trên địa bàn tỉnh. </w:t>
      </w:r>
    </w:p>
    <w:p w:rsidR="00EF4882" w:rsidRDefault="00EF4882" w:rsidP="00C074E0">
      <w:pPr>
        <w:shd w:val="clear" w:color="auto" w:fill="FFFFFF"/>
        <w:spacing w:before="120"/>
        <w:jc w:val="both"/>
        <w:rPr>
          <w:rFonts w:ascii="Times New Roman" w:hAnsi="Times New Roman"/>
          <w:szCs w:val="28"/>
        </w:rPr>
      </w:pPr>
      <w:r w:rsidRPr="008D1005">
        <w:rPr>
          <w:rFonts w:ascii="Times New Roman" w:hAnsi="Times New Roman"/>
          <w:szCs w:val="28"/>
          <w:lang w:val="vi-VN"/>
        </w:rPr>
        <w:tab/>
      </w:r>
      <w:r w:rsidRPr="008D1005">
        <w:rPr>
          <w:rFonts w:ascii="Times New Roman" w:hAnsi="Times New Roman"/>
          <w:szCs w:val="28"/>
        </w:rPr>
        <w:t>-</w:t>
      </w:r>
      <w:r w:rsidRPr="008D1005">
        <w:rPr>
          <w:rFonts w:ascii="Times New Roman" w:hAnsi="Times New Roman"/>
          <w:szCs w:val="28"/>
          <w:lang w:val="vi-VN"/>
        </w:rPr>
        <w:t xml:space="preserve"> Sở Ngoại vụ phối hợp cung cấp thông tin đến các cơ quan đại diện Việt Nam tại nước ngoài, cộng đồng doanh nghiệp Việt Nam ở nước ngoài, cơ quan đại diện nước ngoài tại Việt Nam, các cơ quan, tổ chức quốc tế và các đối tác về tiềm năng, thế mạnh, nhu cầu hợp tác của tỉnh Thanh Hóa nhằm hỗ trợ tối đa cho doanh nghiệp tìm hiểu, nghiên cứu đầu tư, kinh doanh trên địa bàn tỉnh.</w:t>
      </w:r>
    </w:p>
    <w:p w:rsidR="004E3255" w:rsidRPr="008D1005" w:rsidRDefault="004E3255" w:rsidP="00C074E0">
      <w:pPr>
        <w:pStyle w:val="NormalWeb"/>
        <w:shd w:val="clear" w:color="auto" w:fill="FFFFFF"/>
        <w:spacing w:before="120" w:beforeAutospacing="0" w:after="0" w:afterAutospacing="0"/>
        <w:ind w:firstLine="720"/>
        <w:jc w:val="both"/>
        <w:rPr>
          <w:sz w:val="28"/>
          <w:szCs w:val="28"/>
        </w:rPr>
      </w:pPr>
      <w:r w:rsidRPr="008D1005">
        <w:rPr>
          <w:b/>
          <w:bCs/>
          <w:sz w:val="28"/>
          <w:szCs w:val="28"/>
          <w:lang w:val="vi-VN"/>
        </w:rPr>
        <w:t>d) Chi phí thời gian</w:t>
      </w:r>
    </w:p>
    <w:p w:rsidR="00EF4882" w:rsidRPr="008D1005" w:rsidRDefault="00EF4882" w:rsidP="00C074E0">
      <w:pPr>
        <w:pStyle w:val="NormalWeb"/>
        <w:shd w:val="clear" w:color="auto" w:fill="FFFFFF"/>
        <w:spacing w:before="120" w:beforeAutospacing="0" w:after="0" w:afterAutospacing="0"/>
        <w:ind w:firstLine="720"/>
        <w:jc w:val="both"/>
        <w:rPr>
          <w:sz w:val="28"/>
          <w:szCs w:val="28"/>
          <w:lang w:val="vi-VN"/>
        </w:rPr>
      </w:pPr>
      <w:r w:rsidRPr="008D1005">
        <w:rPr>
          <w:sz w:val="28"/>
          <w:szCs w:val="28"/>
        </w:rPr>
        <w:lastRenderedPageBreak/>
        <w:t>-</w:t>
      </w:r>
      <w:r w:rsidRPr="008D1005">
        <w:rPr>
          <w:sz w:val="28"/>
          <w:szCs w:val="28"/>
          <w:lang w:val="vi-VN"/>
        </w:rPr>
        <w:t xml:space="preserve"> Văn Phòng UBND tỉnh</w:t>
      </w:r>
      <w:r w:rsidR="00C44515" w:rsidRPr="008D1005">
        <w:rPr>
          <w:sz w:val="28"/>
          <w:szCs w:val="28"/>
        </w:rPr>
        <w:t xml:space="preserve"> r</w:t>
      </w:r>
      <w:r w:rsidRPr="008D1005">
        <w:rPr>
          <w:sz w:val="28"/>
          <w:szCs w:val="28"/>
          <w:lang w:val="vi-VN"/>
        </w:rPr>
        <w:t>út ngắn thời gian thẩm tra, tham mưu cho UBND tỉnh, Chủ tịch UBND tỉnh giải quyết các thủ tục hành chính cho nhà đầu tư trong lĩnh vực đầu tư, xây dựng, đất đai, môi trường</w:t>
      </w:r>
      <w:r w:rsidR="004245C5" w:rsidRPr="008D1005">
        <w:rPr>
          <w:sz w:val="28"/>
          <w:szCs w:val="28"/>
        </w:rPr>
        <w:t>..</w:t>
      </w:r>
      <w:r w:rsidRPr="008D1005">
        <w:rPr>
          <w:sz w:val="28"/>
          <w:szCs w:val="28"/>
          <w:lang w:val="vi-VN"/>
        </w:rPr>
        <w:t>.</w:t>
      </w:r>
    </w:p>
    <w:p w:rsidR="00EF4882" w:rsidRPr="008D1005" w:rsidRDefault="00EF4882" w:rsidP="00C074E0">
      <w:pPr>
        <w:pStyle w:val="NormalWeb"/>
        <w:shd w:val="clear" w:color="auto" w:fill="FFFFFF"/>
        <w:spacing w:before="120" w:beforeAutospacing="0" w:after="0" w:afterAutospacing="0"/>
        <w:ind w:firstLine="720"/>
        <w:jc w:val="both"/>
        <w:rPr>
          <w:sz w:val="28"/>
          <w:szCs w:val="28"/>
          <w:lang w:val="vi-VN"/>
        </w:rPr>
      </w:pPr>
      <w:r w:rsidRPr="008D1005">
        <w:rPr>
          <w:sz w:val="28"/>
          <w:szCs w:val="28"/>
        </w:rPr>
        <w:t>-</w:t>
      </w:r>
      <w:r w:rsidRPr="008D1005">
        <w:rPr>
          <w:sz w:val="28"/>
          <w:szCs w:val="28"/>
          <w:lang w:val="vi-VN"/>
        </w:rPr>
        <w:t xml:space="preserve"> Sở Nội vụ</w:t>
      </w:r>
      <w:r w:rsidR="00C44515" w:rsidRPr="008D1005">
        <w:rPr>
          <w:sz w:val="28"/>
          <w:szCs w:val="28"/>
        </w:rPr>
        <w:t xml:space="preserve"> </w:t>
      </w:r>
      <w:r w:rsidRPr="008D1005">
        <w:rPr>
          <w:sz w:val="28"/>
          <w:szCs w:val="28"/>
        </w:rPr>
        <w:t>tăng cường kiểm tra</w:t>
      </w:r>
      <w:r w:rsidRPr="008D1005">
        <w:rPr>
          <w:sz w:val="28"/>
          <w:szCs w:val="28"/>
          <w:lang w:val="vi-VN"/>
        </w:rPr>
        <w:t xml:space="preserve"> kỷ luật, kỷ cương hành chính; thực hiện khảo sát, đánh giá mức độ hài lòng của người sử dụng dịch vụ công đối với sự phục vụ của cơ quan nhà nước.</w:t>
      </w:r>
    </w:p>
    <w:p w:rsidR="00EF4882" w:rsidRPr="008D1005" w:rsidRDefault="00EF4882" w:rsidP="00C074E0">
      <w:pPr>
        <w:pStyle w:val="NormalWeb"/>
        <w:shd w:val="clear" w:color="auto" w:fill="FFFFFF"/>
        <w:spacing w:before="120" w:beforeAutospacing="0" w:after="0" w:afterAutospacing="0"/>
        <w:ind w:firstLine="720"/>
        <w:jc w:val="both"/>
        <w:rPr>
          <w:sz w:val="28"/>
          <w:szCs w:val="28"/>
          <w:lang w:val="vi-VN"/>
        </w:rPr>
      </w:pPr>
      <w:r w:rsidRPr="008D1005">
        <w:rPr>
          <w:sz w:val="28"/>
          <w:szCs w:val="28"/>
        </w:rPr>
        <w:t>-</w:t>
      </w:r>
      <w:r w:rsidRPr="008D1005">
        <w:rPr>
          <w:sz w:val="28"/>
          <w:szCs w:val="28"/>
          <w:lang w:val="vi-VN"/>
        </w:rPr>
        <w:t xml:space="preserve"> Các </w:t>
      </w:r>
      <w:r w:rsidR="00C44515" w:rsidRPr="008D1005">
        <w:rPr>
          <w:sz w:val="28"/>
          <w:szCs w:val="28"/>
        </w:rPr>
        <w:t>s</w:t>
      </w:r>
      <w:r w:rsidRPr="008D1005">
        <w:rPr>
          <w:sz w:val="28"/>
          <w:szCs w:val="28"/>
          <w:lang w:val="vi-VN"/>
        </w:rPr>
        <w:t>ở,</w:t>
      </w:r>
      <w:r w:rsidR="004245C5" w:rsidRPr="008D1005">
        <w:rPr>
          <w:sz w:val="28"/>
          <w:szCs w:val="28"/>
        </w:rPr>
        <w:t xml:space="preserve"> ban, </w:t>
      </w:r>
      <w:r w:rsidRPr="008D1005">
        <w:rPr>
          <w:sz w:val="28"/>
          <w:szCs w:val="28"/>
          <w:lang w:val="vi-VN"/>
        </w:rPr>
        <w:t>ngành cấp tỉnh, UBND các huyện, thị xã, thành phố và các đơn vị liên quan</w:t>
      </w:r>
      <w:r w:rsidR="00C44515" w:rsidRPr="008D1005">
        <w:rPr>
          <w:sz w:val="28"/>
          <w:szCs w:val="28"/>
        </w:rPr>
        <w:t xml:space="preserve"> r</w:t>
      </w:r>
      <w:r w:rsidRPr="008D1005">
        <w:rPr>
          <w:sz w:val="28"/>
          <w:szCs w:val="28"/>
          <w:lang w:val="vi-VN"/>
        </w:rPr>
        <w:t xml:space="preserve">à soát, cắt giảm tối đa thời gian giải quyết các thủ tục hành chính, nhất là các thủ tục liên quan đến đầu tư, xây dựng, đất đai, môi trường; xây dựng kế hoạch thanh tra, kiểm tra đảm bảo không chồng chéo. </w:t>
      </w:r>
    </w:p>
    <w:p w:rsidR="004E3255" w:rsidRPr="008D1005" w:rsidRDefault="004E3255" w:rsidP="00C074E0">
      <w:pPr>
        <w:pStyle w:val="NormalWeb"/>
        <w:shd w:val="clear" w:color="auto" w:fill="FFFFFF"/>
        <w:spacing w:before="120" w:beforeAutospacing="0" w:after="0" w:afterAutospacing="0"/>
        <w:ind w:firstLine="720"/>
        <w:jc w:val="both"/>
        <w:rPr>
          <w:sz w:val="28"/>
          <w:szCs w:val="28"/>
        </w:rPr>
      </w:pPr>
      <w:r w:rsidRPr="008D1005">
        <w:rPr>
          <w:b/>
          <w:bCs/>
          <w:sz w:val="28"/>
          <w:szCs w:val="28"/>
          <w:lang w:val="vi-VN"/>
        </w:rPr>
        <w:t>đ) Chi phí không chính thức</w:t>
      </w:r>
    </w:p>
    <w:p w:rsidR="00EF4882" w:rsidRPr="008D1005" w:rsidRDefault="00EF4882" w:rsidP="00C074E0">
      <w:pPr>
        <w:tabs>
          <w:tab w:val="left" w:pos="709"/>
        </w:tabs>
        <w:spacing w:before="120"/>
        <w:ind w:firstLine="720"/>
        <w:jc w:val="both"/>
        <w:rPr>
          <w:rFonts w:ascii="Times New Roman" w:hAnsi="Times New Roman"/>
          <w:i/>
          <w:szCs w:val="28"/>
          <w:lang w:val="nl-NL"/>
        </w:rPr>
      </w:pPr>
      <w:r w:rsidRPr="008D1005">
        <w:rPr>
          <w:rFonts w:ascii="Times New Roman" w:hAnsi="Times New Roman"/>
          <w:szCs w:val="28"/>
          <w:lang w:val="nl-NL"/>
        </w:rPr>
        <w:t>- Sở Nội vụ</w:t>
      </w:r>
      <w:r w:rsidR="004245C5" w:rsidRPr="008D1005">
        <w:rPr>
          <w:rFonts w:ascii="Times New Roman" w:hAnsi="Times New Roman"/>
          <w:szCs w:val="28"/>
          <w:lang w:val="nl-NL"/>
        </w:rPr>
        <w:t xml:space="preserve"> tăng cường các hoạt động </w:t>
      </w:r>
      <w:r w:rsidRPr="008D1005">
        <w:rPr>
          <w:rFonts w:ascii="Times New Roman" w:hAnsi="Times New Roman"/>
          <w:szCs w:val="28"/>
          <w:lang w:val="nl-NL"/>
        </w:rPr>
        <w:t xml:space="preserve">đào tạo, bồi dưỡng đội ngũ cán bộ, công chức, viên chức đảm bảo có trình độ, năng lực, đạo đức công vụ đáp ứng yêu cầu công việc; có cơ chế kiểm tra, giám sát </w:t>
      </w:r>
      <w:r w:rsidRPr="008D1005">
        <w:rPr>
          <w:rFonts w:ascii="Times New Roman" w:hAnsi="Times New Roman"/>
          <w:szCs w:val="28"/>
          <w:shd w:val="clear" w:color="auto" w:fill="FFFFFF"/>
        </w:rPr>
        <w:t>cán bộ, công chức tro</w:t>
      </w:r>
      <w:r w:rsidR="00C074E0">
        <w:rPr>
          <w:rFonts w:ascii="Times New Roman" w:hAnsi="Times New Roman"/>
          <w:szCs w:val="28"/>
          <w:shd w:val="clear" w:color="auto" w:fill="FFFFFF"/>
        </w:rPr>
        <w:t>ng quá trình thực thi công vụ,</w:t>
      </w:r>
      <w:r w:rsidRPr="008D1005">
        <w:rPr>
          <w:rFonts w:ascii="Times New Roman" w:hAnsi="Times New Roman"/>
          <w:szCs w:val="28"/>
          <w:shd w:val="clear" w:color="auto" w:fill="FFFFFF"/>
        </w:rPr>
        <w:t xml:space="preserve"> kịp thời phát hiện, xử lý, ngăn chặn có hiệu quả tình trạng “tham nhũng vặt”, nhũng nhiễu, gây phiền hà </w:t>
      </w:r>
      <w:r w:rsidR="004245C5" w:rsidRPr="008D1005">
        <w:rPr>
          <w:rFonts w:ascii="Times New Roman" w:hAnsi="Times New Roman"/>
          <w:szCs w:val="28"/>
          <w:shd w:val="clear" w:color="auto" w:fill="FFFFFF"/>
        </w:rPr>
        <w:t xml:space="preserve">cho người dân, doanh nghiệp </w:t>
      </w:r>
      <w:r w:rsidRPr="008D1005">
        <w:rPr>
          <w:rFonts w:ascii="Times New Roman" w:hAnsi="Times New Roman"/>
          <w:szCs w:val="28"/>
          <w:shd w:val="clear" w:color="auto" w:fill="FFFFFF"/>
        </w:rPr>
        <w:t xml:space="preserve">của một bộ phận cán bộ, công chức, đặc biệt </w:t>
      </w:r>
      <w:r w:rsidR="004245C5" w:rsidRPr="008D1005">
        <w:rPr>
          <w:rFonts w:ascii="Times New Roman" w:hAnsi="Times New Roman"/>
          <w:szCs w:val="28"/>
          <w:shd w:val="clear" w:color="auto" w:fill="FFFFFF"/>
        </w:rPr>
        <w:t xml:space="preserve">là </w:t>
      </w:r>
      <w:r w:rsidRPr="008D1005">
        <w:rPr>
          <w:rFonts w:ascii="Times New Roman" w:hAnsi="Times New Roman"/>
          <w:szCs w:val="28"/>
          <w:shd w:val="clear" w:color="auto" w:fill="FFFFFF"/>
        </w:rPr>
        <w:t>trong lĩnh vực đất đai</w:t>
      </w:r>
      <w:r w:rsidRPr="008D1005">
        <w:rPr>
          <w:rFonts w:ascii="Times New Roman" w:hAnsi="Times New Roman"/>
          <w:szCs w:val="28"/>
          <w:lang w:val="nl-NL"/>
        </w:rPr>
        <w:t>; đề xuất xử lý cá nhân</w:t>
      </w:r>
      <w:r w:rsidR="004245C5" w:rsidRPr="008D1005">
        <w:rPr>
          <w:rFonts w:ascii="Times New Roman" w:hAnsi="Times New Roman"/>
          <w:szCs w:val="28"/>
          <w:lang w:val="nl-NL"/>
        </w:rPr>
        <w:t>,</w:t>
      </w:r>
      <w:r w:rsidRPr="008D1005">
        <w:rPr>
          <w:rFonts w:ascii="Times New Roman" w:hAnsi="Times New Roman"/>
          <w:szCs w:val="28"/>
          <w:lang w:val="nl-NL"/>
        </w:rPr>
        <w:t xml:space="preserve"> cơ quan, địa phương vi ph</w:t>
      </w:r>
      <w:r w:rsidR="008D76E9" w:rsidRPr="008D1005">
        <w:rPr>
          <w:rFonts w:ascii="Times New Roman" w:hAnsi="Times New Roman"/>
          <w:szCs w:val="28"/>
          <w:lang w:val="nl-NL"/>
        </w:rPr>
        <w:t>ạm kỷ luật, kỷ cương hành chính.</w:t>
      </w:r>
    </w:p>
    <w:p w:rsidR="00EF4882" w:rsidRPr="008D1005" w:rsidRDefault="008D76E9" w:rsidP="00C074E0">
      <w:pPr>
        <w:tabs>
          <w:tab w:val="left" w:pos="709"/>
        </w:tabs>
        <w:spacing w:before="120"/>
        <w:ind w:firstLine="720"/>
        <w:jc w:val="both"/>
        <w:rPr>
          <w:rFonts w:ascii="Times New Roman" w:hAnsi="Times New Roman"/>
          <w:szCs w:val="28"/>
          <w:shd w:val="clear" w:color="auto" w:fill="FFFFFF"/>
        </w:rPr>
      </w:pPr>
      <w:r w:rsidRPr="008D1005">
        <w:rPr>
          <w:rFonts w:ascii="Times New Roman" w:hAnsi="Times New Roman"/>
          <w:szCs w:val="28"/>
          <w:lang w:val="nl-NL"/>
        </w:rPr>
        <w:t>-</w:t>
      </w:r>
      <w:r w:rsidR="00EF4882" w:rsidRPr="008D1005">
        <w:rPr>
          <w:rFonts w:ascii="Times New Roman" w:hAnsi="Times New Roman"/>
          <w:szCs w:val="28"/>
          <w:lang w:val="nl-NL"/>
        </w:rPr>
        <w:t xml:space="preserve"> Sở Kế hoạch và Đầu tư</w:t>
      </w:r>
      <w:r w:rsidR="00C44515" w:rsidRPr="008D1005">
        <w:rPr>
          <w:rFonts w:ascii="Times New Roman" w:hAnsi="Times New Roman"/>
          <w:szCs w:val="28"/>
          <w:lang w:val="nl-NL"/>
        </w:rPr>
        <w:t xml:space="preserve"> đ</w:t>
      </w:r>
      <w:r w:rsidR="00EF4882" w:rsidRPr="008D1005">
        <w:rPr>
          <w:rFonts w:ascii="Times New Roman" w:hAnsi="Times New Roman"/>
          <w:szCs w:val="28"/>
          <w:shd w:val="clear" w:color="auto" w:fill="FFFFFF"/>
        </w:rPr>
        <w:t xml:space="preserve">ẩy mạnh </w:t>
      </w:r>
      <w:r w:rsidR="004245C5" w:rsidRPr="008D1005">
        <w:rPr>
          <w:rFonts w:ascii="Times New Roman" w:hAnsi="Times New Roman"/>
          <w:szCs w:val="28"/>
          <w:shd w:val="clear" w:color="auto" w:fill="FFFFFF"/>
        </w:rPr>
        <w:t xml:space="preserve">các hoạt động </w:t>
      </w:r>
      <w:r w:rsidR="00EF4882" w:rsidRPr="008D1005">
        <w:rPr>
          <w:rFonts w:ascii="Times New Roman" w:hAnsi="Times New Roman"/>
          <w:szCs w:val="28"/>
          <w:shd w:val="clear" w:color="auto" w:fill="FFFFFF"/>
        </w:rPr>
        <w:t>đấu thầu, đăng ký doanh nghiệp qua mạng; giúp các bên mời thầu, nhà thầu tiếp cận thông tin một cách dễ dàng hơn, giảm thiểu thời gian</w:t>
      </w:r>
      <w:r w:rsidR="004245C5" w:rsidRPr="008D1005">
        <w:rPr>
          <w:rFonts w:ascii="Times New Roman" w:hAnsi="Times New Roman"/>
          <w:szCs w:val="28"/>
          <w:shd w:val="clear" w:color="auto" w:fill="FFFFFF"/>
        </w:rPr>
        <w:t xml:space="preserve"> và các chi phí thực hiện TTHC.</w:t>
      </w:r>
    </w:p>
    <w:p w:rsidR="00EF4882" w:rsidRPr="008D1005" w:rsidRDefault="008D76E9" w:rsidP="00C074E0">
      <w:pPr>
        <w:tabs>
          <w:tab w:val="left" w:pos="709"/>
        </w:tabs>
        <w:spacing w:before="120"/>
        <w:ind w:firstLine="720"/>
        <w:jc w:val="both"/>
        <w:rPr>
          <w:rFonts w:ascii="Times New Roman" w:hAnsi="Times New Roman"/>
          <w:szCs w:val="28"/>
          <w:shd w:val="clear" w:color="auto" w:fill="FFFFFF"/>
        </w:rPr>
      </w:pPr>
      <w:r w:rsidRPr="008D1005">
        <w:rPr>
          <w:rFonts w:ascii="Times New Roman" w:hAnsi="Times New Roman"/>
          <w:szCs w:val="28"/>
          <w:shd w:val="clear" w:color="auto" w:fill="FFFFFF"/>
        </w:rPr>
        <w:t>-</w:t>
      </w:r>
      <w:r w:rsidR="00EF4882" w:rsidRPr="008D1005">
        <w:rPr>
          <w:rFonts w:ascii="Times New Roman" w:hAnsi="Times New Roman"/>
          <w:szCs w:val="28"/>
          <w:shd w:val="clear" w:color="auto" w:fill="FFFFFF"/>
        </w:rPr>
        <w:t xml:space="preserve"> Thanh tra tỉnh</w:t>
      </w:r>
      <w:r w:rsidR="00C44515" w:rsidRPr="008D1005">
        <w:rPr>
          <w:rFonts w:ascii="Times New Roman" w:hAnsi="Times New Roman"/>
          <w:szCs w:val="28"/>
          <w:shd w:val="clear" w:color="auto" w:fill="FFFFFF"/>
        </w:rPr>
        <w:t xml:space="preserve"> x</w:t>
      </w:r>
      <w:r w:rsidR="00EF4882" w:rsidRPr="008D1005">
        <w:rPr>
          <w:rFonts w:ascii="Times New Roman" w:hAnsi="Times New Roman"/>
          <w:szCs w:val="28"/>
          <w:shd w:val="clear" w:color="auto" w:fill="FFFFFF"/>
        </w:rPr>
        <w:t xml:space="preserve">ây dựng </w:t>
      </w:r>
      <w:r w:rsidR="00C44515" w:rsidRPr="008D1005">
        <w:rPr>
          <w:rFonts w:ascii="Times New Roman" w:hAnsi="Times New Roman"/>
          <w:szCs w:val="28"/>
          <w:shd w:val="clear" w:color="auto" w:fill="FFFFFF"/>
        </w:rPr>
        <w:t xml:space="preserve">và tổ chức thực hiện </w:t>
      </w:r>
      <w:r w:rsidR="00EF4882" w:rsidRPr="008D1005">
        <w:rPr>
          <w:rFonts w:ascii="Times New Roman" w:hAnsi="Times New Roman"/>
          <w:szCs w:val="28"/>
          <w:shd w:val="clear" w:color="auto" w:fill="FFFFFF"/>
        </w:rPr>
        <w:t>kế hoạch thanh tra đảm bảo có trọng tâm, trọng điểm; trong đó tập trung thanh tra các lĩnh vực dễ phát sinh tiêu cực, tham nhũng như: đất đai, tài nguyên</w:t>
      </w:r>
      <w:r w:rsidR="004245C5" w:rsidRPr="008D1005">
        <w:rPr>
          <w:rFonts w:ascii="Times New Roman" w:hAnsi="Times New Roman"/>
          <w:szCs w:val="28"/>
          <w:shd w:val="clear" w:color="auto" w:fill="FFFFFF"/>
        </w:rPr>
        <w:t xml:space="preserve"> và</w:t>
      </w:r>
      <w:r w:rsidR="00C074E0">
        <w:rPr>
          <w:rFonts w:ascii="Times New Roman" w:hAnsi="Times New Roman"/>
          <w:szCs w:val="28"/>
          <w:shd w:val="clear" w:color="auto" w:fill="FFFFFF"/>
        </w:rPr>
        <w:t xml:space="preserve"> việc thực thi</w:t>
      </w:r>
      <w:r w:rsidR="00EF4882" w:rsidRPr="008D1005">
        <w:rPr>
          <w:rFonts w:ascii="Times New Roman" w:hAnsi="Times New Roman"/>
          <w:szCs w:val="28"/>
          <w:shd w:val="clear" w:color="auto" w:fill="FFFFFF"/>
        </w:rPr>
        <w:t xml:space="preserve"> công vụ... </w:t>
      </w:r>
    </w:p>
    <w:p w:rsidR="00EF4882" w:rsidRPr="008D1005" w:rsidRDefault="008D76E9" w:rsidP="00C074E0">
      <w:pPr>
        <w:tabs>
          <w:tab w:val="left" w:pos="709"/>
        </w:tabs>
        <w:spacing w:before="120"/>
        <w:ind w:firstLine="720"/>
        <w:jc w:val="both"/>
        <w:rPr>
          <w:rFonts w:ascii="Times New Roman" w:hAnsi="Times New Roman"/>
          <w:szCs w:val="28"/>
          <w:shd w:val="clear" w:color="auto" w:fill="FFFFFF"/>
        </w:rPr>
      </w:pPr>
      <w:r w:rsidRPr="008D1005">
        <w:rPr>
          <w:rFonts w:ascii="Times New Roman" w:hAnsi="Times New Roman"/>
          <w:szCs w:val="28"/>
          <w:shd w:val="clear" w:color="auto" w:fill="FFFFFF"/>
        </w:rPr>
        <w:t>-</w:t>
      </w:r>
      <w:r w:rsidR="00EF4882" w:rsidRPr="008D1005">
        <w:rPr>
          <w:rFonts w:ascii="Times New Roman" w:hAnsi="Times New Roman"/>
          <w:szCs w:val="28"/>
          <w:shd w:val="clear" w:color="auto" w:fill="FFFFFF"/>
        </w:rPr>
        <w:t xml:space="preserve"> Sở Tài nguyên và Môi trường rà soát, công khai, minh bạch các thông tin liên quan đến lĩnh vực tài nguyên, đất đai, kết quả giao đất, cho thuê đất; kế hoạch, kết quả bồi thường, hỗ trợ tái định cư... xây dựng và triển khai Quy chế phối hợp giữa cơ quan thuế và cơ quan đăng ký đất đai trong việc trao đổi thông tin theo hình thức điện tử để xác định nghĩa vụ tài chính về đất đai; đảm bảo sự phối hợp đồng bộ trong thực hiện nhiệm vụ giữa các đơn vị. </w:t>
      </w:r>
    </w:p>
    <w:p w:rsidR="004E3255" w:rsidRPr="008D1005" w:rsidRDefault="008D76E9" w:rsidP="00C074E0">
      <w:pPr>
        <w:pStyle w:val="NormalWeb"/>
        <w:shd w:val="clear" w:color="auto" w:fill="FFFFFF"/>
        <w:spacing w:before="120" w:beforeAutospacing="0" w:after="0" w:afterAutospacing="0"/>
        <w:ind w:firstLine="720"/>
        <w:jc w:val="both"/>
        <w:rPr>
          <w:sz w:val="28"/>
          <w:szCs w:val="28"/>
        </w:rPr>
      </w:pPr>
      <w:r w:rsidRPr="008D1005">
        <w:rPr>
          <w:sz w:val="28"/>
          <w:szCs w:val="28"/>
          <w:lang w:val="nl-NL"/>
        </w:rPr>
        <w:t>-</w:t>
      </w:r>
      <w:r w:rsidR="00EF4882" w:rsidRPr="008D1005">
        <w:rPr>
          <w:sz w:val="28"/>
          <w:szCs w:val="28"/>
          <w:lang w:val="nl-NL"/>
        </w:rPr>
        <w:t xml:space="preserve"> Các </w:t>
      </w:r>
      <w:r w:rsidR="00C44515" w:rsidRPr="008D1005">
        <w:rPr>
          <w:sz w:val="28"/>
          <w:szCs w:val="28"/>
          <w:lang w:val="nl-NL"/>
        </w:rPr>
        <w:t>s</w:t>
      </w:r>
      <w:r w:rsidR="00EF4882" w:rsidRPr="008D1005">
        <w:rPr>
          <w:sz w:val="28"/>
          <w:szCs w:val="28"/>
          <w:lang w:val="nl-NL"/>
        </w:rPr>
        <w:t>ở,</w:t>
      </w:r>
      <w:r w:rsidR="004245C5" w:rsidRPr="008D1005">
        <w:rPr>
          <w:sz w:val="28"/>
          <w:szCs w:val="28"/>
          <w:lang w:val="nl-NL"/>
        </w:rPr>
        <w:t xml:space="preserve">  ban,</w:t>
      </w:r>
      <w:r w:rsidR="00EF4882" w:rsidRPr="008D1005">
        <w:rPr>
          <w:sz w:val="28"/>
          <w:szCs w:val="28"/>
          <w:lang w:val="nl-NL"/>
        </w:rPr>
        <w:t xml:space="preserve"> ngành cấp tỉnh</w:t>
      </w:r>
      <w:r w:rsidR="00C44515" w:rsidRPr="008D1005">
        <w:rPr>
          <w:sz w:val="28"/>
          <w:szCs w:val="28"/>
          <w:lang w:val="nl-NL"/>
        </w:rPr>
        <w:t>,</w:t>
      </w:r>
      <w:r w:rsidR="00EF4882" w:rsidRPr="008D1005">
        <w:rPr>
          <w:sz w:val="28"/>
          <w:szCs w:val="28"/>
          <w:lang w:val="nl-NL"/>
        </w:rPr>
        <w:t xml:space="preserve"> UBND các huyện, thị xã, thành phố và các đơn vị liên quan </w:t>
      </w:r>
      <w:r w:rsidR="00B509A6" w:rsidRPr="008D1005">
        <w:rPr>
          <w:sz w:val="28"/>
          <w:szCs w:val="28"/>
          <w:shd w:val="clear" w:color="auto" w:fill="FFFFFF"/>
        </w:rPr>
        <w:t>r</w:t>
      </w:r>
      <w:r w:rsidR="00EF4882" w:rsidRPr="008D1005">
        <w:rPr>
          <w:sz w:val="28"/>
          <w:szCs w:val="28"/>
          <w:shd w:val="clear" w:color="auto" w:fill="FFFFFF"/>
        </w:rPr>
        <w:t>à soát, điều chỉnh, giảm các cuộc thanh tra, kiểm tra chồng chéo, chưa thực sự cần thiết; không thực hiện thanh tra ngoài kế hoạch (kể cả thanh tra hành chính và thanh tra chuyên ngành), trừ trường hợp có dấu hiệu vi phạm</w:t>
      </w:r>
      <w:r w:rsidR="00C44515" w:rsidRPr="008D1005">
        <w:rPr>
          <w:sz w:val="28"/>
          <w:szCs w:val="28"/>
          <w:shd w:val="clear" w:color="auto" w:fill="FFFFFF"/>
        </w:rPr>
        <w:t>;</w:t>
      </w:r>
      <w:r w:rsidR="00EF4882" w:rsidRPr="008D1005">
        <w:rPr>
          <w:sz w:val="28"/>
          <w:szCs w:val="28"/>
          <w:shd w:val="clear" w:color="auto" w:fill="FFFFFF"/>
        </w:rPr>
        <w:t xml:space="preserve"> </w:t>
      </w:r>
      <w:r w:rsidR="00C44515" w:rsidRPr="008D1005">
        <w:rPr>
          <w:sz w:val="28"/>
          <w:szCs w:val="28"/>
          <w:shd w:val="clear" w:color="auto" w:fill="FFFFFF"/>
        </w:rPr>
        <w:t>t</w:t>
      </w:r>
      <w:r w:rsidR="00EF4882" w:rsidRPr="008D1005">
        <w:rPr>
          <w:sz w:val="28"/>
          <w:szCs w:val="28"/>
          <w:lang w:val="nl-NL"/>
        </w:rPr>
        <w:t>hực hiện các chương trình, kế hoạch phòng chống tham nhũng;</w:t>
      </w:r>
      <w:r w:rsidR="00C44515" w:rsidRPr="008D1005">
        <w:rPr>
          <w:sz w:val="28"/>
          <w:szCs w:val="28"/>
          <w:lang w:val="nl-NL"/>
        </w:rPr>
        <w:t xml:space="preserve"> </w:t>
      </w:r>
      <w:r w:rsidR="00EF4882" w:rsidRPr="008D1005">
        <w:rPr>
          <w:sz w:val="28"/>
          <w:szCs w:val="28"/>
          <w:lang w:val="nl-NL"/>
        </w:rPr>
        <w:t>chuyển đổi vị trí công tác của cán bộ, công chức theo quy định; xử lý kỷ luật, điều chuyển công tác đối với cán bộ, công chức có hành vi sách nhiễu nhà đầu tư, doanh nghiệp.</w:t>
      </w:r>
    </w:p>
    <w:p w:rsidR="004E3255" w:rsidRPr="008D1005" w:rsidRDefault="004E3255" w:rsidP="00C074E0">
      <w:pPr>
        <w:pStyle w:val="NormalWeb"/>
        <w:shd w:val="clear" w:color="auto" w:fill="FFFFFF"/>
        <w:spacing w:before="120" w:beforeAutospacing="0" w:after="0" w:afterAutospacing="0"/>
        <w:ind w:firstLine="720"/>
        <w:jc w:val="both"/>
        <w:rPr>
          <w:sz w:val="28"/>
          <w:szCs w:val="28"/>
        </w:rPr>
      </w:pPr>
      <w:r w:rsidRPr="008D1005">
        <w:rPr>
          <w:b/>
          <w:bCs/>
          <w:sz w:val="28"/>
          <w:szCs w:val="28"/>
          <w:lang w:val="vi-VN"/>
        </w:rPr>
        <w:t>e) Cạnh tranh bình đẳng</w:t>
      </w:r>
    </w:p>
    <w:p w:rsidR="008D76E9" w:rsidRPr="008D1005" w:rsidRDefault="008D76E9" w:rsidP="00C074E0">
      <w:pPr>
        <w:pStyle w:val="NormalWeb"/>
        <w:shd w:val="clear" w:color="auto" w:fill="FFFFFF"/>
        <w:spacing w:before="120" w:beforeAutospacing="0" w:after="0" w:afterAutospacing="0"/>
        <w:ind w:firstLine="720"/>
        <w:jc w:val="both"/>
        <w:rPr>
          <w:sz w:val="28"/>
          <w:szCs w:val="28"/>
        </w:rPr>
      </w:pPr>
      <w:r w:rsidRPr="008D1005">
        <w:rPr>
          <w:iCs/>
          <w:sz w:val="28"/>
          <w:szCs w:val="28"/>
          <w:lang w:val="nl-NL"/>
        </w:rPr>
        <w:lastRenderedPageBreak/>
        <w:t xml:space="preserve">Các </w:t>
      </w:r>
      <w:r w:rsidR="00C44515" w:rsidRPr="008D1005">
        <w:rPr>
          <w:iCs/>
          <w:sz w:val="28"/>
          <w:szCs w:val="28"/>
          <w:lang w:val="nl-NL"/>
        </w:rPr>
        <w:t>s</w:t>
      </w:r>
      <w:r w:rsidRPr="008D1005">
        <w:rPr>
          <w:iCs/>
          <w:sz w:val="28"/>
          <w:szCs w:val="28"/>
          <w:lang w:val="nl-NL"/>
        </w:rPr>
        <w:t>ở,</w:t>
      </w:r>
      <w:r w:rsidR="004245C5" w:rsidRPr="008D1005">
        <w:rPr>
          <w:iCs/>
          <w:sz w:val="28"/>
          <w:szCs w:val="28"/>
          <w:lang w:val="nl-NL"/>
        </w:rPr>
        <w:t xml:space="preserve"> ban,</w:t>
      </w:r>
      <w:r w:rsidRPr="008D1005">
        <w:rPr>
          <w:iCs/>
          <w:sz w:val="28"/>
          <w:szCs w:val="28"/>
          <w:lang w:val="nl-NL"/>
        </w:rPr>
        <w:t xml:space="preserve"> ngành cấp tỉnh và UBND các huyện, thị xã, thành phố </w:t>
      </w:r>
      <w:r w:rsidR="00C44515" w:rsidRPr="008D1005">
        <w:rPr>
          <w:iCs/>
          <w:sz w:val="28"/>
          <w:szCs w:val="28"/>
          <w:lang w:val="nl-NL"/>
        </w:rPr>
        <w:t>c</w:t>
      </w:r>
      <w:r w:rsidRPr="008D1005">
        <w:rPr>
          <w:sz w:val="28"/>
          <w:szCs w:val="28"/>
          <w:lang w:val="nl-NL"/>
        </w:rPr>
        <w:t>ông khai các quy định về chính sách ưu đãi đầu tư; không phân biệt đối xử các thành phần kinh tế trong lĩnh vực tiếp cận đất đai, tài nguyên, tín dụng, ưu đãi đầu tư.</w:t>
      </w:r>
    </w:p>
    <w:p w:rsidR="004E3255" w:rsidRPr="008D1005" w:rsidRDefault="004E3255" w:rsidP="00C074E0">
      <w:pPr>
        <w:pStyle w:val="NormalWeb"/>
        <w:shd w:val="clear" w:color="auto" w:fill="FFFFFF"/>
        <w:spacing w:before="120" w:beforeAutospacing="0" w:after="0" w:afterAutospacing="0"/>
        <w:ind w:firstLine="720"/>
        <w:jc w:val="both"/>
        <w:rPr>
          <w:sz w:val="28"/>
          <w:szCs w:val="28"/>
        </w:rPr>
      </w:pPr>
      <w:r w:rsidRPr="008D1005">
        <w:rPr>
          <w:b/>
          <w:bCs/>
          <w:sz w:val="28"/>
          <w:szCs w:val="28"/>
          <w:lang w:val="vi-VN"/>
        </w:rPr>
        <w:t>g) Tính năng động của chính quyền tỉnh</w:t>
      </w:r>
    </w:p>
    <w:p w:rsidR="008D76E9" w:rsidRPr="008D1005" w:rsidRDefault="008D76E9" w:rsidP="00C074E0">
      <w:pPr>
        <w:tabs>
          <w:tab w:val="left" w:pos="709"/>
        </w:tabs>
        <w:spacing w:before="120"/>
        <w:ind w:firstLine="720"/>
        <w:jc w:val="both"/>
        <w:rPr>
          <w:rFonts w:ascii="Times New Roman" w:hAnsi="Times New Roman"/>
          <w:spacing w:val="2"/>
          <w:szCs w:val="28"/>
          <w:lang w:val="nl-NL"/>
        </w:rPr>
      </w:pPr>
      <w:r w:rsidRPr="008D1005">
        <w:rPr>
          <w:rFonts w:ascii="Times New Roman" w:hAnsi="Times New Roman"/>
          <w:spacing w:val="2"/>
          <w:szCs w:val="28"/>
          <w:lang w:val="nl-NL"/>
        </w:rPr>
        <w:t xml:space="preserve">- Văn phòng UBND tỉnh </w:t>
      </w:r>
      <w:r w:rsidR="00C44515" w:rsidRPr="008D1005">
        <w:rPr>
          <w:rFonts w:ascii="Times New Roman" w:hAnsi="Times New Roman"/>
          <w:spacing w:val="2"/>
          <w:szCs w:val="28"/>
          <w:lang w:val="nl-NL"/>
        </w:rPr>
        <w:t>t</w:t>
      </w:r>
      <w:r w:rsidRPr="008D1005">
        <w:rPr>
          <w:rFonts w:ascii="Times New Roman" w:hAnsi="Times New Roman"/>
          <w:spacing w:val="2"/>
          <w:szCs w:val="28"/>
          <w:lang w:val="nl-NL"/>
        </w:rPr>
        <w:t>riển khai hiệu quả hoạt động của tổ công tác kiểm tra, đôn đốc việc thực hiện những nhiệm vụ, kết luận, chỉ đạo của UBND tỉnh, Chủ tịch UBND tỉnh; tiếp nhận và phản hồi trong quá trình giải quyết kiến nghị của doanh nghiệp</w:t>
      </w:r>
      <w:r w:rsidR="00C44515" w:rsidRPr="008D1005">
        <w:rPr>
          <w:rFonts w:ascii="Times New Roman" w:hAnsi="Times New Roman"/>
          <w:spacing w:val="2"/>
          <w:szCs w:val="28"/>
          <w:lang w:val="nl-NL"/>
        </w:rPr>
        <w:t>;</w:t>
      </w:r>
      <w:r w:rsidRPr="008D1005">
        <w:rPr>
          <w:rFonts w:ascii="Times New Roman" w:hAnsi="Times New Roman"/>
          <w:spacing w:val="2"/>
          <w:szCs w:val="28"/>
          <w:lang w:val="nl-NL"/>
        </w:rPr>
        <w:t xml:space="preserve"> </w:t>
      </w:r>
      <w:r w:rsidR="00EE6410" w:rsidRPr="008D1005">
        <w:rPr>
          <w:rFonts w:ascii="Times New Roman" w:hAnsi="Times New Roman"/>
          <w:spacing w:val="2"/>
          <w:szCs w:val="28"/>
          <w:lang w:val="nl-NL"/>
        </w:rPr>
        <w:t xml:space="preserve">tham mưu </w:t>
      </w:r>
      <w:r w:rsidR="00C44515" w:rsidRPr="008D1005">
        <w:rPr>
          <w:rFonts w:ascii="Times New Roman" w:hAnsi="Times New Roman"/>
          <w:spacing w:val="2"/>
          <w:szCs w:val="28"/>
          <w:lang w:val="nl-NL"/>
        </w:rPr>
        <w:t>đ</w:t>
      </w:r>
      <w:r w:rsidRPr="008D1005">
        <w:rPr>
          <w:rFonts w:ascii="Times New Roman" w:hAnsi="Times New Roman"/>
          <w:spacing w:val="2"/>
          <w:szCs w:val="28"/>
          <w:lang w:val="nl-NL"/>
        </w:rPr>
        <w:t xml:space="preserve">ổi mới, nâng cao chất lượng đối thoại doanh nghiệp, giải quyết dứt điểm các khó khăn, vướng mắc của doanh nghiệp còn tồn đọng. </w:t>
      </w:r>
    </w:p>
    <w:p w:rsidR="004E3255" w:rsidRPr="008D1005" w:rsidRDefault="004E3255" w:rsidP="00C074E0">
      <w:pPr>
        <w:pStyle w:val="NormalWeb"/>
        <w:shd w:val="clear" w:color="auto" w:fill="FFFFFF"/>
        <w:spacing w:before="120" w:beforeAutospacing="0" w:after="0" w:afterAutospacing="0"/>
        <w:ind w:firstLine="720"/>
        <w:jc w:val="both"/>
        <w:rPr>
          <w:sz w:val="28"/>
          <w:szCs w:val="28"/>
        </w:rPr>
      </w:pPr>
      <w:r w:rsidRPr="008D1005">
        <w:rPr>
          <w:sz w:val="28"/>
          <w:szCs w:val="28"/>
          <w:lang w:val="vi-VN"/>
        </w:rPr>
        <w:t xml:space="preserve">- Sở Kế hoạch và Đầu tư </w:t>
      </w:r>
      <w:r w:rsidR="00EE6410" w:rsidRPr="008D1005">
        <w:rPr>
          <w:sz w:val="28"/>
          <w:szCs w:val="28"/>
        </w:rPr>
        <w:t xml:space="preserve">nâng cao chất lượng </w:t>
      </w:r>
      <w:r w:rsidRPr="008D1005">
        <w:rPr>
          <w:sz w:val="28"/>
          <w:szCs w:val="28"/>
          <w:lang w:val="vi-VN"/>
        </w:rPr>
        <w:t xml:space="preserve">tham mưu </w:t>
      </w:r>
      <w:r w:rsidR="00EE6410" w:rsidRPr="008D1005">
        <w:rPr>
          <w:sz w:val="28"/>
          <w:szCs w:val="28"/>
        </w:rPr>
        <w:t xml:space="preserve">cho </w:t>
      </w:r>
      <w:r w:rsidRPr="008D1005">
        <w:rPr>
          <w:sz w:val="28"/>
          <w:szCs w:val="28"/>
          <w:lang w:val="vi-VN"/>
        </w:rPr>
        <w:t>Chủ tịch UBND tỉnh giải quyết và tháo gỡ khó khăn cho doanh nghiệp trong quá trình hoạt động đầu tư, sản xuất, kinh doanh trên địa bàn tỉnh và nâng cao tần suất, hiệu quả đối thoại với doanh nghiệp.</w:t>
      </w:r>
    </w:p>
    <w:p w:rsidR="004E3255" w:rsidRPr="008D1005" w:rsidRDefault="004E3255" w:rsidP="00C074E0">
      <w:pPr>
        <w:pStyle w:val="NormalWeb"/>
        <w:shd w:val="clear" w:color="auto" w:fill="FFFFFF"/>
        <w:spacing w:before="120" w:beforeAutospacing="0" w:after="0" w:afterAutospacing="0"/>
        <w:ind w:firstLine="720"/>
        <w:jc w:val="both"/>
        <w:rPr>
          <w:sz w:val="28"/>
          <w:szCs w:val="28"/>
        </w:rPr>
      </w:pPr>
      <w:r w:rsidRPr="008D1005">
        <w:rPr>
          <w:sz w:val="28"/>
          <w:szCs w:val="28"/>
          <w:lang w:val="vi-VN"/>
        </w:rPr>
        <w:t xml:space="preserve">- </w:t>
      </w:r>
      <w:r w:rsidR="00C074E0">
        <w:rPr>
          <w:sz w:val="28"/>
          <w:szCs w:val="28"/>
        </w:rPr>
        <w:t>Giám đốc các sở, T</w:t>
      </w:r>
      <w:r w:rsidRPr="008D1005">
        <w:rPr>
          <w:sz w:val="28"/>
          <w:szCs w:val="28"/>
          <w:lang w:val="vi-VN"/>
        </w:rPr>
        <w:t>rưởng các</w:t>
      </w:r>
      <w:r w:rsidR="00C074E0">
        <w:rPr>
          <w:sz w:val="28"/>
          <w:szCs w:val="28"/>
        </w:rPr>
        <w:t xml:space="preserve"> ban, ngành</w:t>
      </w:r>
      <w:r w:rsidRPr="008D1005">
        <w:rPr>
          <w:sz w:val="28"/>
          <w:szCs w:val="28"/>
          <w:lang w:val="vi-VN"/>
        </w:rPr>
        <w:t>, đơn vị</w:t>
      </w:r>
      <w:r w:rsidR="00C074E0">
        <w:rPr>
          <w:sz w:val="28"/>
          <w:szCs w:val="28"/>
        </w:rPr>
        <w:t xml:space="preserve"> cấp tỉnh</w:t>
      </w:r>
      <w:r w:rsidRPr="008D1005">
        <w:rPr>
          <w:sz w:val="28"/>
          <w:szCs w:val="28"/>
          <w:lang w:val="vi-VN"/>
        </w:rPr>
        <w:t xml:space="preserve">, </w:t>
      </w:r>
      <w:r w:rsidR="00C074E0">
        <w:rPr>
          <w:sz w:val="28"/>
          <w:szCs w:val="28"/>
        </w:rPr>
        <w:t xml:space="preserve">Chủ tịch </w:t>
      </w:r>
      <w:r w:rsidRPr="008D1005">
        <w:rPr>
          <w:sz w:val="28"/>
          <w:szCs w:val="28"/>
          <w:lang w:val="vi-VN"/>
        </w:rPr>
        <w:t xml:space="preserve">UBND </w:t>
      </w:r>
      <w:r w:rsidR="00EE6410" w:rsidRPr="008D1005">
        <w:rPr>
          <w:sz w:val="28"/>
          <w:szCs w:val="28"/>
        </w:rPr>
        <w:t xml:space="preserve">các huyện, thị xã, thành phố </w:t>
      </w:r>
      <w:r w:rsidRPr="008D1005">
        <w:rPr>
          <w:sz w:val="28"/>
          <w:szCs w:val="28"/>
          <w:lang w:val="vi-VN"/>
        </w:rPr>
        <w:t>chủ động giải quyết công việc theo thẩm quyền; không đùn đẩy</w:t>
      </w:r>
      <w:r w:rsidR="00EE6410" w:rsidRPr="008D1005">
        <w:rPr>
          <w:sz w:val="28"/>
          <w:szCs w:val="28"/>
        </w:rPr>
        <w:t xml:space="preserve">, né tránh </w:t>
      </w:r>
      <w:r w:rsidRPr="008D1005">
        <w:rPr>
          <w:sz w:val="28"/>
          <w:szCs w:val="28"/>
          <w:lang w:val="vi-VN"/>
        </w:rPr>
        <w:t>trách nhiệm. Phát huy tính năng động, sáng tạo của lãnh đạo các cấp trong thực thi các chính sách pháp luật nhằm hỗ trợ, phát triển doanh nghiệp. Tăng cường tiếp xúc, đối thoại với doanh nghiệp qua nhiều kênh giao tiếp, nhằm lắng nghe ý kiến, kịp thời giải quyết phản ánh, kiến nghị của nhà đầu tư, doanh nghiệp một cách thiết thực, hiệu quả.</w:t>
      </w:r>
    </w:p>
    <w:p w:rsidR="005D7FE6" w:rsidRPr="008D1005" w:rsidRDefault="008D76E9" w:rsidP="00C074E0">
      <w:pPr>
        <w:pStyle w:val="BodyText"/>
        <w:keepNext/>
        <w:widowControl w:val="0"/>
        <w:spacing w:before="120"/>
        <w:ind w:right="238" w:firstLine="720"/>
        <w:rPr>
          <w:szCs w:val="28"/>
          <w:lang w:val="nl-NL"/>
        </w:rPr>
      </w:pPr>
      <w:r w:rsidRPr="008D1005">
        <w:rPr>
          <w:szCs w:val="28"/>
          <w:lang w:val="nl-NL"/>
        </w:rPr>
        <w:t xml:space="preserve">- Đề nghị </w:t>
      </w:r>
      <w:r w:rsidR="008D1F1C" w:rsidRPr="008D1005">
        <w:t xml:space="preserve">VCCI Thanh Hóa, </w:t>
      </w:r>
      <w:r w:rsidRPr="008D1005">
        <w:rPr>
          <w:szCs w:val="28"/>
          <w:lang w:val="nl-NL"/>
        </w:rPr>
        <w:t>Hiệp hội doanh nghiệp tỉnh</w:t>
      </w:r>
      <w:r w:rsidR="00C44515" w:rsidRPr="008D1005">
        <w:rPr>
          <w:szCs w:val="28"/>
          <w:lang w:val="nl-NL"/>
        </w:rPr>
        <w:t>,</w:t>
      </w:r>
      <w:r w:rsidRPr="008D1005">
        <w:rPr>
          <w:szCs w:val="28"/>
          <w:lang w:val="nl-NL"/>
        </w:rPr>
        <w:t xml:space="preserve"> </w:t>
      </w:r>
      <w:r w:rsidR="005D7FE6" w:rsidRPr="008D1005">
        <w:t>Hiệp hội Doanh nhân nữ</w:t>
      </w:r>
      <w:r w:rsidR="008D1F1C" w:rsidRPr="008D1005">
        <w:t>,</w:t>
      </w:r>
      <w:r w:rsidR="005D7FE6" w:rsidRPr="008D1005">
        <w:t xml:space="preserve"> </w:t>
      </w:r>
      <w:r w:rsidR="008D1F1C" w:rsidRPr="008D1005">
        <w:t xml:space="preserve">Hội Doanh nhân trẻ </w:t>
      </w:r>
      <w:r w:rsidR="00C44515" w:rsidRPr="008D1005">
        <w:rPr>
          <w:szCs w:val="28"/>
          <w:lang w:val="nl-NL"/>
        </w:rPr>
        <w:t xml:space="preserve">nâng cao vai trò </w:t>
      </w:r>
      <w:r w:rsidRPr="008D1005">
        <w:rPr>
          <w:szCs w:val="28"/>
          <w:lang w:val="nl-NL"/>
        </w:rPr>
        <w:t xml:space="preserve">hỗ trợ doanh nghiệp phát triển sản xuất kinh doanh. </w:t>
      </w:r>
    </w:p>
    <w:p w:rsidR="004E3255" w:rsidRPr="008D1005" w:rsidRDefault="004E3255" w:rsidP="00C074E0">
      <w:pPr>
        <w:pStyle w:val="NormalWeb"/>
        <w:shd w:val="clear" w:color="auto" w:fill="FFFFFF"/>
        <w:spacing w:before="120" w:beforeAutospacing="0" w:after="0" w:afterAutospacing="0"/>
        <w:ind w:firstLine="720"/>
        <w:jc w:val="both"/>
        <w:rPr>
          <w:sz w:val="28"/>
          <w:szCs w:val="28"/>
        </w:rPr>
      </w:pPr>
      <w:r w:rsidRPr="008D1005">
        <w:rPr>
          <w:b/>
          <w:bCs/>
          <w:sz w:val="28"/>
          <w:szCs w:val="28"/>
          <w:lang w:val="vi-VN"/>
        </w:rPr>
        <w:t>h) Dịch vụ hỗ trợ doanh nghiệp</w:t>
      </w:r>
    </w:p>
    <w:p w:rsidR="008D1005" w:rsidRPr="008D1005" w:rsidRDefault="008D76E9" w:rsidP="00C074E0">
      <w:pPr>
        <w:tabs>
          <w:tab w:val="left" w:pos="709"/>
        </w:tabs>
        <w:spacing w:before="120"/>
        <w:ind w:firstLine="720"/>
        <w:jc w:val="both"/>
        <w:rPr>
          <w:rFonts w:ascii="Times New Roman" w:hAnsi="Times New Roman"/>
          <w:spacing w:val="4"/>
          <w:szCs w:val="28"/>
          <w:lang w:val="nl-NL"/>
        </w:rPr>
      </w:pPr>
      <w:r w:rsidRPr="008D1005">
        <w:rPr>
          <w:rFonts w:ascii="Times New Roman" w:hAnsi="Times New Roman"/>
          <w:spacing w:val="4"/>
          <w:szCs w:val="28"/>
          <w:lang w:val="nl-NL"/>
        </w:rPr>
        <w:t xml:space="preserve">- Văn Phòng UBND tỉnh </w:t>
      </w:r>
      <w:r w:rsidR="008D1005" w:rsidRPr="008D1005">
        <w:rPr>
          <w:rFonts w:ascii="Times New Roman" w:hAnsi="Times New Roman"/>
          <w:spacing w:val="4"/>
          <w:szCs w:val="28"/>
          <w:lang w:val="nl-NL"/>
        </w:rPr>
        <w:t xml:space="preserve">tiếp tục duy trì và thực hiện tốt các hoạt động tiếp nhận, giải quyết những khó khăn, vướng mắc theo đề xuất, kiến, nghị, phản ánh của doanh nghiệp; duy trì và thực hiện nghiêm chế độ hoạt động của đường dây nóng. </w:t>
      </w:r>
    </w:p>
    <w:p w:rsidR="008D76E9" w:rsidRPr="008D1005" w:rsidRDefault="008D76E9" w:rsidP="00C074E0">
      <w:pPr>
        <w:tabs>
          <w:tab w:val="left" w:pos="709"/>
        </w:tabs>
        <w:spacing w:before="120"/>
        <w:ind w:firstLine="720"/>
        <w:jc w:val="both"/>
        <w:rPr>
          <w:rFonts w:ascii="Times New Roman" w:hAnsi="Times New Roman"/>
          <w:iCs/>
          <w:szCs w:val="28"/>
          <w:lang w:val="da-DK"/>
        </w:rPr>
      </w:pPr>
      <w:r w:rsidRPr="008D1005">
        <w:rPr>
          <w:rFonts w:ascii="Times New Roman" w:hAnsi="Times New Roman"/>
          <w:iCs/>
          <w:szCs w:val="28"/>
          <w:lang w:val="da-DK"/>
        </w:rPr>
        <w:t xml:space="preserve">- Sở Kế hoạch và Đầu tư </w:t>
      </w:r>
      <w:r w:rsidR="005D7FE6" w:rsidRPr="008D1005">
        <w:rPr>
          <w:rFonts w:ascii="Times New Roman" w:hAnsi="Times New Roman"/>
          <w:iCs/>
          <w:szCs w:val="28"/>
          <w:lang w:val="da-DK"/>
        </w:rPr>
        <w:t xml:space="preserve">chủ trì </w:t>
      </w:r>
      <w:r w:rsidR="00C44515" w:rsidRPr="008D1005">
        <w:rPr>
          <w:rFonts w:ascii="Times New Roman" w:hAnsi="Times New Roman"/>
          <w:iCs/>
          <w:szCs w:val="28"/>
          <w:lang w:val="da-DK"/>
        </w:rPr>
        <w:t>t</w:t>
      </w:r>
      <w:r w:rsidRPr="008D1005">
        <w:rPr>
          <w:rFonts w:ascii="Times New Roman" w:hAnsi="Times New Roman"/>
          <w:iCs/>
          <w:szCs w:val="28"/>
          <w:lang w:val="da-DK"/>
        </w:rPr>
        <w:t>hực hiện hiệu quả Đề án hỗ trợ và phát triển doanh nghiệp; triển khai chính sách hỗ trợ doanh nghiệp nhỏ và vừa, hỗ trợ doanh nghiệp đổi mới, sáng tạo, khởi sự doanh nghiệp; hỗ trợ các hợp tác xã.</w:t>
      </w:r>
    </w:p>
    <w:p w:rsidR="008D76E9" w:rsidRPr="008D1005" w:rsidRDefault="008D76E9" w:rsidP="00C074E0">
      <w:pPr>
        <w:tabs>
          <w:tab w:val="left" w:pos="709"/>
        </w:tabs>
        <w:spacing w:before="120"/>
        <w:ind w:firstLine="720"/>
        <w:jc w:val="both"/>
        <w:rPr>
          <w:rFonts w:ascii="Times New Roman" w:hAnsi="Times New Roman"/>
          <w:szCs w:val="28"/>
          <w:lang w:val="nl-NL"/>
        </w:rPr>
      </w:pPr>
      <w:r w:rsidRPr="008D1005">
        <w:rPr>
          <w:rFonts w:ascii="Times New Roman" w:hAnsi="Times New Roman"/>
          <w:iCs/>
          <w:szCs w:val="28"/>
          <w:lang w:val="da-DK"/>
        </w:rPr>
        <w:t>- Sở Công Thương</w:t>
      </w:r>
      <w:r w:rsidR="00C44515" w:rsidRPr="008D1005">
        <w:rPr>
          <w:rFonts w:ascii="Times New Roman" w:hAnsi="Times New Roman"/>
          <w:iCs/>
          <w:szCs w:val="28"/>
          <w:lang w:val="da-DK"/>
        </w:rPr>
        <w:t xml:space="preserve"> h</w:t>
      </w:r>
      <w:r w:rsidRPr="008D1005">
        <w:rPr>
          <w:rFonts w:ascii="Times New Roman" w:hAnsi="Times New Roman"/>
          <w:iCs/>
          <w:szCs w:val="28"/>
          <w:lang w:val="da-DK"/>
        </w:rPr>
        <w:t>ỗ trợ doanh nghiệp mở rộng sản xuất, đăng ký thương hiệu; hỗ trợ quảng cáo, giao thương sản phẩm tại các hội chợ; nghiên cứu, đề xuất thực hiện các chính sách khuyến khích phát triển sản xuất công nghiệp và dịch vụ thương mại, khuyến công; hỗ trợ thị trường, hàng hóa xuất khẩu</w:t>
      </w:r>
      <w:r w:rsidRPr="008D1005">
        <w:rPr>
          <w:rFonts w:ascii="Times New Roman" w:hAnsi="Times New Roman"/>
          <w:szCs w:val="28"/>
          <w:lang w:val="nl-NL"/>
        </w:rPr>
        <w:t>.</w:t>
      </w:r>
    </w:p>
    <w:p w:rsidR="008D76E9" w:rsidRPr="008D1005" w:rsidRDefault="008D76E9" w:rsidP="00C074E0">
      <w:pPr>
        <w:tabs>
          <w:tab w:val="left" w:pos="709"/>
        </w:tabs>
        <w:spacing w:before="120"/>
        <w:ind w:firstLine="720"/>
        <w:jc w:val="both"/>
        <w:rPr>
          <w:rFonts w:ascii="Times New Roman" w:hAnsi="Times New Roman"/>
          <w:iCs/>
          <w:szCs w:val="28"/>
          <w:lang w:val="da-DK"/>
        </w:rPr>
      </w:pPr>
      <w:r w:rsidRPr="008D1005">
        <w:rPr>
          <w:rFonts w:ascii="Times New Roman" w:hAnsi="Times New Roman"/>
          <w:iCs/>
          <w:szCs w:val="28"/>
          <w:lang w:val="da-DK"/>
        </w:rPr>
        <w:t>- Ba</w:t>
      </w:r>
      <w:r w:rsidR="00C074E0">
        <w:rPr>
          <w:rFonts w:ascii="Times New Roman" w:hAnsi="Times New Roman"/>
          <w:iCs/>
          <w:szCs w:val="28"/>
          <w:lang w:val="da-DK"/>
        </w:rPr>
        <w:t>n Quản lý Khu kinh tế</w:t>
      </w:r>
      <w:r w:rsidRPr="008D1005">
        <w:rPr>
          <w:rFonts w:ascii="Times New Roman" w:hAnsi="Times New Roman"/>
          <w:iCs/>
          <w:szCs w:val="28"/>
          <w:lang w:val="da-DK"/>
        </w:rPr>
        <w:t xml:space="preserve"> Nghi Sơn và các KCN</w:t>
      </w:r>
      <w:r w:rsidR="00C44515" w:rsidRPr="008D1005">
        <w:rPr>
          <w:rFonts w:ascii="Times New Roman" w:hAnsi="Times New Roman"/>
          <w:iCs/>
          <w:szCs w:val="28"/>
          <w:lang w:val="da-DK"/>
        </w:rPr>
        <w:t xml:space="preserve"> t</w:t>
      </w:r>
      <w:r w:rsidRPr="008D1005">
        <w:rPr>
          <w:rFonts w:ascii="Times New Roman" w:hAnsi="Times New Roman"/>
          <w:iCs/>
          <w:szCs w:val="28"/>
          <w:lang w:val="da-DK"/>
        </w:rPr>
        <w:t xml:space="preserve">iếp tục đầu tư </w:t>
      </w:r>
      <w:r w:rsidR="00C074E0">
        <w:rPr>
          <w:rFonts w:ascii="Times New Roman" w:hAnsi="Times New Roman"/>
          <w:iCs/>
          <w:szCs w:val="28"/>
          <w:lang w:val="da-DK"/>
        </w:rPr>
        <w:t>xây dựng, hoàn thiện hạ tầng Khu kinh tế</w:t>
      </w:r>
      <w:r w:rsidRPr="008D1005">
        <w:rPr>
          <w:rFonts w:ascii="Times New Roman" w:hAnsi="Times New Roman"/>
          <w:iCs/>
          <w:szCs w:val="28"/>
          <w:lang w:val="da-DK"/>
        </w:rPr>
        <w:t xml:space="preserve"> Nghi Sơn và các KCN theo hướng đồng bộ, hiện đại; tiếp nhận, giải quyết phản ánh, kiến nghị, khó khăn, vướng mắc của nhà đầu tư</w:t>
      </w:r>
      <w:r w:rsidR="00C074E0">
        <w:rPr>
          <w:rFonts w:ascii="Times New Roman" w:hAnsi="Times New Roman"/>
          <w:iCs/>
          <w:szCs w:val="28"/>
          <w:lang w:val="da-DK"/>
        </w:rPr>
        <w:t>, doanh nghiệp hoạt động tại Khu kinh tế</w:t>
      </w:r>
      <w:r w:rsidRPr="008D1005">
        <w:rPr>
          <w:rFonts w:ascii="Times New Roman" w:hAnsi="Times New Roman"/>
          <w:iCs/>
          <w:szCs w:val="28"/>
          <w:lang w:val="da-DK"/>
        </w:rPr>
        <w:t xml:space="preserve"> Nghi Sơn và các KCN.</w:t>
      </w:r>
    </w:p>
    <w:p w:rsidR="008D76E9" w:rsidRPr="008D1005" w:rsidRDefault="008D76E9" w:rsidP="00C074E0">
      <w:pPr>
        <w:tabs>
          <w:tab w:val="left" w:pos="709"/>
        </w:tabs>
        <w:spacing w:before="120"/>
        <w:ind w:firstLine="720"/>
        <w:jc w:val="both"/>
        <w:rPr>
          <w:rFonts w:ascii="Times New Roman" w:hAnsi="Times New Roman"/>
          <w:szCs w:val="28"/>
        </w:rPr>
      </w:pPr>
      <w:r w:rsidRPr="008D1005">
        <w:rPr>
          <w:rFonts w:ascii="Times New Roman" w:hAnsi="Times New Roman"/>
          <w:iCs/>
          <w:szCs w:val="28"/>
          <w:lang w:val="da-DK"/>
        </w:rPr>
        <w:lastRenderedPageBreak/>
        <w:t xml:space="preserve">- Sở Khoa học và Công nghệ </w:t>
      </w:r>
      <w:r w:rsidR="0063195A" w:rsidRPr="008D1005">
        <w:rPr>
          <w:rFonts w:ascii="Times New Roman" w:hAnsi="Times New Roman"/>
          <w:szCs w:val="28"/>
        </w:rPr>
        <w:t>tham mưu triển khai thực hiện hiệu quả Kế hoạch hành động thực hiện khâu đột phá về nghiên cứu, ứng dụng và chuyển giao khoa học công nghệ; chủ động, tích cực tham gia cuộc cách mạng công nghiệp lần thứ tư phục vụ phát triển kinh tế- xã hội nhanh và bền vững, giai đoạn 2021-2025; Chương trình Hỗ trợ phát triển doanh nghiệp khoa học và công nghệ và hệ sinh thái khởi nghiệp đổi mới sáng tạo tỉnh Thanh Hoá, giai đoạn 2021-2025; xây dựng Sàn giao dịch công nghệ tỉnh Thanh Hóa nhằm cung cấp hỗ trợ doanh nghiệp về công nghệ, thiết bị</w:t>
      </w:r>
      <w:r w:rsidRPr="008D1005">
        <w:rPr>
          <w:rFonts w:ascii="Times New Roman" w:hAnsi="Times New Roman"/>
          <w:szCs w:val="28"/>
        </w:rPr>
        <w:t xml:space="preserve">. </w:t>
      </w:r>
    </w:p>
    <w:p w:rsidR="008D76E9" w:rsidRPr="008D1005" w:rsidRDefault="008D76E9" w:rsidP="00C074E0">
      <w:pPr>
        <w:tabs>
          <w:tab w:val="left" w:pos="709"/>
        </w:tabs>
        <w:spacing w:before="120"/>
        <w:ind w:firstLine="720"/>
        <w:jc w:val="both"/>
        <w:rPr>
          <w:rFonts w:ascii="Times New Roman" w:hAnsi="Times New Roman"/>
          <w:iCs/>
          <w:szCs w:val="28"/>
          <w:lang w:val="da-DK"/>
        </w:rPr>
      </w:pPr>
      <w:r w:rsidRPr="008D1005">
        <w:rPr>
          <w:rFonts w:ascii="Times New Roman" w:hAnsi="Times New Roman"/>
          <w:iCs/>
          <w:szCs w:val="28"/>
          <w:lang w:val="da-DK"/>
        </w:rPr>
        <w:t xml:space="preserve">- Trung </w:t>
      </w:r>
      <w:r w:rsidR="005D7FE6" w:rsidRPr="008D1005">
        <w:rPr>
          <w:rFonts w:ascii="Times New Roman" w:hAnsi="Times New Roman"/>
          <w:iCs/>
          <w:szCs w:val="28"/>
          <w:lang w:val="da-DK"/>
        </w:rPr>
        <w:t>tâm X</w:t>
      </w:r>
      <w:r w:rsidRPr="008D1005">
        <w:rPr>
          <w:rFonts w:ascii="Times New Roman" w:hAnsi="Times New Roman"/>
          <w:iCs/>
          <w:szCs w:val="28"/>
          <w:lang w:val="da-DK"/>
        </w:rPr>
        <w:t xml:space="preserve">úc tiến </w:t>
      </w:r>
      <w:r w:rsidR="005D7FE6" w:rsidRPr="008D1005">
        <w:rPr>
          <w:rFonts w:ascii="Times New Roman" w:hAnsi="Times New Roman"/>
          <w:iCs/>
          <w:szCs w:val="28"/>
          <w:lang w:val="da-DK"/>
        </w:rPr>
        <w:t>Đ</w:t>
      </w:r>
      <w:r w:rsidRPr="008D1005">
        <w:rPr>
          <w:rFonts w:ascii="Times New Roman" w:hAnsi="Times New Roman"/>
          <w:iCs/>
          <w:szCs w:val="28"/>
          <w:lang w:val="da-DK"/>
        </w:rPr>
        <w:t xml:space="preserve">ầu tư, </w:t>
      </w:r>
      <w:r w:rsidR="005D7FE6" w:rsidRPr="008D1005">
        <w:rPr>
          <w:rFonts w:ascii="Times New Roman" w:hAnsi="Times New Roman"/>
          <w:iCs/>
          <w:szCs w:val="28"/>
          <w:lang w:val="da-DK"/>
        </w:rPr>
        <w:t>Thương mại và D</w:t>
      </w:r>
      <w:r w:rsidRPr="008D1005">
        <w:rPr>
          <w:rFonts w:ascii="Times New Roman" w:hAnsi="Times New Roman"/>
          <w:iCs/>
          <w:szCs w:val="28"/>
          <w:lang w:val="da-DK"/>
        </w:rPr>
        <w:t>u lịch</w:t>
      </w:r>
      <w:r w:rsidR="00C44515" w:rsidRPr="008D1005">
        <w:rPr>
          <w:rFonts w:ascii="Times New Roman" w:hAnsi="Times New Roman"/>
          <w:iCs/>
          <w:szCs w:val="28"/>
          <w:lang w:val="da-DK"/>
        </w:rPr>
        <w:t xml:space="preserve"> t</w:t>
      </w:r>
      <w:r w:rsidRPr="008D1005">
        <w:rPr>
          <w:rFonts w:ascii="Times New Roman" w:hAnsi="Times New Roman"/>
          <w:iCs/>
          <w:szCs w:val="28"/>
          <w:lang w:val="da-DK"/>
        </w:rPr>
        <w:t>ăng cường xúc tiến đầu tư, hỗ trợ doanh nghiệp; cung cấp thông tin về hội chợ, xúc tiến đầu tư trong và ngoài nước; xây dựng Chương trình xúc tiến đầu tư hàng năm của tỉnh.</w:t>
      </w:r>
    </w:p>
    <w:p w:rsidR="008D76E9" w:rsidRPr="008D1005" w:rsidRDefault="008D76E9" w:rsidP="00C074E0">
      <w:pPr>
        <w:tabs>
          <w:tab w:val="left" w:pos="709"/>
        </w:tabs>
        <w:spacing w:before="120"/>
        <w:ind w:firstLine="720"/>
        <w:jc w:val="both"/>
        <w:rPr>
          <w:rFonts w:ascii="Times New Roman" w:hAnsi="Times New Roman"/>
          <w:iCs/>
          <w:szCs w:val="28"/>
          <w:lang w:val="da-DK"/>
        </w:rPr>
      </w:pPr>
      <w:r w:rsidRPr="008D1005">
        <w:rPr>
          <w:rFonts w:ascii="Times New Roman" w:hAnsi="Times New Roman"/>
          <w:iCs/>
          <w:szCs w:val="28"/>
          <w:lang w:val="da-DK"/>
        </w:rPr>
        <w:t>- Quỹ bảo lãnh tín dụng doanh nghiệp nhỏ và vừa</w:t>
      </w:r>
      <w:r w:rsidR="00C44515" w:rsidRPr="008D1005">
        <w:rPr>
          <w:rFonts w:ascii="Times New Roman" w:hAnsi="Times New Roman"/>
          <w:iCs/>
          <w:szCs w:val="28"/>
          <w:lang w:val="da-DK"/>
        </w:rPr>
        <w:t xml:space="preserve"> t</w:t>
      </w:r>
      <w:r w:rsidRPr="008D1005">
        <w:rPr>
          <w:rFonts w:ascii="Times New Roman" w:hAnsi="Times New Roman"/>
          <w:iCs/>
          <w:szCs w:val="28"/>
          <w:lang w:val="da-DK"/>
        </w:rPr>
        <w:t xml:space="preserve">iếp tục hoàn thiện thể chế, </w:t>
      </w:r>
      <w:r w:rsidRPr="008D1005">
        <w:rPr>
          <w:rFonts w:ascii="Times New Roman" w:hAnsi="Times New Roman"/>
          <w:szCs w:val="28"/>
        </w:rPr>
        <w:t>phối hợp với các ngân hàng để nâng cao chất lượng trong công tác bảo lãnh tín dụng cho các doanh nghiệp trong tỉnh.</w:t>
      </w:r>
    </w:p>
    <w:p w:rsidR="008D76E9" w:rsidRPr="008D1005" w:rsidRDefault="008D76E9" w:rsidP="00C074E0">
      <w:pPr>
        <w:tabs>
          <w:tab w:val="left" w:pos="709"/>
        </w:tabs>
        <w:spacing w:before="120"/>
        <w:ind w:firstLine="720"/>
        <w:jc w:val="both"/>
        <w:rPr>
          <w:rFonts w:ascii="Times New Roman" w:hAnsi="Times New Roman"/>
          <w:iCs/>
          <w:spacing w:val="2"/>
          <w:szCs w:val="28"/>
          <w:lang w:val="da-DK"/>
        </w:rPr>
      </w:pPr>
      <w:r w:rsidRPr="008D1005">
        <w:rPr>
          <w:rFonts w:ascii="Times New Roman" w:hAnsi="Times New Roman"/>
          <w:iCs/>
          <w:spacing w:val="2"/>
          <w:szCs w:val="28"/>
          <w:lang w:val="da-DK"/>
        </w:rPr>
        <w:t>- Ngân hàng nhà nước - Chi nhánh Thanh Hóa</w:t>
      </w:r>
      <w:r w:rsidR="00C44515" w:rsidRPr="008D1005">
        <w:rPr>
          <w:rFonts w:ascii="Times New Roman" w:hAnsi="Times New Roman"/>
          <w:iCs/>
          <w:spacing w:val="2"/>
          <w:szCs w:val="28"/>
          <w:lang w:val="da-DK"/>
        </w:rPr>
        <w:t xml:space="preserve"> </w:t>
      </w:r>
      <w:r w:rsidR="008D1005" w:rsidRPr="008D1005">
        <w:rPr>
          <w:rFonts w:ascii="Times New Roman" w:hAnsi="Times New Roman"/>
          <w:iCs/>
          <w:spacing w:val="2"/>
          <w:szCs w:val="28"/>
          <w:lang w:val="da-DK"/>
        </w:rPr>
        <w:t xml:space="preserve">nghiên cứu, đề xuất </w:t>
      </w:r>
      <w:r w:rsidR="00C44515" w:rsidRPr="008D1005">
        <w:rPr>
          <w:rFonts w:ascii="Times New Roman" w:hAnsi="Times New Roman"/>
          <w:iCs/>
          <w:spacing w:val="2"/>
          <w:szCs w:val="28"/>
          <w:lang w:val="da-DK"/>
        </w:rPr>
        <w:t>c</w:t>
      </w:r>
      <w:r w:rsidRPr="008D1005">
        <w:rPr>
          <w:rFonts w:ascii="Times New Roman" w:hAnsi="Times New Roman"/>
          <w:iCs/>
          <w:spacing w:val="2"/>
          <w:szCs w:val="28"/>
          <w:lang w:val="da-DK"/>
        </w:rPr>
        <w:t xml:space="preserve">ải tiến, đổi mới quy trình cho vay theo hướng đơn giản hóa thủ tục, rút ngắn thời gian giải quyết; việc hỗ trợ vay vốn các lĩnh vực ưu tiên; </w:t>
      </w:r>
      <w:r w:rsidR="008D1005" w:rsidRPr="008D1005">
        <w:rPr>
          <w:rFonts w:ascii="Times New Roman" w:hAnsi="Times New Roman"/>
          <w:iCs/>
          <w:spacing w:val="2"/>
          <w:szCs w:val="28"/>
          <w:lang w:val="da-DK"/>
        </w:rPr>
        <w:t xml:space="preserve">đẩy mạnh </w:t>
      </w:r>
      <w:r w:rsidR="00C44515" w:rsidRPr="008D1005">
        <w:rPr>
          <w:rFonts w:ascii="Times New Roman" w:hAnsi="Times New Roman"/>
          <w:iCs/>
          <w:spacing w:val="2"/>
          <w:szCs w:val="28"/>
          <w:lang w:val="da-DK"/>
        </w:rPr>
        <w:t>t</w:t>
      </w:r>
      <w:r w:rsidRPr="008D1005">
        <w:rPr>
          <w:rFonts w:ascii="Times New Roman" w:hAnsi="Times New Roman"/>
          <w:iCs/>
          <w:spacing w:val="2"/>
          <w:szCs w:val="28"/>
          <w:lang w:val="da-DK"/>
        </w:rPr>
        <w:t>riển khai Chương trình kết nối Ngân hàng - Doanh nghiệp, dịch vụ tư vấn về tài chính, tín dụng.</w:t>
      </w:r>
    </w:p>
    <w:p w:rsidR="004E3255" w:rsidRPr="008D1005" w:rsidRDefault="008D76E9" w:rsidP="00C074E0">
      <w:pPr>
        <w:pStyle w:val="NormalWeb"/>
        <w:shd w:val="clear" w:color="auto" w:fill="FFFFFF"/>
        <w:spacing w:before="120" w:beforeAutospacing="0" w:after="0" w:afterAutospacing="0"/>
        <w:ind w:firstLine="720"/>
        <w:jc w:val="both"/>
        <w:rPr>
          <w:sz w:val="28"/>
          <w:szCs w:val="28"/>
        </w:rPr>
      </w:pPr>
      <w:r w:rsidRPr="008D1005">
        <w:rPr>
          <w:iCs/>
          <w:sz w:val="28"/>
          <w:szCs w:val="28"/>
          <w:lang w:val="da-DK"/>
        </w:rPr>
        <w:t xml:space="preserve">- </w:t>
      </w:r>
      <w:r w:rsidR="00913FA2" w:rsidRPr="008D1005">
        <w:rPr>
          <w:iCs/>
          <w:sz w:val="28"/>
          <w:szCs w:val="28"/>
          <w:lang w:val="da-DK"/>
        </w:rPr>
        <w:t xml:space="preserve">Đề nghị </w:t>
      </w:r>
      <w:r w:rsidR="00C074E0">
        <w:rPr>
          <w:iCs/>
          <w:sz w:val="28"/>
          <w:szCs w:val="28"/>
          <w:lang w:val="da-DK"/>
        </w:rPr>
        <w:t xml:space="preserve">VCCI </w:t>
      </w:r>
      <w:r w:rsidRPr="008D1005">
        <w:rPr>
          <w:iCs/>
          <w:sz w:val="28"/>
          <w:szCs w:val="28"/>
          <w:lang w:val="da-DK"/>
        </w:rPr>
        <w:t>Thanh Hóa</w:t>
      </w:r>
      <w:r w:rsidR="00C44515" w:rsidRPr="008D1005">
        <w:rPr>
          <w:iCs/>
          <w:sz w:val="28"/>
          <w:szCs w:val="28"/>
          <w:lang w:val="da-DK"/>
        </w:rPr>
        <w:t xml:space="preserve"> </w:t>
      </w:r>
      <w:r w:rsidRPr="008D1005">
        <w:rPr>
          <w:iCs/>
          <w:sz w:val="28"/>
          <w:szCs w:val="28"/>
          <w:lang w:val="da-DK"/>
        </w:rPr>
        <w:t>làm tốt vai trò cầu nối giữa doanh nghiệp với cơ quan nhà nước; thu thập ý kiến của doanh nghiệp; xây dựng các chương trình hỗ trợ doanh nghiệp, xây dựng và triển khai thực hiện chương trình phát triển bền vững, nâng cao năng lực cạnh tranh và tăng cường hội nhập quốc tế.</w:t>
      </w:r>
    </w:p>
    <w:p w:rsidR="004E3255" w:rsidRPr="008D1005" w:rsidRDefault="004E3255" w:rsidP="00C074E0">
      <w:pPr>
        <w:pStyle w:val="NormalWeb"/>
        <w:shd w:val="clear" w:color="auto" w:fill="FFFFFF"/>
        <w:spacing w:before="120" w:beforeAutospacing="0" w:after="0" w:afterAutospacing="0"/>
        <w:ind w:firstLine="720"/>
        <w:jc w:val="both"/>
        <w:rPr>
          <w:sz w:val="28"/>
          <w:szCs w:val="28"/>
        </w:rPr>
      </w:pPr>
      <w:r w:rsidRPr="008D1005">
        <w:rPr>
          <w:b/>
          <w:bCs/>
          <w:sz w:val="28"/>
          <w:szCs w:val="28"/>
          <w:lang w:val="vi-VN"/>
        </w:rPr>
        <w:t>i) Đào tạo lao động</w:t>
      </w:r>
    </w:p>
    <w:p w:rsidR="008D76E9" w:rsidRPr="008D1005" w:rsidRDefault="008D76E9" w:rsidP="00C074E0">
      <w:pPr>
        <w:tabs>
          <w:tab w:val="left" w:pos="709"/>
        </w:tabs>
        <w:spacing w:before="120"/>
        <w:ind w:firstLine="720"/>
        <w:jc w:val="both"/>
        <w:rPr>
          <w:rFonts w:ascii="Times New Roman" w:hAnsi="Times New Roman"/>
          <w:szCs w:val="28"/>
          <w:shd w:val="clear" w:color="auto" w:fill="FFFFFF"/>
        </w:rPr>
      </w:pPr>
      <w:r w:rsidRPr="008D1005">
        <w:rPr>
          <w:rFonts w:ascii="Times New Roman" w:hAnsi="Times New Roman"/>
          <w:iCs/>
          <w:szCs w:val="28"/>
          <w:lang w:val="da-DK"/>
        </w:rPr>
        <w:t xml:space="preserve">- Sở Lao động - Thương binh và Xã hội </w:t>
      </w:r>
      <w:r w:rsidR="00EE22EB" w:rsidRPr="008D1005">
        <w:rPr>
          <w:rFonts w:ascii="Times New Roman" w:hAnsi="Times New Roman"/>
          <w:szCs w:val="28"/>
        </w:rPr>
        <w:t>tăng cường hướng dẫn</w:t>
      </w:r>
      <w:r w:rsidR="00C44515" w:rsidRPr="008D1005">
        <w:rPr>
          <w:rFonts w:ascii="Times New Roman" w:hAnsi="Times New Roman"/>
          <w:szCs w:val="28"/>
        </w:rPr>
        <w:t>, đốn đốc</w:t>
      </w:r>
      <w:r w:rsidR="00EE22EB" w:rsidRPr="008D1005">
        <w:rPr>
          <w:rFonts w:ascii="Times New Roman" w:hAnsi="Times New Roman"/>
          <w:szCs w:val="28"/>
        </w:rPr>
        <w:t xml:space="preserve"> các cơ sở giáo dục nghề nghiệp liên doanh, liên kết với doanh nghiệp trong quá trình đào tạo</w:t>
      </w:r>
      <w:r w:rsidR="00C44515" w:rsidRPr="008D1005">
        <w:rPr>
          <w:rFonts w:ascii="Times New Roman" w:hAnsi="Times New Roman"/>
          <w:szCs w:val="28"/>
        </w:rPr>
        <w:t>;</w:t>
      </w:r>
      <w:r w:rsidR="00EE22EB" w:rsidRPr="008D1005">
        <w:rPr>
          <w:rFonts w:ascii="Times New Roman" w:hAnsi="Times New Roman"/>
          <w:szCs w:val="28"/>
        </w:rPr>
        <w:t xml:space="preserve"> </w:t>
      </w:r>
      <w:r w:rsidR="00C44515" w:rsidRPr="008D1005">
        <w:rPr>
          <w:rFonts w:ascii="Times New Roman" w:hAnsi="Times New Roman"/>
          <w:szCs w:val="28"/>
        </w:rPr>
        <w:t>k</w:t>
      </w:r>
      <w:r w:rsidR="00EE22EB" w:rsidRPr="008D1005">
        <w:rPr>
          <w:rFonts w:ascii="Times New Roman" w:hAnsi="Times New Roman"/>
          <w:szCs w:val="28"/>
        </w:rPr>
        <w:t>huyến khích việc hợp tác, liên kết giữa các cơ sở giáo dục nghề nghiệp của tỉnh với các cơ sở đào tạo có uy tín trong và ngoài nước để bồi dưỡng đội ngũ chuyên gia đầu ngành, đào tạo các nghề trọng điểm, bằng nhiều hình thức như: chuyển giao nội dung, chương trình, phương pháp đào tạo; liên kết đào tạo; trao đổi sinh viên, giảng viên; nghiên cứu khoa học, thực tập sinh viên</w:t>
      </w:r>
      <w:r w:rsidR="00C44515" w:rsidRPr="008D1005">
        <w:rPr>
          <w:rFonts w:ascii="Times New Roman" w:hAnsi="Times New Roman"/>
          <w:szCs w:val="28"/>
        </w:rPr>
        <w:t>; x</w:t>
      </w:r>
      <w:r w:rsidR="00EE22EB" w:rsidRPr="008D1005">
        <w:rPr>
          <w:rFonts w:ascii="Times New Roman" w:hAnsi="Times New Roman"/>
          <w:szCs w:val="28"/>
        </w:rPr>
        <w:t>ây dựng và phát triển hệ thống thông tin cơ sở dữ liệu về thị trường lao động; nâng cao hiệu quả hoạt động của Trung tâm dịch vụ việc làm nhằm tăng cường khả năng kết nối cung - cầu trên thị trường lao động</w:t>
      </w:r>
      <w:r w:rsidRPr="008D1005">
        <w:rPr>
          <w:rFonts w:ascii="Times New Roman" w:hAnsi="Times New Roman"/>
          <w:szCs w:val="28"/>
          <w:shd w:val="clear" w:color="auto" w:fill="FFFFFF"/>
        </w:rPr>
        <w:t xml:space="preserve">. </w:t>
      </w:r>
    </w:p>
    <w:p w:rsidR="00C66491" w:rsidRPr="008D1005" w:rsidRDefault="008D76E9" w:rsidP="00C074E0">
      <w:pPr>
        <w:tabs>
          <w:tab w:val="left" w:pos="709"/>
        </w:tabs>
        <w:spacing w:before="120"/>
        <w:ind w:firstLine="720"/>
        <w:jc w:val="both"/>
        <w:rPr>
          <w:rFonts w:ascii="Times New Roman" w:hAnsi="Times New Roman"/>
          <w:szCs w:val="28"/>
        </w:rPr>
      </w:pPr>
      <w:r w:rsidRPr="008D1005">
        <w:rPr>
          <w:rFonts w:ascii="Times New Roman" w:hAnsi="Times New Roman"/>
          <w:iCs/>
          <w:szCs w:val="28"/>
          <w:lang w:val="da-DK"/>
        </w:rPr>
        <w:t>- Sở Kế hoạch và Đầu tư</w:t>
      </w:r>
      <w:r w:rsidR="00C66491" w:rsidRPr="008D1005">
        <w:rPr>
          <w:rFonts w:ascii="Times New Roman" w:hAnsi="Times New Roman"/>
          <w:iCs/>
          <w:szCs w:val="28"/>
          <w:lang w:val="da-DK"/>
        </w:rPr>
        <w:t xml:space="preserve"> đẩy mạnh thực hiện </w:t>
      </w:r>
      <w:r w:rsidR="00C44515" w:rsidRPr="008D1005">
        <w:rPr>
          <w:rFonts w:ascii="Times New Roman" w:hAnsi="Times New Roman"/>
          <w:szCs w:val="28"/>
        </w:rPr>
        <w:t>k</w:t>
      </w:r>
      <w:r w:rsidR="00EE22EB" w:rsidRPr="008D1005">
        <w:rPr>
          <w:rFonts w:ascii="Times New Roman" w:hAnsi="Times New Roman"/>
          <w:szCs w:val="28"/>
        </w:rPr>
        <w:t xml:space="preserve">ế hoạch đào tạo, khởi sự doanh nghiệp và bồi dưỡng doanh nhân tỉnh Thanh Hóa giai đoạn 2021 </w:t>
      </w:r>
      <w:r w:rsidR="00C66491" w:rsidRPr="008D1005">
        <w:rPr>
          <w:rFonts w:ascii="Times New Roman" w:hAnsi="Times New Roman"/>
          <w:szCs w:val="28"/>
        </w:rPr>
        <w:t>-</w:t>
      </w:r>
      <w:r w:rsidR="00EE22EB" w:rsidRPr="008D1005">
        <w:rPr>
          <w:rFonts w:ascii="Times New Roman" w:hAnsi="Times New Roman"/>
          <w:szCs w:val="28"/>
        </w:rPr>
        <w:t xml:space="preserve"> 2025</w:t>
      </w:r>
      <w:r w:rsidR="00C66491" w:rsidRPr="008D1005">
        <w:rPr>
          <w:rFonts w:ascii="Times New Roman" w:hAnsi="Times New Roman"/>
          <w:szCs w:val="28"/>
        </w:rPr>
        <w:t>.</w:t>
      </w:r>
    </w:p>
    <w:p w:rsidR="00913FA2" w:rsidRPr="008D1005" w:rsidRDefault="00C66491" w:rsidP="00C074E0">
      <w:pPr>
        <w:tabs>
          <w:tab w:val="left" w:pos="709"/>
        </w:tabs>
        <w:spacing w:before="120"/>
        <w:jc w:val="both"/>
        <w:rPr>
          <w:rFonts w:ascii="Times New Roman" w:hAnsi="Times New Roman"/>
          <w:iCs/>
          <w:szCs w:val="28"/>
          <w:lang w:val="da-DK"/>
        </w:rPr>
      </w:pPr>
      <w:r w:rsidRPr="008D1005">
        <w:rPr>
          <w:rFonts w:ascii="Times New Roman" w:hAnsi="Times New Roman"/>
          <w:szCs w:val="28"/>
        </w:rPr>
        <w:tab/>
      </w:r>
      <w:r w:rsidR="008D76E9" w:rsidRPr="008D1005">
        <w:rPr>
          <w:rFonts w:ascii="Times New Roman" w:hAnsi="Times New Roman"/>
          <w:iCs/>
          <w:szCs w:val="28"/>
          <w:lang w:val="da-DK"/>
        </w:rPr>
        <w:t xml:space="preserve">- Sở Giáo dục và Đào tạo </w:t>
      </w:r>
      <w:r w:rsidR="00EE22EB" w:rsidRPr="008D1005">
        <w:rPr>
          <w:rFonts w:ascii="Times New Roman" w:hAnsi="Times New Roman"/>
          <w:iCs/>
          <w:szCs w:val="28"/>
          <w:lang w:val="da-DK"/>
        </w:rPr>
        <w:t>x</w:t>
      </w:r>
      <w:r w:rsidR="008D76E9" w:rsidRPr="008D1005">
        <w:rPr>
          <w:rFonts w:ascii="Times New Roman" w:hAnsi="Times New Roman"/>
          <w:iCs/>
          <w:szCs w:val="28"/>
          <w:lang w:val="da-DK"/>
        </w:rPr>
        <w:t>ây dựng chương trình, đề án, kế hoạch đổi mới toàn diện, nâng cao chất lượng đào tạo phổ thông; công tác hướng nghiệp, phân luồng cho học sinh phổ thông.</w:t>
      </w:r>
    </w:p>
    <w:p w:rsidR="008D76E9" w:rsidRPr="008D1005" w:rsidRDefault="008D76E9" w:rsidP="00C074E0">
      <w:pPr>
        <w:tabs>
          <w:tab w:val="left" w:pos="709"/>
        </w:tabs>
        <w:spacing w:before="120"/>
        <w:ind w:firstLine="720"/>
        <w:jc w:val="both"/>
        <w:rPr>
          <w:rFonts w:ascii="Times New Roman" w:hAnsi="Times New Roman"/>
          <w:iCs/>
          <w:szCs w:val="28"/>
          <w:lang w:val="da-DK"/>
        </w:rPr>
      </w:pPr>
      <w:r w:rsidRPr="008D1005">
        <w:rPr>
          <w:rFonts w:ascii="Times New Roman" w:hAnsi="Times New Roman"/>
          <w:iCs/>
          <w:szCs w:val="28"/>
          <w:lang w:val="da-DK"/>
        </w:rPr>
        <w:lastRenderedPageBreak/>
        <w:t xml:space="preserve">- Sở Nội vụ </w:t>
      </w:r>
      <w:r w:rsidR="00EE22EB" w:rsidRPr="008D1005">
        <w:rPr>
          <w:rFonts w:ascii="Times New Roman" w:hAnsi="Times New Roman"/>
          <w:iCs/>
          <w:szCs w:val="28"/>
          <w:lang w:val="da-DK"/>
        </w:rPr>
        <w:t>t</w:t>
      </w:r>
      <w:r w:rsidRPr="008D1005">
        <w:rPr>
          <w:rFonts w:ascii="Times New Roman" w:hAnsi="Times New Roman"/>
          <w:iCs/>
          <w:szCs w:val="28"/>
          <w:lang w:val="da-DK"/>
        </w:rPr>
        <w:t>hực hiện kế hoạch đào tạo bồi dưỡng, cán bộ, công chức, chuyên gia đầu ngành, bồi dưỡng nhân tài; chính sách hỗ trợ cán bộ, công chức, viên chức được cử đi đào tạo trong và ngoài nước.</w:t>
      </w:r>
    </w:p>
    <w:p w:rsidR="008D76E9" w:rsidRPr="008D1005" w:rsidRDefault="008D76E9" w:rsidP="00C074E0">
      <w:pPr>
        <w:tabs>
          <w:tab w:val="left" w:pos="709"/>
        </w:tabs>
        <w:spacing w:before="120"/>
        <w:ind w:firstLine="720"/>
        <w:jc w:val="both"/>
        <w:rPr>
          <w:rFonts w:ascii="Times New Roman" w:hAnsi="Times New Roman"/>
          <w:iCs/>
          <w:spacing w:val="4"/>
          <w:szCs w:val="28"/>
          <w:lang w:val="da-DK"/>
        </w:rPr>
      </w:pPr>
      <w:r w:rsidRPr="008D1005">
        <w:rPr>
          <w:rFonts w:ascii="Times New Roman" w:hAnsi="Times New Roman"/>
          <w:iCs/>
          <w:spacing w:val="4"/>
          <w:szCs w:val="28"/>
          <w:lang w:val="da-DK"/>
        </w:rPr>
        <w:t>- Ban Q</w:t>
      </w:r>
      <w:r w:rsidR="00C66491" w:rsidRPr="008D1005">
        <w:rPr>
          <w:rFonts w:ascii="Times New Roman" w:hAnsi="Times New Roman"/>
          <w:iCs/>
          <w:spacing w:val="4"/>
          <w:szCs w:val="28"/>
          <w:lang w:val="da-DK"/>
        </w:rPr>
        <w:t>uản lý Khu kinh tế</w:t>
      </w:r>
      <w:r w:rsidR="00D32C93" w:rsidRPr="008D1005">
        <w:rPr>
          <w:rFonts w:ascii="Times New Roman" w:hAnsi="Times New Roman"/>
          <w:iCs/>
          <w:spacing w:val="4"/>
          <w:szCs w:val="28"/>
          <w:lang w:val="da-DK"/>
        </w:rPr>
        <w:t xml:space="preserve"> Nghi Sơn và các KCN phối hợp với các </w:t>
      </w:r>
      <w:r w:rsidR="00913FA2" w:rsidRPr="008D1005">
        <w:rPr>
          <w:rFonts w:ascii="Times New Roman" w:hAnsi="Times New Roman"/>
          <w:iCs/>
          <w:spacing w:val="4"/>
          <w:szCs w:val="28"/>
          <w:lang w:val="da-DK"/>
        </w:rPr>
        <w:t>s</w:t>
      </w:r>
      <w:r w:rsidR="00D32C93" w:rsidRPr="008D1005">
        <w:rPr>
          <w:rFonts w:ascii="Times New Roman" w:hAnsi="Times New Roman"/>
          <w:iCs/>
          <w:spacing w:val="4"/>
          <w:szCs w:val="28"/>
          <w:lang w:val="da-DK"/>
        </w:rPr>
        <w:t>ở, ngành, đơn vị liên quan thu hút lao động có trình độ cao, chuyên g</w:t>
      </w:r>
      <w:r w:rsidR="00C66491" w:rsidRPr="008D1005">
        <w:rPr>
          <w:rFonts w:ascii="Times New Roman" w:hAnsi="Times New Roman"/>
          <w:iCs/>
          <w:spacing w:val="4"/>
          <w:szCs w:val="28"/>
          <w:lang w:val="da-DK"/>
        </w:rPr>
        <w:t>ia đầu ngành về làm việc tại Khu kinh tế</w:t>
      </w:r>
      <w:r w:rsidR="00D32C93" w:rsidRPr="008D1005">
        <w:rPr>
          <w:rFonts w:ascii="Times New Roman" w:hAnsi="Times New Roman"/>
          <w:iCs/>
          <w:spacing w:val="4"/>
          <w:szCs w:val="28"/>
          <w:lang w:val="da-DK"/>
        </w:rPr>
        <w:t xml:space="preserve"> Nghi Sơn và các KCN; liên kết các cơ sở đào tạo với các doanh nghiệp</w:t>
      </w:r>
      <w:r w:rsidRPr="008D1005">
        <w:rPr>
          <w:rFonts w:ascii="Times New Roman" w:hAnsi="Times New Roman"/>
          <w:iCs/>
          <w:spacing w:val="4"/>
          <w:szCs w:val="28"/>
          <w:lang w:val="da-DK"/>
        </w:rPr>
        <w:t>.</w:t>
      </w:r>
    </w:p>
    <w:p w:rsidR="008D76E9" w:rsidRPr="008D1005" w:rsidRDefault="008D76E9" w:rsidP="00C074E0">
      <w:pPr>
        <w:tabs>
          <w:tab w:val="left" w:pos="709"/>
        </w:tabs>
        <w:spacing w:before="120"/>
        <w:ind w:firstLine="720"/>
        <w:jc w:val="both"/>
        <w:rPr>
          <w:rFonts w:ascii="Times New Roman" w:hAnsi="Times New Roman"/>
          <w:iCs/>
          <w:szCs w:val="28"/>
          <w:lang w:val="da-DK"/>
        </w:rPr>
      </w:pPr>
      <w:r w:rsidRPr="008D1005">
        <w:rPr>
          <w:rFonts w:ascii="Times New Roman" w:hAnsi="Times New Roman"/>
          <w:iCs/>
          <w:szCs w:val="28"/>
          <w:lang w:val="da-DK"/>
        </w:rPr>
        <w:t>-</w:t>
      </w:r>
      <w:r w:rsidR="005D7FE6" w:rsidRPr="008D1005">
        <w:rPr>
          <w:rFonts w:ascii="Times New Roman" w:hAnsi="Times New Roman"/>
          <w:iCs/>
          <w:szCs w:val="28"/>
          <w:lang w:val="da-DK"/>
        </w:rPr>
        <w:t xml:space="preserve"> </w:t>
      </w:r>
      <w:r w:rsidR="00913FA2" w:rsidRPr="008D1005">
        <w:rPr>
          <w:rFonts w:ascii="Times New Roman" w:hAnsi="Times New Roman"/>
          <w:iCs/>
          <w:szCs w:val="28"/>
          <w:lang w:val="da-DK"/>
        </w:rPr>
        <w:t xml:space="preserve">Đề nghị </w:t>
      </w:r>
      <w:r w:rsidR="00B23DEE" w:rsidRPr="008D1005">
        <w:rPr>
          <w:rFonts w:ascii="Times New Roman" w:hAnsi="Times New Roman"/>
          <w:iCs/>
          <w:szCs w:val="28"/>
          <w:lang w:val="da-DK"/>
        </w:rPr>
        <w:t xml:space="preserve">VCCI Thanh Hóa </w:t>
      </w:r>
      <w:r w:rsidR="00EE22EB" w:rsidRPr="008D1005">
        <w:rPr>
          <w:rFonts w:ascii="Times New Roman" w:hAnsi="Times New Roman"/>
          <w:iCs/>
          <w:szCs w:val="28"/>
          <w:lang w:val="da-DK"/>
        </w:rPr>
        <w:t>x</w:t>
      </w:r>
      <w:r w:rsidRPr="008D1005">
        <w:rPr>
          <w:rFonts w:ascii="Times New Roman" w:hAnsi="Times New Roman"/>
          <w:iCs/>
          <w:szCs w:val="28"/>
          <w:lang w:val="da-DK"/>
        </w:rPr>
        <w:t xml:space="preserve">ây dựng kế hoạch đào tạo, phổ biến, hướng dẫn doanh nghiệp thực hiện tốt các quy định </w:t>
      </w:r>
      <w:r w:rsidR="00B23DEE" w:rsidRPr="008D1005">
        <w:rPr>
          <w:rFonts w:ascii="Times New Roman" w:hAnsi="Times New Roman"/>
          <w:iCs/>
          <w:szCs w:val="28"/>
          <w:lang w:val="da-DK"/>
        </w:rPr>
        <w:t xml:space="preserve">của </w:t>
      </w:r>
      <w:r w:rsidRPr="008D1005">
        <w:rPr>
          <w:rFonts w:ascii="Times New Roman" w:hAnsi="Times New Roman"/>
          <w:iCs/>
          <w:szCs w:val="28"/>
          <w:lang w:val="da-DK"/>
        </w:rPr>
        <w:t xml:space="preserve">pháp luật. </w:t>
      </w:r>
    </w:p>
    <w:p w:rsidR="008D76E9" w:rsidRPr="008D1005" w:rsidRDefault="008D76E9" w:rsidP="00C074E0">
      <w:pPr>
        <w:tabs>
          <w:tab w:val="left" w:pos="709"/>
        </w:tabs>
        <w:spacing w:before="120"/>
        <w:ind w:firstLine="720"/>
        <w:jc w:val="both"/>
        <w:rPr>
          <w:rFonts w:ascii="Times New Roman" w:hAnsi="Times New Roman"/>
          <w:iCs/>
          <w:szCs w:val="28"/>
          <w:lang w:val="da-DK"/>
        </w:rPr>
      </w:pPr>
      <w:r w:rsidRPr="008D1005">
        <w:rPr>
          <w:rFonts w:ascii="Times New Roman" w:hAnsi="Times New Roman"/>
          <w:iCs/>
          <w:szCs w:val="28"/>
          <w:lang w:val="da-DK"/>
        </w:rPr>
        <w:t xml:space="preserve">- </w:t>
      </w:r>
      <w:r w:rsidR="00913FA2" w:rsidRPr="008D1005">
        <w:rPr>
          <w:rFonts w:ascii="Times New Roman" w:hAnsi="Times New Roman"/>
          <w:iCs/>
          <w:szCs w:val="28"/>
          <w:lang w:val="da-DK"/>
        </w:rPr>
        <w:t>Các t</w:t>
      </w:r>
      <w:r w:rsidRPr="008D1005">
        <w:rPr>
          <w:rFonts w:ascii="Times New Roman" w:hAnsi="Times New Roman"/>
          <w:iCs/>
          <w:szCs w:val="28"/>
          <w:lang w:val="da-DK"/>
        </w:rPr>
        <w:t xml:space="preserve">rường </w:t>
      </w:r>
      <w:r w:rsidR="00913FA2" w:rsidRPr="008D1005">
        <w:rPr>
          <w:rFonts w:ascii="Times New Roman" w:hAnsi="Times New Roman"/>
          <w:iCs/>
          <w:szCs w:val="28"/>
          <w:lang w:val="da-DK"/>
        </w:rPr>
        <w:t>đ</w:t>
      </w:r>
      <w:r w:rsidRPr="008D1005">
        <w:rPr>
          <w:rFonts w:ascii="Times New Roman" w:hAnsi="Times New Roman"/>
          <w:iCs/>
          <w:szCs w:val="28"/>
          <w:lang w:val="da-DK"/>
        </w:rPr>
        <w:t>ại học</w:t>
      </w:r>
      <w:r w:rsidR="00913FA2" w:rsidRPr="008D1005">
        <w:rPr>
          <w:rFonts w:ascii="Times New Roman" w:hAnsi="Times New Roman"/>
          <w:iCs/>
          <w:szCs w:val="28"/>
          <w:lang w:val="da-DK"/>
        </w:rPr>
        <w:t xml:space="preserve">, cao đẳng </w:t>
      </w:r>
      <w:r w:rsidRPr="008D1005">
        <w:rPr>
          <w:rFonts w:ascii="Times New Roman" w:hAnsi="Times New Roman"/>
          <w:iCs/>
          <w:szCs w:val="28"/>
          <w:lang w:val="da-DK"/>
        </w:rPr>
        <w:t xml:space="preserve">và các cơ sở đào tạo trên địa bàn tỉnh </w:t>
      </w:r>
      <w:r w:rsidR="00EE22EB" w:rsidRPr="008D1005">
        <w:rPr>
          <w:rFonts w:ascii="Times New Roman" w:hAnsi="Times New Roman"/>
          <w:iCs/>
          <w:szCs w:val="28"/>
          <w:lang w:val="da-DK"/>
        </w:rPr>
        <w:t>x</w:t>
      </w:r>
      <w:r w:rsidRPr="008D1005">
        <w:rPr>
          <w:rFonts w:ascii="Times New Roman" w:hAnsi="Times New Roman"/>
          <w:iCs/>
          <w:szCs w:val="28"/>
          <w:lang w:val="da-DK"/>
        </w:rPr>
        <w:t>ây dựng các giải pháp nâng cao chất lượng đào tạo, mở rộng ngành nghề đào tạo.</w:t>
      </w:r>
    </w:p>
    <w:p w:rsidR="008D76E9" w:rsidRPr="008D1005" w:rsidRDefault="008D76E9" w:rsidP="00C074E0">
      <w:pPr>
        <w:tabs>
          <w:tab w:val="left" w:pos="709"/>
        </w:tabs>
        <w:spacing w:before="120"/>
        <w:ind w:firstLine="720"/>
        <w:jc w:val="both"/>
        <w:rPr>
          <w:rFonts w:ascii="Times New Roman" w:hAnsi="Times New Roman"/>
          <w:szCs w:val="28"/>
          <w:shd w:val="clear" w:color="auto" w:fill="FFFFFF"/>
        </w:rPr>
      </w:pPr>
      <w:r w:rsidRPr="008D1005">
        <w:rPr>
          <w:rFonts w:ascii="Times New Roman" w:hAnsi="Times New Roman"/>
          <w:szCs w:val="28"/>
          <w:shd w:val="clear" w:color="auto" w:fill="FFFFFF"/>
        </w:rPr>
        <w:t xml:space="preserve">- Các </w:t>
      </w:r>
      <w:r w:rsidR="00913FA2" w:rsidRPr="008D1005">
        <w:rPr>
          <w:rFonts w:ascii="Times New Roman" w:hAnsi="Times New Roman"/>
          <w:szCs w:val="28"/>
          <w:shd w:val="clear" w:color="auto" w:fill="FFFFFF"/>
        </w:rPr>
        <w:t>sở,</w:t>
      </w:r>
      <w:r w:rsidR="00B23DEE" w:rsidRPr="008D1005">
        <w:rPr>
          <w:rFonts w:ascii="Times New Roman" w:hAnsi="Times New Roman"/>
          <w:szCs w:val="28"/>
          <w:shd w:val="clear" w:color="auto" w:fill="FFFFFF"/>
        </w:rPr>
        <w:t xml:space="preserve"> ban,</w:t>
      </w:r>
      <w:r w:rsidR="00913FA2" w:rsidRPr="008D1005">
        <w:rPr>
          <w:rFonts w:ascii="Times New Roman" w:hAnsi="Times New Roman"/>
          <w:szCs w:val="28"/>
          <w:shd w:val="clear" w:color="auto" w:fill="FFFFFF"/>
        </w:rPr>
        <w:t xml:space="preserve"> </w:t>
      </w:r>
      <w:r w:rsidR="00B23DEE" w:rsidRPr="008D1005">
        <w:rPr>
          <w:rFonts w:ascii="Times New Roman" w:hAnsi="Times New Roman"/>
          <w:szCs w:val="28"/>
          <w:shd w:val="clear" w:color="auto" w:fill="FFFFFF"/>
        </w:rPr>
        <w:t>ngành cấp tỉnh,</w:t>
      </w:r>
      <w:r w:rsidRPr="008D1005">
        <w:rPr>
          <w:rFonts w:ascii="Times New Roman" w:hAnsi="Times New Roman"/>
          <w:szCs w:val="28"/>
          <w:shd w:val="clear" w:color="auto" w:fill="FFFFFF"/>
        </w:rPr>
        <w:t xml:space="preserve"> </w:t>
      </w:r>
      <w:r w:rsidR="00B23DEE" w:rsidRPr="008D1005">
        <w:rPr>
          <w:rFonts w:ascii="Times New Roman" w:hAnsi="Times New Roman"/>
          <w:szCs w:val="28"/>
          <w:shd w:val="clear" w:color="auto" w:fill="FFFFFF"/>
        </w:rPr>
        <w:t xml:space="preserve">UBND các huyện, thị xã, thành phố </w:t>
      </w:r>
      <w:r w:rsidRPr="008D1005">
        <w:rPr>
          <w:rFonts w:ascii="Times New Roman" w:hAnsi="Times New Roman"/>
          <w:szCs w:val="28"/>
          <w:shd w:val="clear" w:color="auto" w:fill="FFFFFF"/>
        </w:rPr>
        <w:t>thường xuyên theo dõi, đánh giá những thay đổi về xu hướng việc làm và ngành nghề đào tạo trong cuộc cách mạng công nghiệp lần thứ tư để kịp thời điều chỉnh công tác giải quyết việc làm, giáo dục nghề nghiệp theo sự thay đổi của thị trường lao động.</w:t>
      </w:r>
    </w:p>
    <w:p w:rsidR="004E3255" w:rsidRPr="008D1005" w:rsidRDefault="008D76E9" w:rsidP="00C074E0">
      <w:pPr>
        <w:pStyle w:val="NormalWeb"/>
        <w:shd w:val="clear" w:color="auto" w:fill="FFFFFF"/>
        <w:spacing w:before="120" w:beforeAutospacing="0" w:after="0" w:afterAutospacing="0"/>
        <w:ind w:firstLine="720"/>
        <w:jc w:val="both"/>
        <w:rPr>
          <w:sz w:val="28"/>
          <w:szCs w:val="28"/>
        </w:rPr>
      </w:pPr>
      <w:r w:rsidRPr="008D1005">
        <w:rPr>
          <w:iCs/>
          <w:sz w:val="28"/>
          <w:szCs w:val="28"/>
          <w:lang w:val="da-DK"/>
        </w:rPr>
        <w:t xml:space="preserve">- Các cơ quan, đơn vị, doanh nghiệp có sử dụng lao động </w:t>
      </w:r>
      <w:r w:rsidR="00EE22EB" w:rsidRPr="008D1005">
        <w:rPr>
          <w:iCs/>
          <w:sz w:val="28"/>
          <w:szCs w:val="28"/>
          <w:lang w:val="da-DK"/>
        </w:rPr>
        <w:t>x</w:t>
      </w:r>
      <w:r w:rsidRPr="008D1005">
        <w:rPr>
          <w:iCs/>
          <w:sz w:val="28"/>
          <w:szCs w:val="28"/>
          <w:lang w:val="da-DK"/>
        </w:rPr>
        <w:t xml:space="preserve">ây dựng kế hoạch đào tạo, bồi dưỡng kỹ năng nghề nghiệp cho người lao động; xây dựng mô hình </w:t>
      </w:r>
      <w:r w:rsidRPr="008D1005">
        <w:rPr>
          <w:sz w:val="28"/>
          <w:szCs w:val="28"/>
          <w:lang w:val="nl-NL"/>
        </w:rPr>
        <w:t>“</w:t>
      </w:r>
      <w:r w:rsidRPr="008D1005">
        <w:rPr>
          <w:iCs/>
          <w:sz w:val="28"/>
          <w:szCs w:val="28"/>
          <w:lang w:val="da-DK"/>
        </w:rPr>
        <w:t>Mỗi cơ quan, đơn vị, doanh nghiệp là một cơ sở đào tạo”.</w:t>
      </w:r>
    </w:p>
    <w:p w:rsidR="004E3255" w:rsidRPr="008D1005" w:rsidRDefault="004E3255" w:rsidP="00C074E0">
      <w:pPr>
        <w:pStyle w:val="NormalWeb"/>
        <w:shd w:val="clear" w:color="auto" w:fill="FFFFFF"/>
        <w:spacing w:before="120" w:beforeAutospacing="0" w:after="0" w:afterAutospacing="0"/>
        <w:ind w:firstLine="720"/>
        <w:jc w:val="both"/>
        <w:rPr>
          <w:sz w:val="28"/>
          <w:szCs w:val="28"/>
        </w:rPr>
      </w:pPr>
      <w:r w:rsidRPr="008D1005">
        <w:rPr>
          <w:b/>
          <w:bCs/>
          <w:sz w:val="28"/>
          <w:szCs w:val="28"/>
          <w:lang w:val="vi-VN"/>
        </w:rPr>
        <w:t>k) Thiết chế pháp lý và an ninh trật tự</w:t>
      </w:r>
    </w:p>
    <w:p w:rsidR="008D76E9" w:rsidRPr="008D1005" w:rsidRDefault="008D76E9" w:rsidP="00C074E0">
      <w:pPr>
        <w:tabs>
          <w:tab w:val="left" w:pos="709"/>
        </w:tabs>
        <w:spacing w:before="120"/>
        <w:ind w:firstLine="720"/>
        <w:jc w:val="both"/>
        <w:rPr>
          <w:rFonts w:ascii="Times New Roman" w:hAnsi="Times New Roman"/>
          <w:iCs/>
          <w:szCs w:val="28"/>
          <w:lang w:val="da-DK"/>
        </w:rPr>
      </w:pPr>
      <w:r w:rsidRPr="008D1005">
        <w:rPr>
          <w:rFonts w:ascii="Times New Roman" w:hAnsi="Times New Roman"/>
          <w:szCs w:val="28"/>
          <w:lang w:val="da-DK"/>
        </w:rPr>
        <w:t>- Sở Tư pháp</w:t>
      </w:r>
      <w:r w:rsidRPr="008D1005">
        <w:rPr>
          <w:rFonts w:ascii="Times New Roman" w:hAnsi="Times New Roman"/>
          <w:iCs/>
          <w:szCs w:val="28"/>
          <w:lang w:val="da-DK"/>
        </w:rPr>
        <w:t xml:space="preserve"> tuyên truyền, phổ biến kiến thức pháp luật cho cộng đồng doanh nghiệp; nâng cao vai trò hoạt động của Đoàn Luật sư, các Phòng công chứng,</w:t>
      </w:r>
      <w:r w:rsidR="00B23DEE" w:rsidRPr="008D1005">
        <w:rPr>
          <w:rFonts w:ascii="Times New Roman" w:hAnsi="Times New Roman"/>
          <w:iCs/>
          <w:szCs w:val="28"/>
          <w:lang w:val="da-DK"/>
        </w:rPr>
        <w:t xml:space="preserve"> các Trung tâm đấu giá tài sản, các </w:t>
      </w:r>
      <w:r w:rsidRPr="008D1005">
        <w:rPr>
          <w:rFonts w:ascii="Times New Roman" w:hAnsi="Times New Roman"/>
          <w:iCs/>
          <w:szCs w:val="28"/>
          <w:lang w:val="da-DK"/>
        </w:rPr>
        <w:t>tổ chức tư vấn pháp lý trong việc hỗ trợ tư vấn pháp lý, bảo vệ quyền lợi hợp pháp cho doanh nghiệp và người dân.</w:t>
      </w:r>
    </w:p>
    <w:p w:rsidR="008D76E9" w:rsidRPr="008D1005" w:rsidRDefault="008D76E9" w:rsidP="00C074E0">
      <w:pPr>
        <w:tabs>
          <w:tab w:val="left" w:pos="709"/>
        </w:tabs>
        <w:spacing w:before="120"/>
        <w:ind w:firstLine="720"/>
        <w:jc w:val="both"/>
        <w:rPr>
          <w:rFonts w:ascii="Times New Roman" w:hAnsi="Times New Roman"/>
          <w:szCs w:val="28"/>
          <w:lang w:val="da-DK"/>
        </w:rPr>
      </w:pPr>
      <w:r w:rsidRPr="008D1005">
        <w:rPr>
          <w:rFonts w:ascii="Times New Roman" w:hAnsi="Times New Roman"/>
          <w:szCs w:val="28"/>
          <w:lang w:val="da-DK"/>
        </w:rPr>
        <w:t xml:space="preserve">- </w:t>
      </w:r>
      <w:r w:rsidR="00913FA2" w:rsidRPr="008D1005">
        <w:rPr>
          <w:rFonts w:ascii="Times New Roman" w:hAnsi="Times New Roman"/>
          <w:szCs w:val="28"/>
          <w:lang w:val="da-DK"/>
        </w:rPr>
        <w:t xml:space="preserve">Đề nghị </w:t>
      </w:r>
      <w:r w:rsidRPr="008D1005">
        <w:rPr>
          <w:rFonts w:ascii="Times New Roman" w:hAnsi="Times New Roman"/>
          <w:szCs w:val="28"/>
          <w:lang w:val="da-DK"/>
        </w:rPr>
        <w:t>Viện kiểm sát nhân dân tỉnh, Tòa án nhân dân tỉnh, Cục thi hành án</w:t>
      </w:r>
      <w:r w:rsidR="00B23DEE" w:rsidRPr="008D1005">
        <w:rPr>
          <w:rFonts w:ascii="Times New Roman" w:hAnsi="Times New Roman"/>
          <w:szCs w:val="28"/>
          <w:lang w:val="da-DK"/>
        </w:rPr>
        <w:t xml:space="preserve"> dân sự tỉnh</w:t>
      </w:r>
      <w:r w:rsidR="00913FA2" w:rsidRPr="008D1005">
        <w:rPr>
          <w:rFonts w:ascii="Times New Roman" w:hAnsi="Times New Roman"/>
          <w:szCs w:val="28"/>
          <w:lang w:val="da-DK"/>
        </w:rPr>
        <w:t xml:space="preserve"> n</w:t>
      </w:r>
      <w:r w:rsidRPr="008D1005">
        <w:rPr>
          <w:rFonts w:ascii="Times New Roman" w:hAnsi="Times New Roman"/>
          <w:szCs w:val="28"/>
          <w:lang w:val="da-DK"/>
        </w:rPr>
        <w:t>âng cao chất lượng hoạt động xét xử các vụ án, tiến độ thi hành án trong giải quyết các tranh chấp</w:t>
      </w:r>
      <w:r w:rsidR="00B23DEE" w:rsidRPr="008D1005">
        <w:rPr>
          <w:rFonts w:ascii="Times New Roman" w:hAnsi="Times New Roman"/>
          <w:szCs w:val="28"/>
          <w:lang w:val="da-DK"/>
        </w:rPr>
        <w:t xml:space="preserve">, nhất là tranh chấp của doanh nghiệp, </w:t>
      </w:r>
      <w:r w:rsidRPr="008D1005">
        <w:rPr>
          <w:rFonts w:ascii="Times New Roman" w:hAnsi="Times New Roman"/>
          <w:szCs w:val="28"/>
          <w:lang w:val="da-DK"/>
        </w:rPr>
        <w:t>khôn</w:t>
      </w:r>
      <w:r w:rsidR="00B23DEE" w:rsidRPr="008D1005">
        <w:rPr>
          <w:rFonts w:ascii="Times New Roman" w:hAnsi="Times New Roman"/>
          <w:szCs w:val="28"/>
          <w:lang w:val="da-DK"/>
        </w:rPr>
        <w:t>g hình sự hóa các vụ án kinh tế</w:t>
      </w:r>
      <w:r w:rsidRPr="008D1005">
        <w:rPr>
          <w:rFonts w:ascii="Times New Roman" w:hAnsi="Times New Roman"/>
          <w:szCs w:val="28"/>
          <w:lang w:val="da-DK"/>
        </w:rPr>
        <w:t>.</w:t>
      </w:r>
    </w:p>
    <w:p w:rsidR="008D76E9" w:rsidRPr="008D1005" w:rsidRDefault="008D76E9" w:rsidP="00C074E0">
      <w:pPr>
        <w:tabs>
          <w:tab w:val="left" w:pos="709"/>
        </w:tabs>
        <w:spacing w:before="120"/>
        <w:ind w:firstLine="720"/>
        <w:jc w:val="both"/>
        <w:rPr>
          <w:rFonts w:ascii="Times New Roman" w:hAnsi="Times New Roman"/>
          <w:szCs w:val="28"/>
          <w:lang w:val="da-DK"/>
        </w:rPr>
      </w:pPr>
      <w:r w:rsidRPr="008D1005">
        <w:rPr>
          <w:rFonts w:ascii="Times New Roman" w:hAnsi="Times New Roman"/>
          <w:szCs w:val="28"/>
          <w:lang w:val="da-DK"/>
        </w:rPr>
        <w:t>- Công an tỉnh t</w:t>
      </w:r>
      <w:r w:rsidRPr="008D1005">
        <w:rPr>
          <w:rFonts w:ascii="Times New Roman" w:hAnsi="Times New Roman"/>
          <w:bCs/>
          <w:iCs/>
          <w:szCs w:val="28"/>
        </w:rPr>
        <w:t>ăng cường đảm bảo an ninh trật tự, an toàn xã hội, bảo vệ các công trình, dự án của nhà đầu tư; nắm chắc tình hình, kịp thời xử lý các mâu thuẫn liên quan đến bồi thường, giải phóng mặt bằng, mâu thuẫn giữa doanh nghiệp với người lao động, không để xảy ra tình trạng đình công, lãn công trái quy định; bảo vệ quyền</w:t>
      </w:r>
      <w:r w:rsidR="00B23DEE" w:rsidRPr="008D1005">
        <w:rPr>
          <w:rFonts w:ascii="Times New Roman" w:hAnsi="Times New Roman"/>
          <w:bCs/>
          <w:iCs/>
          <w:szCs w:val="28"/>
        </w:rPr>
        <w:t>,</w:t>
      </w:r>
      <w:r w:rsidRPr="008D1005">
        <w:rPr>
          <w:rFonts w:ascii="Times New Roman" w:hAnsi="Times New Roman"/>
          <w:bCs/>
          <w:iCs/>
          <w:szCs w:val="28"/>
        </w:rPr>
        <w:t xml:space="preserve"> lợi hợp pháp của doanh nghiệp, nhà đầu tư</w:t>
      </w:r>
      <w:r w:rsidR="00913FA2" w:rsidRPr="008D1005">
        <w:rPr>
          <w:rFonts w:ascii="Times New Roman" w:hAnsi="Times New Roman"/>
          <w:bCs/>
          <w:iCs/>
          <w:szCs w:val="28"/>
        </w:rPr>
        <w:t>;</w:t>
      </w:r>
      <w:r w:rsidRPr="008D1005">
        <w:rPr>
          <w:rFonts w:ascii="Times New Roman" w:hAnsi="Times New Roman"/>
          <w:szCs w:val="28"/>
        </w:rPr>
        <w:t xml:space="preserve"> triển khai hiệu quả Đề án bảo đảm an ninh, trật tự Khu kinh tế Nghi Sơn giai đoạn 2021 - 2025.</w:t>
      </w:r>
    </w:p>
    <w:p w:rsidR="00546D74" w:rsidRPr="008D1005" w:rsidRDefault="008D76E9" w:rsidP="00C074E0">
      <w:pPr>
        <w:pStyle w:val="NormalWeb"/>
        <w:shd w:val="clear" w:color="auto" w:fill="FFFFFF"/>
        <w:spacing w:before="120" w:beforeAutospacing="0" w:after="0" w:afterAutospacing="0"/>
        <w:ind w:firstLine="720"/>
        <w:jc w:val="both"/>
        <w:rPr>
          <w:sz w:val="28"/>
          <w:szCs w:val="28"/>
        </w:rPr>
      </w:pPr>
      <w:r w:rsidRPr="008D1005">
        <w:rPr>
          <w:sz w:val="28"/>
          <w:szCs w:val="28"/>
          <w:lang w:val="da-DK"/>
        </w:rPr>
        <w:t>- Các sở, ngành, đơn vị liên quan</w:t>
      </w:r>
      <w:r w:rsidR="00913FA2" w:rsidRPr="008D1005">
        <w:rPr>
          <w:sz w:val="28"/>
          <w:szCs w:val="28"/>
          <w:lang w:val="da-DK"/>
        </w:rPr>
        <w:t xml:space="preserve"> r</w:t>
      </w:r>
      <w:r w:rsidRPr="008D1005">
        <w:rPr>
          <w:sz w:val="28"/>
          <w:szCs w:val="28"/>
          <w:lang w:val="da-DK"/>
        </w:rPr>
        <w:t>à soát, đề xuất cấp có thẩm quyền  xem xét, bãi bỏ các quy định về điều k</w:t>
      </w:r>
      <w:r w:rsidRPr="008D1005">
        <w:rPr>
          <w:iCs/>
          <w:sz w:val="28"/>
          <w:szCs w:val="28"/>
          <w:lang w:val="da-DK"/>
        </w:rPr>
        <w:t xml:space="preserve">iện kinh doanh không phù hợp, trái quy định của các văn bản </w:t>
      </w:r>
      <w:r w:rsidR="00C66491" w:rsidRPr="008D1005">
        <w:rPr>
          <w:iCs/>
          <w:sz w:val="28"/>
          <w:szCs w:val="28"/>
          <w:lang w:val="da-DK"/>
        </w:rPr>
        <w:t xml:space="preserve">pháp </w:t>
      </w:r>
      <w:r w:rsidRPr="008D1005">
        <w:rPr>
          <w:iCs/>
          <w:sz w:val="28"/>
          <w:szCs w:val="28"/>
          <w:lang w:val="da-DK"/>
        </w:rPr>
        <w:t xml:space="preserve">luật </w:t>
      </w:r>
      <w:r w:rsidR="00B23DEE" w:rsidRPr="008D1005">
        <w:rPr>
          <w:iCs/>
          <w:sz w:val="28"/>
          <w:szCs w:val="28"/>
          <w:lang w:val="da-DK"/>
        </w:rPr>
        <w:t>hiện hành.</w:t>
      </w:r>
    </w:p>
    <w:p w:rsidR="00546D74" w:rsidRPr="008D1005" w:rsidRDefault="00546D74" w:rsidP="00C074E0">
      <w:pPr>
        <w:pStyle w:val="NormalWeb"/>
        <w:shd w:val="clear" w:color="auto" w:fill="FFFFFF"/>
        <w:spacing w:before="120" w:beforeAutospacing="0" w:after="0" w:afterAutospacing="0"/>
        <w:ind w:firstLine="720"/>
        <w:jc w:val="both"/>
        <w:rPr>
          <w:sz w:val="28"/>
          <w:szCs w:val="28"/>
        </w:rPr>
      </w:pPr>
      <w:bookmarkStart w:id="6" w:name="muc_3"/>
      <w:r w:rsidRPr="008D1005">
        <w:rPr>
          <w:b/>
          <w:bCs/>
          <w:sz w:val="28"/>
          <w:szCs w:val="28"/>
          <w:lang w:val="vi-VN"/>
        </w:rPr>
        <w:t>III. TỔ CHỨC THỰC HIỆN</w:t>
      </w:r>
      <w:bookmarkEnd w:id="6"/>
    </w:p>
    <w:p w:rsidR="00F03261" w:rsidRPr="008D1005" w:rsidRDefault="00546D74" w:rsidP="00C074E0">
      <w:pPr>
        <w:pStyle w:val="NormalWeb"/>
        <w:shd w:val="clear" w:color="auto" w:fill="FFFFFF"/>
        <w:spacing w:before="120" w:beforeAutospacing="0" w:after="0" w:afterAutospacing="0"/>
        <w:ind w:firstLine="720"/>
        <w:jc w:val="both"/>
        <w:rPr>
          <w:sz w:val="28"/>
          <w:szCs w:val="28"/>
        </w:rPr>
      </w:pPr>
      <w:r w:rsidRPr="008D1005">
        <w:rPr>
          <w:b/>
          <w:bCs/>
          <w:sz w:val="28"/>
          <w:szCs w:val="28"/>
          <w:lang w:val="vi-VN"/>
        </w:rPr>
        <w:t>1.</w:t>
      </w:r>
      <w:r w:rsidRPr="008D1005">
        <w:rPr>
          <w:sz w:val="28"/>
          <w:szCs w:val="28"/>
          <w:lang w:val="vi-VN"/>
        </w:rPr>
        <w:t> </w:t>
      </w:r>
      <w:r w:rsidR="00B23DEE" w:rsidRPr="008D1005">
        <w:rPr>
          <w:sz w:val="28"/>
          <w:szCs w:val="28"/>
        </w:rPr>
        <w:t xml:space="preserve">Giám đốc các sở, Trưởng các ban, ngành cấp tỉnh, </w:t>
      </w:r>
      <w:r w:rsidRPr="008D1005">
        <w:rPr>
          <w:sz w:val="28"/>
          <w:szCs w:val="28"/>
          <w:lang w:val="vi-VN"/>
        </w:rPr>
        <w:t>Chủ tịch UBND cấp huyện</w:t>
      </w:r>
      <w:r w:rsidR="00B23DEE" w:rsidRPr="008D1005">
        <w:rPr>
          <w:sz w:val="28"/>
          <w:szCs w:val="28"/>
        </w:rPr>
        <w:t xml:space="preserve"> và </w:t>
      </w:r>
      <w:r w:rsidR="00F03261" w:rsidRPr="008D1005">
        <w:rPr>
          <w:sz w:val="28"/>
          <w:szCs w:val="28"/>
        </w:rPr>
        <w:t>cấp xã:</w:t>
      </w:r>
    </w:p>
    <w:p w:rsidR="00546D74" w:rsidRPr="008D1005" w:rsidRDefault="00F03261" w:rsidP="00C074E0">
      <w:pPr>
        <w:pStyle w:val="NormalWeb"/>
        <w:shd w:val="clear" w:color="auto" w:fill="FFFFFF"/>
        <w:spacing w:before="120" w:beforeAutospacing="0" w:after="0" w:afterAutospacing="0"/>
        <w:ind w:firstLine="720"/>
        <w:jc w:val="both"/>
        <w:rPr>
          <w:sz w:val="28"/>
          <w:szCs w:val="28"/>
        </w:rPr>
      </w:pPr>
      <w:r w:rsidRPr="008D1005">
        <w:rPr>
          <w:sz w:val="28"/>
          <w:szCs w:val="28"/>
        </w:rPr>
        <w:lastRenderedPageBreak/>
        <w:t>- C</w:t>
      </w:r>
      <w:r w:rsidR="00546D74" w:rsidRPr="008D1005">
        <w:rPr>
          <w:sz w:val="28"/>
          <w:szCs w:val="28"/>
          <w:lang w:val="vi-VN"/>
        </w:rPr>
        <w:t xml:space="preserve">ăn cứ chức năng, nhiệm vụ được giao và trên cơ sở nhiệm vụ, giải pháp của Kế hoạch </w:t>
      </w:r>
      <w:r w:rsidR="00FD02AB" w:rsidRPr="008D1005">
        <w:rPr>
          <w:sz w:val="28"/>
          <w:szCs w:val="28"/>
          <w:lang w:val="vi-VN"/>
        </w:rPr>
        <w:t xml:space="preserve">này, xây dựng kế hoạch cụ thể </w:t>
      </w:r>
      <w:r w:rsidR="00FD02AB" w:rsidRPr="008D1005">
        <w:rPr>
          <w:sz w:val="28"/>
          <w:szCs w:val="28"/>
        </w:rPr>
        <w:t>để</w:t>
      </w:r>
      <w:r w:rsidR="00546D74" w:rsidRPr="008D1005">
        <w:rPr>
          <w:sz w:val="28"/>
          <w:szCs w:val="28"/>
          <w:lang w:val="vi-VN"/>
        </w:rPr>
        <w:t xml:space="preserve"> triển khai thực hiện tại cơ quan, đơn vị, địa phương mình.</w:t>
      </w:r>
    </w:p>
    <w:p w:rsidR="007431E8" w:rsidRPr="008D1005" w:rsidRDefault="00F03261" w:rsidP="00C074E0">
      <w:pPr>
        <w:spacing w:before="120"/>
        <w:ind w:firstLine="709"/>
        <w:jc w:val="both"/>
        <w:rPr>
          <w:rFonts w:ascii="Times New Roman" w:hAnsi="Times New Roman"/>
          <w:lang w:val="af-ZA"/>
        </w:rPr>
      </w:pPr>
      <w:r w:rsidRPr="008D1005">
        <w:rPr>
          <w:rFonts w:ascii="Times New Roman" w:hAnsi="Times New Roman"/>
          <w:lang w:val="af-ZA"/>
        </w:rPr>
        <w:t>- Hằ</w:t>
      </w:r>
      <w:r w:rsidR="00B23DEE" w:rsidRPr="008D1005">
        <w:rPr>
          <w:rFonts w:ascii="Times New Roman" w:hAnsi="Times New Roman"/>
          <w:lang w:val="af-ZA"/>
        </w:rPr>
        <w:t>ng năm căn cứ kết quả các C</w:t>
      </w:r>
      <w:r w:rsidR="007431E8" w:rsidRPr="008D1005">
        <w:rPr>
          <w:rFonts w:ascii="Times New Roman" w:hAnsi="Times New Roman"/>
          <w:lang w:val="af-ZA"/>
        </w:rPr>
        <w:t>hỉ số được công bố và chỉ đạo của tỉnh để rà soát lại các nội dung, tiêu chí, tiêu chí thành phần</w:t>
      </w:r>
      <w:r w:rsidR="00FD02AB" w:rsidRPr="008D1005">
        <w:rPr>
          <w:rFonts w:ascii="Times New Roman" w:hAnsi="Times New Roman"/>
          <w:lang w:val="af-ZA"/>
        </w:rPr>
        <w:t xml:space="preserve"> của từng Chỉ số</w:t>
      </w:r>
      <w:r w:rsidR="007431E8" w:rsidRPr="008D1005">
        <w:rPr>
          <w:rFonts w:ascii="Times New Roman" w:hAnsi="Times New Roman"/>
          <w:lang w:val="af-ZA"/>
        </w:rPr>
        <w:t xml:space="preserve">; giao trách nhiệm cụ thể cho cá nhân, tổ chức triển khai thực hiện nhằm duy trì, cải thiện và nâng cao các </w:t>
      </w:r>
      <w:r w:rsidR="00B23DEE" w:rsidRPr="008D1005">
        <w:rPr>
          <w:rFonts w:ascii="Times New Roman" w:hAnsi="Times New Roman"/>
          <w:lang w:val="af-ZA"/>
        </w:rPr>
        <w:t>C</w:t>
      </w:r>
      <w:r w:rsidR="007431E8" w:rsidRPr="008D1005">
        <w:rPr>
          <w:rFonts w:ascii="Times New Roman" w:hAnsi="Times New Roman"/>
          <w:lang w:val="af-ZA"/>
        </w:rPr>
        <w:t>hỉ số</w:t>
      </w:r>
      <w:r w:rsidR="00B23DEE" w:rsidRPr="008D1005">
        <w:rPr>
          <w:rFonts w:ascii="Times New Roman" w:hAnsi="Times New Roman"/>
          <w:lang w:val="af-ZA"/>
        </w:rPr>
        <w:t>; trong</w:t>
      </w:r>
      <w:r w:rsidR="007431E8" w:rsidRPr="008D1005">
        <w:rPr>
          <w:rFonts w:ascii="Times New Roman" w:hAnsi="Times New Roman"/>
          <w:szCs w:val="28"/>
          <w:shd w:val="clear" w:color="auto" w:fill="FFFFFF"/>
        </w:rPr>
        <w:t xml:space="preserve"> đó, tập trung cải thiện các </w:t>
      </w:r>
      <w:r w:rsidR="00B23DEE" w:rsidRPr="008D1005">
        <w:rPr>
          <w:rFonts w:ascii="Times New Roman" w:hAnsi="Times New Roman"/>
          <w:szCs w:val="28"/>
          <w:shd w:val="clear" w:color="auto" w:fill="FFFFFF"/>
        </w:rPr>
        <w:t xml:space="preserve">Chỉ số </w:t>
      </w:r>
      <w:r w:rsidR="007431E8" w:rsidRPr="008D1005">
        <w:rPr>
          <w:rFonts w:ascii="Times New Roman" w:hAnsi="Times New Roman"/>
          <w:szCs w:val="28"/>
          <w:shd w:val="clear" w:color="auto" w:fill="FFFFFF"/>
        </w:rPr>
        <w:t xml:space="preserve">đang giảm hoặc đang đứng ở thứ hạng thấp. </w:t>
      </w:r>
      <w:r w:rsidR="00B23DEE" w:rsidRPr="008D1005">
        <w:rPr>
          <w:rFonts w:ascii="Times New Roman" w:hAnsi="Times New Roman"/>
          <w:szCs w:val="28"/>
          <w:shd w:val="clear" w:color="auto" w:fill="FFFFFF"/>
        </w:rPr>
        <w:t xml:space="preserve">Mỗi đơn vị được giao nhiệm vụ cải thiện điểm số, thứ hạng các Chỉ số/Chỉ số thành phần phải </w:t>
      </w:r>
      <w:r w:rsidR="00A45F25" w:rsidRPr="008D1005">
        <w:rPr>
          <w:rFonts w:ascii="Times New Roman" w:hAnsi="Times New Roman"/>
          <w:szCs w:val="28"/>
          <w:shd w:val="clear" w:color="auto" w:fill="FFFFFF"/>
        </w:rPr>
        <w:t xml:space="preserve">xây dựng kế hoạch cụ thể để cải thiện từng Chỉ số/Chỉ số thành phần, nhất là các Chỉ số/Chỉ số thành phần </w:t>
      </w:r>
      <w:r w:rsidR="00B23DEE" w:rsidRPr="008D1005">
        <w:rPr>
          <w:rFonts w:ascii="Times New Roman" w:hAnsi="Times New Roman"/>
          <w:szCs w:val="28"/>
          <w:shd w:val="clear" w:color="auto" w:fill="FFFFFF"/>
        </w:rPr>
        <w:t>có</w:t>
      </w:r>
      <w:r w:rsidR="00A45F25" w:rsidRPr="008D1005">
        <w:rPr>
          <w:rFonts w:ascii="Times New Roman" w:hAnsi="Times New Roman"/>
          <w:szCs w:val="28"/>
          <w:shd w:val="clear" w:color="auto" w:fill="FFFFFF"/>
        </w:rPr>
        <w:t xml:space="preserve"> thứ hạng và</w:t>
      </w:r>
      <w:r w:rsidR="00B23DEE" w:rsidRPr="008D1005">
        <w:rPr>
          <w:rFonts w:ascii="Times New Roman" w:hAnsi="Times New Roman"/>
          <w:szCs w:val="28"/>
          <w:shd w:val="clear" w:color="auto" w:fill="FFFFFF"/>
        </w:rPr>
        <w:t xml:space="preserve"> đ</w:t>
      </w:r>
      <w:r w:rsidR="007431E8" w:rsidRPr="008D1005">
        <w:rPr>
          <w:rFonts w:ascii="Times New Roman" w:hAnsi="Times New Roman"/>
          <w:szCs w:val="28"/>
          <w:shd w:val="clear" w:color="auto" w:fill="FFFFFF"/>
        </w:rPr>
        <w:t>iểm</w:t>
      </w:r>
      <w:r w:rsidR="00A45F25" w:rsidRPr="008D1005">
        <w:rPr>
          <w:rFonts w:ascii="Times New Roman" w:hAnsi="Times New Roman"/>
          <w:szCs w:val="28"/>
          <w:shd w:val="clear" w:color="auto" w:fill="FFFFFF"/>
        </w:rPr>
        <w:t xml:space="preserve"> số</w:t>
      </w:r>
      <w:r w:rsidR="007431E8" w:rsidRPr="008D1005">
        <w:rPr>
          <w:rFonts w:ascii="Times New Roman" w:hAnsi="Times New Roman"/>
          <w:szCs w:val="28"/>
          <w:shd w:val="clear" w:color="auto" w:fill="FFFFFF"/>
        </w:rPr>
        <w:t xml:space="preserve"> thấp hoặc có xu hướng giảm điểm.</w:t>
      </w:r>
    </w:p>
    <w:p w:rsidR="00A45F25" w:rsidRPr="008D1005" w:rsidRDefault="00F03261" w:rsidP="00C074E0">
      <w:pPr>
        <w:pStyle w:val="NormalWeb"/>
        <w:shd w:val="clear" w:color="auto" w:fill="FFFFFF"/>
        <w:spacing w:before="120" w:beforeAutospacing="0" w:after="0" w:afterAutospacing="0"/>
        <w:ind w:firstLine="720"/>
        <w:jc w:val="both"/>
        <w:rPr>
          <w:sz w:val="28"/>
          <w:szCs w:val="28"/>
        </w:rPr>
      </w:pPr>
      <w:r w:rsidRPr="008D1005">
        <w:rPr>
          <w:sz w:val="28"/>
          <w:szCs w:val="28"/>
        </w:rPr>
        <w:t>-</w:t>
      </w:r>
      <w:r w:rsidR="00A45F25" w:rsidRPr="008D1005">
        <w:rPr>
          <w:sz w:val="28"/>
          <w:szCs w:val="28"/>
        </w:rPr>
        <w:t xml:space="preserve"> Tham mưu, đề xuất với UBND tỉnh những cách làm hay, giải pháp hiệu quả và chỉ đạo hướng dẫn, cơ quan, đơn vị</w:t>
      </w:r>
      <w:r w:rsidR="00FD02AB" w:rsidRPr="008D1005">
        <w:rPr>
          <w:sz w:val="28"/>
          <w:szCs w:val="28"/>
        </w:rPr>
        <w:t xml:space="preserve">, địa phương mình </w:t>
      </w:r>
      <w:r w:rsidR="00A45F25" w:rsidRPr="008D1005">
        <w:rPr>
          <w:sz w:val="28"/>
          <w:szCs w:val="28"/>
        </w:rPr>
        <w:t>tổ chức thực hiện các nhiệm vụ được phân công tại Kế hoạch này</w:t>
      </w:r>
      <w:r w:rsidR="003058DB" w:rsidRPr="008D1005">
        <w:rPr>
          <w:sz w:val="28"/>
          <w:szCs w:val="28"/>
        </w:rPr>
        <w:t xml:space="preserve"> đảm bảo chất lượng, </w:t>
      </w:r>
      <w:r w:rsidR="00A45F25" w:rsidRPr="008D1005">
        <w:rPr>
          <w:sz w:val="28"/>
          <w:szCs w:val="28"/>
        </w:rPr>
        <w:t>góp phần nâng cao điểm số, thứ hạng các Chỉ số trên địa bàn tỉnh.</w:t>
      </w:r>
    </w:p>
    <w:p w:rsidR="00546D74" w:rsidRPr="008D1005" w:rsidRDefault="00F03261" w:rsidP="00C074E0">
      <w:pPr>
        <w:pStyle w:val="NormalWeb"/>
        <w:shd w:val="clear" w:color="auto" w:fill="FFFFFF"/>
        <w:spacing w:before="120" w:beforeAutospacing="0" w:after="0" w:afterAutospacing="0"/>
        <w:ind w:firstLine="720"/>
        <w:jc w:val="both"/>
        <w:rPr>
          <w:spacing w:val="-2"/>
          <w:sz w:val="28"/>
          <w:szCs w:val="28"/>
        </w:rPr>
      </w:pPr>
      <w:r w:rsidRPr="008D1005">
        <w:rPr>
          <w:spacing w:val="-2"/>
          <w:sz w:val="28"/>
          <w:szCs w:val="28"/>
        </w:rPr>
        <w:t xml:space="preserve">- </w:t>
      </w:r>
      <w:r w:rsidR="00546D74" w:rsidRPr="008D1005">
        <w:rPr>
          <w:spacing w:val="-2"/>
          <w:sz w:val="28"/>
          <w:szCs w:val="28"/>
          <w:lang w:val="vi-VN"/>
        </w:rPr>
        <w:t xml:space="preserve">Định kỳ 6 tháng, </w:t>
      </w:r>
      <w:r w:rsidR="00A45F25" w:rsidRPr="008D1005">
        <w:rPr>
          <w:spacing w:val="-2"/>
          <w:sz w:val="28"/>
          <w:szCs w:val="28"/>
        </w:rPr>
        <w:t xml:space="preserve">hàng </w:t>
      </w:r>
      <w:r w:rsidR="00546D74" w:rsidRPr="008D1005">
        <w:rPr>
          <w:spacing w:val="-2"/>
          <w:sz w:val="28"/>
          <w:szCs w:val="28"/>
          <w:lang w:val="vi-VN"/>
        </w:rPr>
        <w:t>năm báo cáo</w:t>
      </w:r>
      <w:r w:rsidR="008D1F1C" w:rsidRPr="008D1005">
        <w:rPr>
          <w:spacing w:val="-2"/>
          <w:sz w:val="28"/>
          <w:szCs w:val="28"/>
        </w:rPr>
        <w:t xml:space="preserve"> cụ thể</w:t>
      </w:r>
      <w:r w:rsidR="00546D74" w:rsidRPr="008D1005">
        <w:rPr>
          <w:spacing w:val="-2"/>
          <w:sz w:val="28"/>
          <w:szCs w:val="28"/>
          <w:lang w:val="vi-VN"/>
        </w:rPr>
        <w:t xml:space="preserve"> kết quả, tiến độ thực hiện</w:t>
      </w:r>
      <w:r w:rsidR="008D1F1C" w:rsidRPr="008D1005">
        <w:rPr>
          <w:spacing w:val="-2"/>
          <w:sz w:val="28"/>
          <w:szCs w:val="28"/>
        </w:rPr>
        <w:t xml:space="preserve"> Kế hoạch này</w:t>
      </w:r>
      <w:r w:rsidR="00546D74" w:rsidRPr="008D1005">
        <w:rPr>
          <w:i/>
          <w:iCs/>
          <w:spacing w:val="-2"/>
          <w:sz w:val="28"/>
          <w:szCs w:val="28"/>
          <w:lang w:val="vi-VN"/>
        </w:rPr>
        <w:t> (báo cáo thành mục riêng trong báo cáo công tác CCHC định kỳ theo quy định).</w:t>
      </w:r>
    </w:p>
    <w:p w:rsidR="00546D74" w:rsidRPr="008D1005" w:rsidRDefault="00546D74" w:rsidP="00C074E0">
      <w:pPr>
        <w:pStyle w:val="NormalWeb"/>
        <w:shd w:val="clear" w:color="auto" w:fill="FFFFFF"/>
        <w:spacing w:before="120" w:beforeAutospacing="0" w:after="0" w:afterAutospacing="0"/>
        <w:ind w:firstLine="720"/>
        <w:jc w:val="both"/>
        <w:rPr>
          <w:sz w:val="28"/>
          <w:szCs w:val="28"/>
        </w:rPr>
      </w:pPr>
      <w:r w:rsidRPr="008D1005">
        <w:rPr>
          <w:b/>
          <w:bCs/>
          <w:sz w:val="28"/>
          <w:szCs w:val="28"/>
          <w:lang w:val="vi-VN"/>
        </w:rPr>
        <w:t>2.</w:t>
      </w:r>
      <w:r w:rsidRPr="008D1005">
        <w:rPr>
          <w:sz w:val="28"/>
          <w:szCs w:val="28"/>
          <w:lang w:val="vi-VN"/>
        </w:rPr>
        <w:t> Sở Nội vụ chủ trì</w:t>
      </w:r>
      <w:r w:rsidR="00913FA2" w:rsidRPr="008D1005">
        <w:rPr>
          <w:sz w:val="28"/>
          <w:szCs w:val="28"/>
        </w:rPr>
        <w:t>,</w:t>
      </w:r>
      <w:r w:rsidRPr="008D1005">
        <w:rPr>
          <w:sz w:val="28"/>
          <w:szCs w:val="28"/>
          <w:lang w:val="vi-VN"/>
        </w:rPr>
        <w:t xml:space="preserve"> phối hợp với các cơ quan liên quan đôn đốc, theo dõi, tổng hợp </w:t>
      </w:r>
      <w:r w:rsidR="00913FA2" w:rsidRPr="008D1005">
        <w:rPr>
          <w:sz w:val="28"/>
          <w:szCs w:val="28"/>
        </w:rPr>
        <w:t xml:space="preserve">và </w:t>
      </w:r>
      <w:r w:rsidRPr="008D1005">
        <w:rPr>
          <w:sz w:val="28"/>
          <w:szCs w:val="28"/>
          <w:lang w:val="vi-VN"/>
        </w:rPr>
        <w:t>báo cáo chung về tình hình</w:t>
      </w:r>
      <w:r w:rsidR="003058DB" w:rsidRPr="008D1005">
        <w:rPr>
          <w:sz w:val="28"/>
          <w:szCs w:val="28"/>
        </w:rPr>
        <w:t>, kết quả thực hiện K</w:t>
      </w:r>
      <w:r w:rsidR="00913FA2" w:rsidRPr="008D1005">
        <w:rPr>
          <w:sz w:val="28"/>
          <w:szCs w:val="28"/>
        </w:rPr>
        <w:t>ế hoạch này</w:t>
      </w:r>
      <w:r w:rsidRPr="008D1005">
        <w:rPr>
          <w:sz w:val="28"/>
          <w:szCs w:val="28"/>
          <w:lang w:val="vi-VN"/>
        </w:rPr>
        <w:t>.</w:t>
      </w:r>
    </w:p>
    <w:p w:rsidR="00A45F25" w:rsidRPr="008D1005" w:rsidRDefault="00546D74" w:rsidP="00C074E0">
      <w:pPr>
        <w:pStyle w:val="NormalWeb"/>
        <w:shd w:val="clear" w:color="auto" w:fill="FFFFFF"/>
        <w:spacing w:before="120" w:beforeAutospacing="0" w:after="0" w:afterAutospacing="0"/>
        <w:ind w:firstLine="720"/>
        <w:jc w:val="both"/>
        <w:rPr>
          <w:spacing w:val="-2"/>
          <w:sz w:val="28"/>
          <w:szCs w:val="28"/>
        </w:rPr>
      </w:pPr>
      <w:r w:rsidRPr="008D1005">
        <w:rPr>
          <w:b/>
          <w:bCs/>
          <w:spacing w:val="-2"/>
          <w:sz w:val="28"/>
          <w:szCs w:val="28"/>
          <w:lang w:val="vi-VN"/>
        </w:rPr>
        <w:t>3.</w:t>
      </w:r>
      <w:r w:rsidRPr="008D1005">
        <w:rPr>
          <w:spacing w:val="-2"/>
          <w:sz w:val="28"/>
          <w:szCs w:val="28"/>
          <w:lang w:val="vi-VN"/>
        </w:rPr>
        <w:t xml:space="preserve"> Sở Kế hoạch và Đầu tư chủ trì, </w:t>
      </w:r>
      <w:r w:rsidR="003058DB" w:rsidRPr="008D1005">
        <w:rPr>
          <w:spacing w:val="-2"/>
          <w:sz w:val="28"/>
          <w:szCs w:val="28"/>
        </w:rPr>
        <w:t xml:space="preserve">làm </w:t>
      </w:r>
      <w:r w:rsidRPr="008D1005">
        <w:rPr>
          <w:spacing w:val="-2"/>
          <w:sz w:val="28"/>
          <w:szCs w:val="28"/>
          <w:lang w:val="vi-VN"/>
        </w:rPr>
        <w:t xml:space="preserve">đầu mối theo dõi, đôn đốc, tổng hợp báo cáo chung về tình hình thực hiện Chỉ số </w:t>
      </w:r>
      <w:r w:rsidR="00A45F25" w:rsidRPr="008D1005">
        <w:rPr>
          <w:spacing w:val="-2"/>
          <w:sz w:val="28"/>
          <w:szCs w:val="28"/>
        </w:rPr>
        <w:t>năng lực cạnh tranh cấp tỉnh (PCI).</w:t>
      </w:r>
    </w:p>
    <w:p w:rsidR="00546D74" w:rsidRPr="008D1005" w:rsidRDefault="00546D74" w:rsidP="00C074E0">
      <w:pPr>
        <w:pStyle w:val="NormalWeb"/>
        <w:shd w:val="clear" w:color="auto" w:fill="FFFFFF"/>
        <w:spacing w:before="120" w:beforeAutospacing="0" w:after="0" w:afterAutospacing="0"/>
        <w:ind w:firstLine="720"/>
        <w:jc w:val="both"/>
        <w:rPr>
          <w:sz w:val="28"/>
          <w:szCs w:val="28"/>
          <w:lang w:val="vi-VN"/>
        </w:rPr>
      </w:pPr>
      <w:r w:rsidRPr="008D1005">
        <w:rPr>
          <w:b/>
          <w:bCs/>
          <w:sz w:val="28"/>
          <w:szCs w:val="28"/>
          <w:lang w:val="vi-VN"/>
        </w:rPr>
        <w:t>4.</w:t>
      </w:r>
      <w:r w:rsidRPr="008D1005">
        <w:rPr>
          <w:sz w:val="28"/>
          <w:szCs w:val="28"/>
          <w:lang w:val="vi-VN"/>
        </w:rPr>
        <w:t xml:space="preserve"> Sở Tài chính </w:t>
      </w:r>
      <w:r w:rsidR="0078598E" w:rsidRPr="008D1005">
        <w:rPr>
          <w:sz w:val="28"/>
          <w:szCs w:val="28"/>
          <w:lang w:val="vi-VN"/>
        </w:rPr>
        <w:t>trên cơ sở đề nghị của các cơ quan, đơn vị địa phương và khả năng cân đối ngân sách</w:t>
      </w:r>
      <w:r w:rsidR="008D1F1C" w:rsidRPr="008D1005">
        <w:rPr>
          <w:sz w:val="28"/>
          <w:szCs w:val="28"/>
        </w:rPr>
        <w:t>,</w:t>
      </w:r>
      <w:r w:rsidR="0078598E" w:rsidRPr="008D1005">
        <w:rPr>
          <w:sz w:val="28"/>
          <w:szCs w:val="28"/>
          <w:lang w:val="vi-VN"/>
        </w:rPr>
        <w:t xml:space="preserve"> tham mưu cho UBND tỉnh bố trí kinh phí để thực hiện </w:t>
      </w:r>
      <w:r w:rsidR="00A45F25" w:rsidRPr="008D1005">
        <w:rPr>
          <w:sz w:val="28"/>
          <w:szCs w:val="28"/>
        </w:rPr>
        <w:t>K</w:t>
      </w:r>
      <w:r w:rsidR="0078598E" w:rsidRPr="008D1005">
        <w:rPr>
          <w:sz w:val="28"/>
          <w:szCs w:val="28"/>
          <w:lang w:val="vi-VN"/>
        </w:rPr>
        <w:t>ế hoạch</w:t>
      </w:r>
      <w:r w:rsidR="00A45F25" w:rsidRPr="008D1005">
        <w:rPr>
          <w:sz w:val="28"/>
          <w:szCs w:val="28"/>
        </w:rPr>
        <w:t xml:space="preserve"> này</w:t>
      </w:r>
      <w:r w:rsidRPr="008D1005">
        <w:rPr>
          <w:sz w:val="28"/>
          <w:szCs w:val="28"/>
          <w:lang w:val="vi-VN"/>
        </w:rPr>
        <w:t>.</w:t>
      </w:r>
    </w:p>
    <w:p w:rsidR="00546D74" w:rsidRPr="008D1005" w:rsidRDefault="00546D74" w:rsidP="00C074E0">
      <w:pPr>
        <w:pStyle w:val="NormalWeb"/>
        <w:shd w:val="clear" w:color="auto" w:fill="FFFFFF"/>
        <w:spacing w:before="120" w:beforeAutospacing="0" w:after="0" w:afterAutospacing="0"/>
        <w:ind w:firstLine="720"/>
        <w:jc w:val="both"/>
        <w:rPr>
          <w:sz w:val="28"/>
          <w:szCs w:val="28"/>
        </w:rPr>
      </w:pPr>
      <w:r w:rsidRPr="008D1005">
        <w:rPr>
          <w:b/>
          <w:bCs/>
          <w:sz w:val="28"/>
          <w:szCs w:val="28"/>
          <w:lang w:val="vi-VN"/>
        </w:rPr>
        <w:t>5.</w:t>
      </w:r>
      <w:r w:rsidRPr="008D1005">
        <w:rPr>
          <w:sz w:val="28"/>
          <w:szCs w:val="28"/>
          <w:lang w:val="vi-VN"/>
        </w:rPr>
        <w:t> Sở Thông tin và Truyền thông chủ trì, phối hợp với Đài Phát thanh và Truyền hình</w:t>
      </w:r>
      <w:r w:rsidR="00A45F25" w:rsidRPr="008D1005">
        <w:rPr>
          <w:sz w:val="28"/>
          <w:szCs w:val="28"/>
        </w:rPr>
        <w:t xml:space="preserve"> tỉnh, B</w:t>
      </w:r>
      <w:r w:rsidR="008D76E9" w:rsidRPr="008D1005">
        <w:rPr>
          <w:sz w:val="28"/>
          <w:szCs w:val="28"/>
        </w:rPr>
        <w:t>áo Thanh Hóa</w:t>
      </w:r>
      <w:r w:rsidRPr="008D1005">
        <w:rPr>
          <w:sz w:val="28"/>
          <w:szCs w:val="28"/>
          <w:lang w:val="vi-VN"/>
        </w:rPr>
        <w:t xml:space="preserve"> </w:t>
      </w:r>
      <w:r w:rsidR="008D1F1C" w:rsidRPr="008D1005">
        <w:rPr>
          <w:sz w:val="28"/>
          <w:szCs w:val="28"/>
        </w:rPr>
        <w:t xml:space="preserve">đẩy mạnh công tác </w:t>
      </w:r>
      <w:r w:rsidRPr="008D1005">
        <w:rPr>
          <w:sz w:val="28"/>
          <w:szCs w:val="28"/>
          <w:lang w:val="vi-VN"/>
        </w:rPr>
        <w:t>th</w:t>
      </w:r>
      <w:r w:rsidR="00A45F25" w:rsidRPr="008D1005">
        <w:rPr>
          <w:sz w:val="28"/>
          <w:szCs w:val="28"/>
          <w:lang w:val="vi-VN"/>
        </w:rPr>
        <w:t>ông tin, tuyên truyền</w:t>
      </w:r>
      <w:r w:rsidR="003058DB" w:rsidRPr="008D1005">
        <w:rPr>
          <w:sz w:val="28"/>
          <w:szCs w:val="28"/>
        </w:rPr>
        <w:t>,</w:t>
      </w:r>
      <w:r w:rsidR="00A45F25" w:rsidRPr="008D1005">
        <w:rPr>
          <w:sz w:val="28"/>
          <w:szCs w:val="28"/>
          <w:lang w:val="vi-VN"/>
        </w:rPr>
        <w:t xml:space="preserve"> phổ biến </w:t>
      </w:r>
      <w:r w:rsidR="00A45F25" w:rsidRPr="008D1005">
        <w:rPr>
          <w:sz w:val="28"/>
          <w:szCs w:val="28"/>
        </w:rPr>
        <w:t>K</w:t>
      </w:r>
      <w:r w:rsidRPr="008D1005">
        <w:rPr>
          <w:sz w:val="28"/>
          <w:szCs w:val="28"/>
          <w:lang w:val="vi-VN"/>
        </w:rPr>
        <w:t>ế hoạch này đến các cấp, các ngành, cộng đồng doanh nghiệp và người dân.</w:t>
      </w:r>
    </w:p>
    <w:p w:rsidR="00546D74" w:rsidRPr="008D1005" w:rsidRDefault="00546D74" w:rsidP="00C074E0">
      <w:pPr>
        <w:pStyle w:val="NormalWeb"/>
        <w:shd w:val="clear" w:color="auto" w:fill="FFFFFF"/>
        <w:spacing w:before="120" w:beforeAutospacing="0" w:after="0" w:afterAutospacing="0"/>
        <w:ind w:firstLine="720"/>
        <w:jc w:val="both"/>
        <w:rPr>
          <w:sz w:val="28"/>
          <w:szCs w:val="28"/>
        </w:rPr>
      </w:pPr>
      <w:r w:rsidRPr="008D1005">
        <w:rPr>
          <w:sz w:val="28"/>
          <w:szCs w:val="28"/>
          <w:lang w:val="vi-VN"/>
        </w:rPr>
        <w:t>Trong quá trình thực hiện,</w:t>
      </w:r>
      <w:r w:rsidR="00A45F25" w:rsidRPr="008D1005">
        <w:rPr>
          <w:sz w:val="28"/>
          <w:szCs w:val="28"/>
        </w:rPr>
        <w:t xml:space="preserve"> trường hợp phát sinh </w:t>
      </w:r>
      <w:r w:rsidRPr="008D1005">
        <w:rPr>
          <w:sz w:val="28"/>
          <w:szCs w:val="28"/>
          <w:lang w:val="vi-VN"/>
        </w:rPr>
        <w:t xml:space="preserve">khó khăn, vướng mắc </w:t>
      </w:r>
      <w:r w:rsidR="00913FA2" w:rsidRPr="008D1005">
        <w:rPr>
          <w:sz w:val="28"/>
          <w:szCs w:val="28"/>
        </w:rPr>
        <w:t xml:space="preserve">các đơn vị </w:t>
      </w:r>
      <w:r w:rsidRPr="008D1005">
        <w:rPr>
          <w:sz w:val="28"/>
          <w:szCs w:val="28"/>
          <w:lang w:val="vi-VN"/>
        </w:rPr>
        <w:t xml:space="preserve">kịp thời báo cáo </w:t>
      </w:r>
      <w:r w:rsidR="00C60C40" w:rsidRPr="008D1005">
        <w:rPr>
          <w:sz w:val="28"/>
          <w:szCs w:val="28"/>
        </w:rPr>
        <w:t>Chủ tịch UBND tỉnh</w:t>
      </w:r>
      <w:r w:rsidRPr="008D1005">
        <w:rPr>
          <w:sz w:val="28"/>
          <w:szCs w:val="28"/>
          <w:lang w:val="vi-VN"/>
        </w:rPr>
        <w:t xml:space="preserve"> (qua Sở Nội vụ) để xem xét điều chỉnh, bổ sung </w:t>
      </w:r>
      <w:r w:rsidR="00913FA2" w:rsidRPr="008D1005">
        <w:rPr>
          <w:sz w:val="28"/>
          <w:szCs w:val="28"/>
        </w:rPr>
        <w:t xml:space="preserve">cho </w:t>
      </w:r>
      <w:r w:rsidRPr="008D1005">
        <w:rPr>
          <w:sz w:val="28"/>
          <w:szCs w:val="28"/>
          <w:lang w:val="vi-VN"/>
        </w:rPr>
        <w:t>phù hợp./.</w:t>
      </w:r>
    </w:p>
    <w:p w:rsidR="008D1F1C" w:rsidRPr="008D1005" w:rsidRDefault="008D1F1C" w:rsidP="00C074E0">
      <w:pPr>
        <w:pStyle w:val="NormalWeb"/>
        <w:shd w:val="clear" w:color="auto" w:fill="FFFFFF"/>
        <w:spacing w:before="120" w:beforeAutospacing="0" w:after="0" w:afterAutospacing="0"/>
        <w:ind w:firstLine="720"/>
        <w:jc w:val="both"/>
        <w:rPr>
          <w:sz w:val="28"/>
          <w:szCs w:val="28"/>
        </w:rPr>
      </w:pPr>
    </w:p>
    <w:tbl>
      <w:tblPr>
        <w:tblW w:w="9750" w:type="dxa"/>
        <w:tblInd w:w="-26" w:type="dxa"/>
        <w:tblLayout w:type="fixed"/>
        <w:tblLook w:val="01E0" w:firstRow="1" w:lastRow="1" w:firstColumn="1" w:lastColumn="1" w:noHBand="0" w:noVBand="0"/>
      </w:tblPr>
      <w:tblGrid>
        <w:gridCol w:w="5348"/>
        <w:gridCol w:w="4402"/>
      </w:tblGrid>
      <w:tr w:rsidR="008D76E9" w:rsidRPr="008D1005" w:rsidTr="004F528A">
        <w:tc>
          <w:tcPr>
            <w:tcW w:w="5348" w:type="dxa"/>
            <w:shd w:val="clear" w:color="auto" w:fill="auto"/>
          </w:tcPr>
          <w:p w:rsidR="008D76E9" w:rsidRPr="008D1005" w:rsidRDefault="008D76E9" w:rsidP="00C074E0">
            <w:pPr>
              <w:tabs>
                <w:tab w:val="center" w:pos="6480"/>
              </w:tabs>
              <w:rPr>
                <w:rFonts w:ascii="Times New Roman" w:hAnsi="Times New Roman"/>
                <w:sz w:val="22"/>
                <w:lang w:val="nl-NL"/>
              </w:rPr>
            </w:pPr>
          </w:p>
        </w:tc>
        <w:tc>
          <w:tcPr>
            <w:tcW w:w="4402" w:type="dxa"/>
            <w:shd w:val="clear" w:color="auto" w:fill="auto"/>
          </w:tcPr>
          <w:p w:rsidR="004F528A" w:rsidRPr="008D1005" w:rsidRDefault="004F528A" w:rsidP="00A9219D">
            <w:pPr>
              <w:jc w:val="center"/>
              <w:rPr>
                <w:rFonts w:ascii="Times New Roman" w:hAnsi="Times New Roman"/>
                <w:b/>
                <w:sz w:val="26"/>
                <w:szCs w:val="28"/>
                <w:lang w:val="nl-NL"/>
              </w:rPr>
            </w:pPr>
            <w:r w:rsidRPr="008D1005">
              <w:rPr>
                <w:rFonts w:ascii="Times New Roman" w:hAnsi="Times New Roman"/>
                <w:b/>
                <w:sz w:val="26"/>
                <w:szCs w:val="28"/>
                <w:lang w:val="nl-NL"/>
              </w:rPr>
              <w:t>CHỦ TỊCH</w:t>
            </w:r>
          </w:p>
          <w:p w:rsidR="008D76E9" w:rsidRPr="008D1005" w:rsidRDefault="004F528A" w:rsidP="00A9219D">
            <w:pPr>
              <w:jc w:val="center"/>
              <w:rPr>
                <w:rFonts w:ascii="Times New Roman" w:hAnsi="Times New Roman"/>
                <w:b/>
                <w:szCs w:val="28"/>
                <w:lang w:val="nl-NL"/>
              </w:rPr>
            </w:pPr>
            <w:r>
              <w:rPr>
                <w:rFonts w:ascii="Times New Roman" w:hAnsi="Times New Roman"/>
                <w:b/>
                <w:szCs w:val="28"/>
                <w:lang w:val="nl-NL"/>
              </w:rPr>
              <w:t>Đỗ Minh Tuấn</w:t>
            </w:r>
          </w:p>
        </w:tc>
      </w:tr>
    </w:tbl>
    <w:p w:rsidR="00546D74" w:rsidRPr="008D1005" w:rsidRDefault="00546D74" w:rsidP="00C074E0">
      <w:pPr>
        <w:pStyle w:val="NormalWeb"/>
        <w:shd w:val="clear" w:color="auto" w:fill="FFFFFF"/>
        <w:spacing w:before="120" w:beforeAutospacing="0" w:after="120" w:afterAutospacing="0"/>
        <w:ind w:firstLine="720"/>
        <w:jc w:val="both"/>
        <w:rPr>
          <w:szCs w:val="28"/>
        </w:rPr>
      </w:pPr>
      <w:bookmarkStart w:id="7" w:name="_GoBack"/>
      <w:bookmarkEnd w:id="7"/>
    </w:p>
    <w:sectPr w:rsidR="00546D74" w:rsidRPr="008D1005" w:rsidSect="00A9219D">
      <w:headerReference w:type="default" r:id="rId9"/>
      <w:pgSz w:w="11907" w:h="16839" w:code="9"/>
      <w:pgMar w:top="1474" w:right="1247" w:bottom="1247" w:left="1247"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832" w:rsidRDefault="002B4832" w:rsidP="00FD16CF">
      <w:r>
        <w:separator/>
      </w:r>
    </w:p>
  </w:endnote>
  <w:endnote w:type="continuationSeparator" w:id="0">
    <w:p w:rsidR="002B4832" w:rsidRDefault="002B4832" w:rsidP="00FD1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832" w:rsidRDefault="002B4832" w:rsidP="00FD16CF">
      <w:r>
        <w:separator/>
      </w:r>
    </w:p>
  </w:footnote>
  <w:footnote w:type="continuationSeparator" w:id="0">
    <w:p w:rsidR="002B4832" w:rsidRDefault="002B4832" w:rsidP="00FD16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74B" w:rsidRDefault="0087674B">
    <w:pPr>
      <w:pStyle w:val="Header"/>
      <w:jc w:val="center"/>
    </w:pPr>
  </w:p>
  <w:p w:rsidR="0087674B" w:rsidRDefault="008767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F462A"/>
    <w:rsid w:val="0001056A"/>
    <w:rsid w:val="00050F6A"/>
    <w:rsid w:val="000A5A04"/>
    <w:rsid w:val="000A66C8"/>
    <w:rsid w:val="000D3EEB"/>
    <w:rsid w:val="001053B9"/>
    <w:rsid w:val="00111300"/>
    <w:rsid w:val="00112AB7"/>
    <w:rsid w:val="00120DFF"/>
    <w:rsid w:val="00152B79"/>
    <w:rsid w:val="001C47FC"/>
    <w:rsid w:val="001C7BB6"/>
    <w:rsid w:val="001D2C52"/>
    <w:rsid w:val="001F3EE5"/>
    <w:rsid w:val="0023209F"/>
    <w:rsid w:val="00284FC3"/>
    <w:rsid w:val="002A618D"/>
    <w:rsid w:val="002B2C82"/>
    <w:rsid w:val="002B4832"/>
    <w:rsid w:val="002B71A2"/>
    <w:rsid w:val="00304D6D"/>
    <w:rsid w:val="003058DB"/>
    <w:rsid w:val="00347BDD"/>
    <w:rsid w:val="00374114"/>
    <w:rsid w:val="00375007"/>
    <w:rsid w:val="00376B35"/>
    <w:rsid w:val="003B7AB3"/>
    <w:rsid w:val="00402E56"/>
    <w:rsid w:val="004245C5"/>
    <w:rsid w:val="004310BE"/>
    <w:rsid w:val="004463C9"/>
    <w:rsid w:val="00453967"/>
    <w:rsid w:val="00454372"/>
    <w:rsid w:val="004637A9"/>
    <w:rsid w:val="004641AE"/>
    <w:rsid w:val="00482554"/>
    <w:rsid w:val="004E3255"/>
    <w:rsid w:val="004E649D"/>
    <w:rsid w:val="004F11EC"/>
    <w:rsid w:val="004F528A"/>
    <w:rsid w:val="00511B0B"/>
    <w:rsid w:val="00546D74"/>
    <w:rsid w:val="00555FB1"/>
    <w:rsid w:val="00561659"/>
    <w:rsid w:val="00596079"/>
    <w:rsid w:val="00596EFE"/>
    <w:rsid w:val="005A69A7"/>
    <w:rsid w:val="005B59E3"/>
    <w:rsid w:val="005B6650"/>
    <w:rsid w:val="005C3C5C"/>
    <w:rsid w:val="005D7FE6"/>
    <w:rsid w:val="005F462A"/>
    <w:rsid w:val="0062729F"/>
    <w:rsid w:val="0063195A"/>
    <w:rsid w:val="006957DD"/>
    <w:rsid w:val="007327C9"/>
    <w:rsid w:val="007431E8"/>
    <w:rsid w:val="0078598E"/>
    <w:rsid w:val="007A4EE2"/>
    <w:rsid w:val="007C66EE"/>
    <w:rsid w:val="00862B5E"/>
    <w:rsid w:val="0087674B"/>
    <w:rsid w:val="008A0F9E"/>
    <w:rsid w:val="008A4956"/>
    <w:rsid w:val="008B6B26"/>
    <w:rsid w:val="008D1005"/>
    <w:rsid w:val="008D1F1C"/>
    <w:rsid w:val="008D76E9"/>
    <w:rsid w:val="00913FA2"/>
    <w:rsid w:val="00930B3E"/>
    <w:rsid w:val="00933DC4"/>
    <w:rsid w:val="00937B47"/>
    <w:rsid w:val="00961FF5"/>
    <w:rsid w:val="009625BD"/>
    <w:rsid w:val="009A4A3A"/>
    <w:rsid w:val="009B2C79"/>
    <w:rsid w:val="009C1A9E"/>
    <w:rsid w:val="00A15E3A"/>
    <w:rsid w:val="00A34BEF"/>
    <w:rsid w:val="00A45F25"/>
    <w:rsid w:val="00A64B1D"/>
    <w:rsid w:val="00A9219D"/>
    <w:rsid w:val="00AA4A9E"/>
    <w:rsid w:val="00AB03CE"/>
    <w:rsid w:val="00AC776A"/>
    <w:rsid w:val="00AD7CF0"/>
    <w:rsid w:val="00B21215"/>
    <w:rsid w:val="00B23DEE"/>
    <w:rsid w:val="00B27D6B"/>
    <w:rsid w:val="00B30656"/>
    <w:rsid w:val="00B509A6"/>
    <w:rsid w:val="00B64971"/>
    <w:rsid w:val="00BA517E"/>
    <w:rsid w:val="00BC7874"/>
    <w:rsid w:val="00BE169A"/>
    <w:rsid w:val="00BF05B2"/>
    <w:rsid w:val="00C074E0"/>
    <w:rsid w:val="00C30FAC"/>
    <w:rsid w:val="00C44515"/>
    <w:rsid w:val="00C57D23"/>
    <w:rsid w:val="00C60C40"/>
    <w:rsid w:val="00C66491"/>
    <w:rsid w:val="00C7702F"/>
    <w:rsid w:val="00CF2D36"/>
    <w:rsid w:val="00CF3E53"/>
    <w:rsid w:val="00D254BA"/>
    <w:rsid w:val="00D32C93"/>
    <w:rsid w:val="00D61CA5"/>
    <w:rsid w:val="00D769AF"/>
    <w:rsid w:val="00DA3CE5"/>
    <w:rsid w:val="00DD0AEE"/>
    <w:rsid w:val="00DD4396"/>
    <w:rsid w:val="00EE22EB"/>
    <w:rsid w:val="00EE6410"/>
    <w:rsid w:val="00EF4882"/>
    <w:rsid w:val="00F03261"/>
    <w:rsid w:val="00F054B8"/>
    <w:rsid w:val="00F47023"/>
    <w:rsid w:val="00F62832"/>
    <w:rsid w:val="00F66ED4"/>
    <w:rsid w:val="00FD02AB"/>
    <w:rsid w:val="00FD16CF"/>
    <w:rsid w:val="00FF0C2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62A"/>
    <w:pPr>
      <w:spacing w:after="0" w:line="240" w:lineRule="auto"/>
    </w:pPr>
    <w:rPr>
      <w:rFonts w:ascii=".VnTime" w:eastAsia="Times New Roman" w:hAnsi=".VnTime"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46D74"/>
    <w:pPr>
      <w:spacing w:before="100" w:beforeAutospacing="1" w:after="100" w:afterAutospacing="1"/>
    </w:pPr>
    <w:rPr>
      <w:rFonts w:ascii="Times New Roman" w:hAnsi="Times New Roman"/>
      <w:sz w:val="24"/>
    </w:rPr>
  </w:style>
  <w:style w:type="character" w:styleId="Hyperlink">
    <w:name w:val="Hyperlink"/>
    <w:basedOn w:val="DefaultParagraphFont"/>
    <w:uiPriority w:val="99"/>
    <w:semiHidden/>
    <w:unhideWhenUsed/>
    <w:rsid w:val="00546D74"/>
    <w:rPr>
      <w:color w:val="0000FF"/>
      <w:u w:val="single"/>
    </w:rPr>
  </w:style>
  <w:style w:type="paragraph" w:styleId="Header">
    <w:name w:val="header"/>
    <w:basedOn w:val="Normal"/>
    <w:link w:val="HeaderChar"/>
    <w:uiPriority w:val="99"/>
    <w:unhideWhenUsed/>
    <w:rsid w:val="00FD16CF"/>
    <w:pPr>
      <w:tabs>
        <w:tab w:val="center" w:pos="4680"/>
        <w:tab w:val="right" w:pos="9360"/>
      </w:tabs>
    </w:pPr>
  </w:style>
  <w:style w:type="character" w:customStyle="1" w:styleId="HeaderChar">
    <w:name w:val="Header Char"/>
    <w:basedOn w:val="DefaultParagraphFont"/>
    <w:link w:val="Header"/>
    <w:uiPriority w:val="99"/>
    <w:rsid w:val="00FD16CF"/>
    <w:rPr>
      <w:rFonts w:ascii=".VnTime" w:eastAsia="Times New Roman" w:hAnsi=".VnTime" w:cs="Times New Roman"/>
      <w:sz w:val="28"/>
      <w:szCs w:val="24"/>
    </w:rPr>
  </w:style>
  <w:style w:type="paragraph" w:styleId="Footer">
    <w:name w:val="footer"/>
    <w:basedOn w:val="Normal"/>
    <w:link w:val="FooterChar"/>
    <w:uiPriority w:val="99"/>
    <w:unhideWhenUsed/>
    <w:rsid w:val="00FD16CF"/>
    <w:pPr>
      <w:tabs>
        <w:tab w:val="center" w:pos="4680"/>
        <w:tab w:val="right" w:pos="9360"/>
      </w:tabs>
    </w:pPr>
  </w:style>
  <w:style w:type="character" w:customStyle="1" w:styleId="FooterChar">
    <w:name w:val="Footer Char"/>
    <w:basedOn w:val="DefaultParagraphFont"/>
    <w:link w:val="Footer"/>
    <w:uiPriority w:val="99"/>
    <w:rsid w:val="00FD16CF"/>
    <w:rPr>
      <w:rFonts w:ascii=".VnTime" w:eastAsia="Times New Roman" w:hAnsi=".VnTime" w:cs="Times New Roman"/>
      <w:sz w:val="28"/>
      <w:szCs w:val="24"/>
    </w:rPr>
  </w:style>
  <w:style w:type="paragraph" w:customStyle="1" w:styleId="CharCharCharCharCharCharCharCharCharCharCharCharCharCharCharChar">
    <w:name w:val="Char Char Char Char Char Char Char Char Char Char Char Char Char Char Char Char"/>
    <w:basedOn w:val="Normal"/>
    <w:next w:val="Normal"/>
    <w:autoRedefine/>
    <w:semiHidden/>
    <w:rsid w:val="00D61CA5"/>
    <w:pPr>
      <w:spacing w:before="120" w:after="120" w:line="312" w:lineRule="auto"/>
    </w:pPr>
    <w:rPr>
      <w:rFonts w:ascii="Times New Roman" w:hAnsi="Times New Roman"/>
      <w:color w:val="0000FF"/>
      <w:spacing w:val="-8"/>
      <w:szCs w:val="22"/>
    </w:rPr>
  </w:style>
  <w:style w:type="paragraph" w:styleId="ListParagraph">
    <w:name w:val="List Paragraph"/>
    <w:basedOn w:val="Normal"/>
    <w:uiPriority w:val="34"/>
    <w:qFormat/>
    <w:rsid w:val="004E649D"/>
    <w:pPr>
      <w:ind w:left="720"/>
      <w:contextualSpacing/>
    </w:pPr>
    <w:rPr>
      <w:bCs/>
      <w:szCs w:val="28"/>
    </w:rPr>
  </w:style>
  <w:style w:type="paragraph" w:styleId="BodyText">
    <w:name w:val="Body Text"/>
    <w:basedOn w:val="Normal"/>
    <w:link w:val="BodyTextChar"/>
    <w:unhideWhenUsed/>
    <w:rsid w:val="005D7FE6"/>
    <w:pPr>
      <w:jc w:val="both"/>
    </w:pPr>
    <w:rPr>
      <w:rFonts w:ascii="Times New Roman" w:hAnsi="Times New Roman"/>
    </w:rPr>
  </w:style>
  <w:style w:type="character" w:customStyle="1" w:styleId="BodyTextChar">
    <w:name w:val="Body Text Char"/>
    <w:basedOn w:val="DefaultParagraphFont"/>
    <w:link w:val="BodyText"/>
    <w:rsid w:val="005D7FE6"/>
    <w:rPr>
      <w:rFonts w:ascii="Times New Roman" w:eastAsia="Times New Roman" w:hAnsi="Times New Roman" w:cs="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006459">
      <w:bodyDiv w:val="1"/>
      <w:marLeft w:val="0"/>
      <w:marRight w:val="0"/>
      <w:marTop w:val="0"/>
      <w:marBottom w:val="0"/>
      <w:divBdr>
        <w:top w:val="none" w:sz="0" w:space="0" w:color="auto"/>
        <w:left w:val="none" w:sz="0" w:space="0" w:color="auto"/>
        <w:bottom w:val="none" w:sz="0" w:space="0" w:color="auto"/>
        <w:right w:val="none" w:sz="0" w:space="0" w:color="auto"/>
      </w:divBdr>
    </w:div>
    <w:div w:id="865870595">
      <w:bodyDiv w:val="1"/>
      <w:marLeft w:val="0"/>
      <w:marRight w:val="0"/>
      <w:marTop w:val="0"/>
      <w:marBottom w:val="0"/>
      <w:divBdr>
        <w:top w:val="none" w:sz="0" w:space="0" w:color="auto"/>
        <w:left w:val="none" w:sz="0" w:space="0" w:color="auto"/>
        <w:bottom w:val="none" w:sz="0" w:space="0" w:color="auto"/>
        <w:right w:val="none" w:sz="0" w:space="0" w:color="auto"/>
      </w:divBdr>
    </w:div>
    <w:div w:id="143721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ai-chinh-nha-nuoc/nghi-dinh-59-2019-nd-cp-huong-dan-luat-phong-chong-tham-nhung-417854.aspx"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87B5C-D1A3-4932-B2B2-3D4BEEF8C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393</TotalTime>
  <Pages>1</Pages>
  <Words>5480</Words>
  <Characters>31242</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20</cp:revision>
  <dcterms:created xsi:type="dcterms:W3CDTF">2022-08-12T00:50:00Z</dcterms:created>
  <dcterms:modified xsi:type="dcterms:W3CDTF">2022-09-28T09:59:00Z</dcterms:modified>
</cp:coreProperties>
</file>