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459" w:type="dxa"/>
        <w:tblLook w:val="00A0" w:firstRow="1" w:lastRow="0" w:firstColumn="1" w:lastColumn="0" w:noHBand="0" w:noVBand="0"/>
      </w:tblPr>
      <w:tblGrid>
        <w:gridCol w:w="3969"/>
        <w:gridCol w:w="5812"/>
      </w:tblGrid>
      <w:tr w:rsidR="00B66345" w:rsidRPr="00B66345" w:rsidTr="00D846AD">
        <w:tc>
          <w:tcPr>
            <w:tcW w:w="3969" w:type="dxa"/>
          </w:tcPr>
          <w:p w:rsidR="00AB1B0F" w:rsidRPr="00B66345" w:rsidRDefault="00AB1B0F" w:rsidP="00AB1B0F">
            <w:pPr>
              <w:jc w:val="center"/>
              <w:rPr>
                <w:rFonts w:ascii="Times New Roman" w:hAnsi="Times New Roman"/>
                <w:b/>
                <w:kern w:val="28"/>
                <w:sz w:val="26"/>
                <w:szCs w:val="26"/>
              </w:rPr>
            </w:pPr>
            <w:r w:rsidRPr="00B66345">
              <w:rPr>
                <w:rFonts w:ascii="Times New Roman" w:hAnsi="Times New Roman"/>
              </w:rPr>
              <w:br w:type="page"/>
            </w:r>
            <w:r w:rsidRPr="00B66345">
              <w:rPr>
                <w:rFonts w:ascii="Times New Roman" w:hAnsi="Times New Roman"/>
                <w:b/>
                <w:kern w:val="28"/>
                <w:sz w:val="26"/>
                <w:szCs w:val="26"/>
              </w:rPr>
              <w:t>ỦY BAN NHÂN DÂN</w:t>
            </w:r>
          </w:p>
          <w:p w:rsidR="00AB1B0F" w:rsidRPr="00B66345" w:rsidRDefault="00AB1B0F" w:rsidP="00AB1B0F">
            <w:pPr>
              <w:jc w:val="center"/>
              <w:rPr>
                <w:rFonts w:ascii="Times New Roman" w:hAnsi="Times New Roman"/>
                <w:b/>
                <w:kern w:val="28"/>
                <w:sz w:val="26"/>
                <w:szCs w:val="20"/>
              </w:rPr>
            </w:pPr>
            <w:r w:rsidRPr="00B66345">
              <w:rPr>
                <w:rFonts w:ascii="Times New Roman" w:hAnsi="Times New Roman"/>
                <w:b/>
                <w:kern w:val="28"/>
                <w:sz w:val="26"/>
                <w:szCs w:val="26"/>
              </w:rPr>
              <w:t>TỈNH THANH HÓA</w:t>
            </w:r>
          </w:p>
        </w:tc>
        <w:tc>
          <w:tcPr>
            <w:tcW w:w="5812" w:type="dxa"/>
          </w:tcPr>
          <w:p w:rsidR="00AB1B0F" w:rsidRPr="00B66345" w:rsidRDefault="00AB1B0F" w:rsidP="00AB1B0F">
            <w:pPr>
              <w:jc w:val="center"/>
              <w:rPr>
                <w:rFonts w:ascii="Times New Roman" w:hAnsi="Times New Roman"/>
                <w:b/>
                <w:kern w:val="28"/>
                <w:sz w:val="26"/>
                <w:szCs w:val="20"/>
              </w:rPr>
            </w:pPr>
            <w:r w:rsidRPr="00B66345">
              <w:rPr>
                <w:rFonts w:ascii="Times New Roman" w:hAnsi="Times New Roman"/>
                <w:b/>
                <w:kern w:val="28"/>
                <w:sz w:val="26"/>
                <w:szCs w:val="20"/>
              </w:rPr>
              <w:t xml:space="preserve">CỘNG HÒA XÃ HỘI CHỦ NGHĨA VIỆT </w:t>
            </w:r>
            <w:smartTag w:uri="urn:schemas-microsoft-com:office:smarttags" w:element="place">
              <w:smartTag w:uri="urn:schemas-microsoft-com:office:smarttags" w:element="country-region">
                <w:r w:rsidRPr="00B66345">
                  <w:rPr>
                    <w:rFonts w:ascii="Times New Roman" w:hAnsi="Times New Roman"/>
                    <w:b/>
                    <w:kern w:val="28"/>
                    <w:sz w:val="26"/>
                    <w:szCs w:val="20"/>
                  </w:rPr>
                  <w:t>NAM</w:t>
                </w:r>
              </w:smartTag>
            </w:smartTag>
          </w:p>
          <w:p w:rsidR="00AB1B0F" w:rsidRPr="00B66345" w:rsidRDefault="00AB1B0F" w:rsidP="00AB1B0F">
            <w:pPr>
              <w:jc w:val="center"/>
              <w:rPr>
                <w:rFonts w:ascii="Times New Roman" w:hAnsi="Times New Roman"/>
                <w:b/>
                <w:kern w:val="28"/>
                <w:szCs w:val="28"/>
              </w:rPr>
            </w:pPr>
            <w:r w:rsidRPr="00B66345">
              <w:rPr>
                <w:rFonts w:ascii="Times New Roman" w:hAnsi="Times New Roman"/>
                <w:b/>
                <w:kern w:val="28"/>
                <w:szCs w:val="28"/>
              </w:rPr>
              <w:t>Độc lập - Tự do - Hạnh phúc</w:t>
            </w:r>
          </w:p>
        </w:tc>
      </w:tr>
      <w:tr w:rsidR="00B66345" w:rsidRPr="00B66345" w:rsidTr="00D846AD">
        <w:trPr>
          <w:trHeight w:val="636"/>
        </w:trPr>
        <w:tc>
          <w:tcPr>
            <w:tcW w:w="3969" w:type="dxa"/>
          </w:tcPr>
          <w:p w:rsidR="00AB1B0F" w:rsidRPr="00B66345" w:rsidRDefault="00F06379" w:rsidP="00AB1B0F">
            <w:pPr>
              <w:spacing w:before="240"/>
              <w:jc w:val="center"/>
              <w:rPr>
                <w:rFonts w:ascii="Times New Roman" w:hAnsi="Times New Roman"/>
                <w:kern w:val="28"/>
                <w:sz w:val="26"/>
                <w:szCs w:val="20"/>
              </w:rPr>
            </w:pPr>
            <w:r w:rsidRPr="00B66345">
              <w:rPr>
                <w:rFonts w:ascii="Times New Roman" w:hAnsi="Times New Roman"/>
                <w:noProof/>
                <w:kern w:val="28"/>
                <w:sz w:val="26"/>
                <w:szCs w:val="20"/>
              </w:rPr>
              <mc:AlternateContent>
                <mc:Choice Requires="wps">
                  <w:drawing>
                    <wp:anchor distT="0" distB="0" distL="114300" distR="114300" simplePos="0" relativeHeight="251666432" behindDoc="0" locked="0" layoutInCell="1" allowOverlap="1" wp14:anchorId="26ABB0F1" wp14:editId="23AFE033">
                      <wp:simplePos x="0" y="0"/>
                      <wp:positionH relativeFrom="column">
                        <wp:posOffset>868045</wp:posOffset>
                      </wp:positionH>
                      <wp:positionV relativeFrom="paragraph">
                        <wp:posOffset>4445</wp:posOffset>
                      </wp:positionV>
                      <wp:extent cx="654050" cy="0"/>
                      <wp:effectExtent l="10795" t="13970" r="11430" b="5080"/>
                      <wp:wrapNone/>
                      <wp:docPr id="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5pt,.35pt" to="119.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xy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"/>
                  </w:pict>
                </mc:Fallback>
              </mc:AlternateContent>
            </w:r>
            <w:r w:rsidR="00AB1B0F" w:rsidRPr="00B66345">
              <w:rPr>
                <w:rFonts w:ascii="Times New Roman" w:hAnsi="Times New Roman"/>
                <w:kern w:val="28"/>
                <w:sz w:val="26"/>
                <w:szCs w:val="20"/>
              </w:rPr>
              <w:t xml:space="preserve">Số: </w:t>
            </w:r>
            <w:r w:rsidR="009434BD">
              <w:rPr>
                <w:rFonts w:ascii="Times New Roman" w:hAnsi="Times New Roman"/>
                <w:kern w:val="28"/>
                <w:sz w:val="26"/>
                <w:szCs w:val="20"/>
              </w:rPr>
              <w:t>09</w:t>
            </w:r>
            <w:r w:rsidR="00AB1B0F" w:rsidRPr="00B66345">
              <w:rPr>
                <w:rFonts w:ascii="Times New Roman" w:hAnsi="Times New Roman"/>
                <w:kern w:val="28"/>
                <w:sz w:val="26"/>
                <w:szCs w:val="20"/>
              </w:rPr>
              <w:t>/KH-UBND</w:t>
            </w:r>
          </w:p>
          <w:p w:rsidR="00B16563" w:rsidRPr="00B66345" w:rsidRDefault="00B16563" w:rsidP="00B16563">
            <w:pPr>
              <w:jc w:val="center"/>
              <w:rPr>
                <w:rFonts w:ascii="Times New Roman" w:hAnsi="Times New Roman"/>
                <w:kern w:val="28"/>
                <w:sz w:val="26"/>
                <w:szCs w:val="20"/>
              </w:rPr>
            </w:pPr>
          </w:p>
        </w:tc>
        <w:tc>
          <w:tcPr>
            <w:tcW w:w="5812" w:type="dxa"/>
          </w:tcPr>
          <w:p w:rsidR="00AB1B0F" w:rsidRPr="00B66345" w:rsidRDefault="00F06379" w:rsidP="009434BD">
            <w:pPr>
              <w:spacing w:before="240"/>
              <w:jc w:val="center"/>
              <w:rPr>
                <w:rFonts w:ascii="Times New Roman" w:hAnsi="Times New Roman"/>
                <w:i/>
                <w:kern w:val="28"/>
                <w:sz w:val="26"/>
                <w:szCs w:val="20"/>
              </w:rPr>
            </w:pPr>
            <w:r w:rsidRPr="00B66345">
              <w:rPr>
                <w:rFonts w:ascii="Times New Roman" w:hAnsi="Times New Roman"/>
                <w:noProof/>
                <w:kern w:val="28"/>
                <w:sz w:val="26"/>
                <w:szCs w:val="20"/>
              </w:rPr>
              <mc:AlternateContent>
                <mc:Choice Requires="wps">
                  <w:drawing>
                    <wp:anchor distT="0" distB="0" distL="114300" distR="114300" simplePos="0" relativeHeight="251667456" behindDoc="0" locked="0" layoutInCell="1" allowOverlap="1" wp14:anchorId="2D38C56B" wp14:editId="75FA58E2">
                      <wp:simplePos x="0" y="0"/>
                      <wp:positionH relativeFrom="column">
                        <wp:posOffset>692785</wp:posOffset>
                      </wp:positionH>
                      <wp:positionV relativeFrom="paragraph">
                        <wp:posOffset>20320</wp:posOffset>
                      </wp:positionV>
                      <wp:extent cx="2153920" cy="0"/>
                      <wp:effectExtent l="6985" t="10795" r="10795" b="8255"/>
                      <wp:wrapNone/>
                      <wp:docPr id="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1.6pt" to="224.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Hc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"/>
                  </w:pict>
                </mc:Fallback>
              </mc:AlternateContent>
            </w:r>
            <w:r w:rsidR="002C6F1F">
              <w:rPr>
                <w:rFonts w:ascii="Times New Roman" w:hAnsi="Times New Roman"/>
                <w:i/>
                <w:kern w:val="28"/>
                <w:sz w:val="26"/>
                <w:szCs w:val="20"/>
              </w:rPr>
              <w:t xml:space="preserve">     </w:t>
            </w:r>
            <w:r w:rsidR="00AB1B0F" w:rsidRPr="00B66345">
              <w:rPr>
                <w:rFonts w:ascii="Times New Roman" w:hAnsi="Times New Roman"/>
                <w:i/>
                <w:kern w:val="28"/>
                <w:sz w:val="26"/>
                <w:szCs w:val="20"/>
              </w:rPr>
              <w:t xml:space="preserve">Thanh Hóa, ngày  </w:t>
            </w:r>
            <w:r w:rsidR="009434BD">
              <w:rPr>
                <w:rFonts w:ascii="Times New Roman" w:hAnsi="Times New Roman"/>
                <w:i/>
                <w:kern w:val="28"/>
                <w:sz w:val="26"/>
                <w:szCs w:val="20"/>
              </w:rPr>
              <w:t xml:space="preserve">19 </w:t>
            </w:r>
            <w:r w:rsidR="00AB1B0F" w:rsidRPr="00B66345">
              <w:rPr>
                <w:rFonts w:ascii="Times New Roman" w:hAnsi="Times New Roman"/>
                <w:i/>
                <w:kern w:val="28"/>
                <w:sz w:val="26"/>
                <w:szCs w:val="20"/>
              </w:rPr>
              <w:t xml:space="preserve"> tháng  </w:t>
            </w:r>
            <w:r w:rsidR="009434BD">
              <w:rPr>
                <w:rFonts w:ascii="Times New Roman" w:hAnsi="Times New Roman"/>
                <w:i/>
                <w:kern w:val="28"/>
                <w:sz w:val="26"/>
                <w:szCs w:val="20"/>
              </w:rPr>
              <w:t>01</w:t>
            </w:r>
            <w:r w:rsidR="00AB1B0F" w:rsidRPr="00B66345">
              <w:rPr>
                <w:rFonts w:ascii="Times New Roman" w:hAnsi="Times New Roman"/>
                <w:i/>
                <w:kern w:val="28"/>
                <w:sz w:val="26"/>
                <w:szCs w:val="20"/>
              </w:rPr>
              <w:t xml:space="preserve"> năm 202</w:t>
            </w:r>
            <w:r w:rsidR="009C1095" w:rsidRPr="00B66345">
              <w:rPr>
                <w:rFonts w:ascii="Times New Roman" w:hAnsi="Times New Roman"/>
                <w:i/>
                <w:kern w:val="28"/>
                <w:sz w:val="26"/>
                <w:szCs w:val="20"/>
              </w:rPr>
              <w:t>3</w:t>
            </w:r>
          </w:p>
        </w:tc>
      </w:tr>
    </w:tbl>
    <w:p w:rsidR="004423F4" w:rsidRPr="00B66345" w:rsidRDefault="004423F4" w:rsidP="00AB1B0F">
      <w:pPr>
        <w:spacing w:line="264" w:lineRule="auto"/>
        <w:jc w:val="center"/>
        <w:rPr>
          <w:rFonts w:ascii="Times New Roman" w:hAnsi="Times New Roman"/>
          <w:b/>
          <w:bCs/>
          <w:kern w:val="28"/>
          <w:sz w:val="48"/>
          <w:szCs w:val="28"/>
          <w:lang w:val="pt-PT"/>
        </w:rPr>
      </w:pPr>
    </w:p>
    <w:p w:rsidR="00AB1B0F" w:rsidRPr="00B66345" w:rsidRDefault="00AB1B0F" w:rsidP="00AB1B0F">
      <w:pPr>
        <w:spacing w:line="264" w:lineRule="auto"/>
        <w:jc w:val="center"/>
        <w:rPr>
          <w:rFonts w:ascii="Times New Roman" w:hAnsi="Times New Roman"/>
          <w:b/>
          <w:bCs/>
          <w:kern w:val="28"/>
          <w:szCs w:val="28"/>
          <w:lang w:val="pt-PT"/>
        </w:rPr>
      </w:pPr>
      <w:r w:rsidRPr="00B66345">
        <w:rPr>
          <w:rFonts w:ascii="Times New Roman" w:hAnsi="Times New Roman"/>
          <w:b/>
          <w:bCs/>
          <w:kern w:val="28"/>
          <w:szCs w:val="28"/>
          <w:lang w:val="pt-PT"/>
        </w:rPr>
        <w:t>KẾ HOẠCH</w:t>
      </w:r>
    </w:p>
    <w:p w:rsidR="009C1095" w:rsidRPr="00B66345" w:rsidRDefault="009C1095" w:rsidP="009C1095">
      <w:pPr>
        <w:spacing w:line="264" w:lineRule="auto"/>
        <w:jc w:val="center"/>
        <w:rPr>
          <w:rFonts w:ascii="Times New Roman" w:hAnsi="Times New Roman"/>
          <w:b/>
          <w:bCs/>
          <w:szCs w:val="28"/>
          <w:lang w:val="pt-PT"/>
        </w:rPr>
      </w:pPr>
      <w:r w:rsidRPr="00B66345">
        <w:rPr>
          <w:rFonts w:ascii="Times New Roman" w:hAnsi="Times New Roman"/>
          <w:b/>
          <w:bCs/>
          <w:szCs w:val="28"/>
          <w:lang w:val="pt-PT"/>
        </w:rPr>
        <w:t xml:space="preserve">Thực hiện Nghị quyết số 148/NQ-CP ngày 11/11/2022 </w:t>
      </w:r>
    </w:p>
    <w:p w:rsidR="009C1095" w:rsidRPr="00B66345" w:rsidRDefault="009C1095" w:rsidP="009C1095">
      <w:pPr>
        <w:spacing w:line="264" w:lineRule="auto"/>
        <w:jc w:val="center"/>
        <w:rPr>
          <w:rFonts w:ascii="Times New Roman" w:hAnsi="Times New Roman"/>
          <w:b/>
          <w:bCs/>
          <w:szCs w:val="28"/>
          <w:lang w:val="pt-PT"/>
        </w:rPr>
      </w:pPr>
      <w:r w:rsidRPr="00B66345">
        <w:rPr>
          <w:rFonts w:ascii="Times New Roman" w:hAnsi="Times New Roman"/>
          <w:b/>
          <w:bCs/>
          <w:szCs w:val="28"/>
          <w:lang w:val="pt-PT"/>
        </w:rPr>
        <w:t xml:space="preserve">của Chính phủ </w:t>
      </w:r>
      <w:bookmarkStart w:id="0" w:name="_Hlk121560592"/>
      <w:r w:rsidR="002D208F">
        <w:rPr>
          <w:rFonts w:ascii="Times New Roman" w:hAnsi="Times New Roman"/>
          <w:b/>
          <w:bCs/>
          <w:szCs w:val="28"/>
          <w:lang w:val="pt-PT"/>
        </w:rPr>
        <w:t>b</w:t>
      </w:r>
      <w:r w:rsidRPr="00B66345">
        <w:rPr>
          <w:rFonts w:ascii="Times New Roman" w:hAnsi="Times New Roman"/>
          <w:b/>
          <w:bCs/>
          <w:szCs w:val="28"/>
          <w:lang w:val="pt-PT"/>
        </w:rPr>
        <w:t xml:space="preserve">an hành Chương trình hành động của Chính phủ </w:t>
      </w:r>
    </w:p>
    <w:p w:rsidR="009C1095" w:rsidRPr="00B66345" w:rsidRDefault="009C1095" w:rsidP="009C1095">
      <w:pPr>
        <w:spacing w:line="264" w:lineRule="auto"/>
        <w:jc w:val="center"/>
        <w:rPr>
          <w:rFonts w:ascii="Times New Roman" w:hAnsi="Times New Roman"/>
          <w:b/>
          <w:bCs/>
          <w:szCs w:val="28"/>
          <w:lang w:val="pt-PT"/>
        </w:rPr>
      </w:pPr>
      <w:r w:rsidRPr="00B66345">
        <w:rPr>
          <w:rFonts w:ascii="Times New Roman" w:hAnsi="Times New Roman"/>
          <w:b/>
          <w:bCs/>
          <w:szCs w:val="28"/>
          <w:lang w:val="pt-PT"/>
        </w:rPr>
        <w:t xml:space="preserve">thực hiện Nghị quyết số 06-NQ/TW ngày 24 tháng 01 năm 2022 của </w:t>
      </w:r>
    </w:p>
    <w:p w:rsidR="009C1095" w:rsidRPr="00B66345" w:rsidRDefault="009C1095" w:rsidP="009C1095">
      <w:pPr>
        <w:spacing w:line="264" w:lineRule="auto"/>
        <w:jc w:val="center"/>
        <w:rPr>
          <w:rFonts w:ascii="Times New Roman" w:hAnsi="Times New Roman"/>
          <w:b/>
          <w:bCs/>
          <w:szCs w:val="28"/>
          <w:lang w:val="pt-PT"/>
        </w:rPr>
      </w:pPr>
      <w:r w:rsidRPr="00B66345">
        <w:rPr>
          <w:rFonts w:ascii="Times New Roman" w:hAnsi="Times New Roman"/>
          <w:b/>
          <w:bCs/>
          <w:szCs w:val="28"/>
          <w:lang w:val="pt-PT"/>
        </w:rPr>
        <w:t xml:space="preserve">Bộ Chính trị về Quy hoạch, xây dựng, quản lý và phát triển bền vững </w:t>
      </w:r>
    </w:p>
    <w:p w:rsidR="009C1095" w:rsidRPr="00B66345" w:rsidRDefault="009C1095" w:rsidP="009C1095">
      <w:pPr>
        <w:spacing w:line="264" w:lineRule="auto"/>
        <w:jc w:val="center"/>
        <w:rPr>
          <w:rFonts w:ascii="Times New Roman" w:hAnsi="Times New Roman"/>
          <w:b/>
          <w:bCs/>
          <w:szCs w:val="28"/>
          <w:lang w:val="pt-PT"/>
        </w:rPr>
      </w:pPr>
      <w:r w:rsidRPr="00B66345">
        <w:rPr>
          <w:rFonts w:ascii="Times New Roman" w:hAnsi="Times New Roman"/>
          <w:b/>
          <w:bCs/>
          <w:szCs w:val="28"/>
          <w:lang w:val="pt-PT"/>
        </w:rPr>
        <w:t>đô thị Việt Nam đến năm 2030, tầm nhìn đến năm 2045</w:t>
      </w:r>
      <w:bookmarkEnd w:id="0"/>
    </w:p>
    <w:p w:rsidR="00AB1B0F" w:rsidRPr="00B66345" w:rsidRDefault="00F06379" w:rsidP="00AB1B0F">
      <w:pPr>
        <w:spacing w:line="264" w:lineRule="auto"/>
        <w:jc w:val="both"/>
        <w:rPr>
          <w:rFonts w:ascii="Times New Roman" w:hAnsi="Times New Roman"/>
          <w:kern w:val="28"/>
          <w:sz w:val="32"/>
          <w:szCs w:val="20"/>
          <w:lang w:val="pt-PT"/>
        </w:rPr>
      </w:pPr>
      <w:r w:rsidRPr="00B66345">
        <w:rPr>
          <w:rFonts w:ascii="Times New Roman" w:hAnsi="Times New Roman"/>
          <w:noProof/>
          <w:spacing w:val="-1"/>
          <w:kern w:val="65535"/>
          <w:position w:val="-1"/>
          <w:sz w:val="30"/>
          <w:szCs w:val="28"/>
        </w:rPr>
        <mc:AlternateContent>
          <mc:Choice Requires="wps">
            <w:drawing>
              <wp:anchor distT="0" distB="0" distL="114300" distR="114300" simplePos="0" relativeHeight="251664384" behindDoc="0" locked="0" layoutInCell="1" allowOverlap="1" wp14:anchorId="7F480012" wp14:editId="08379FF0">
                <wp:simplePos x="0" y="0"/>
                <wp:positionH relativeFrom="column">
                  <wp:posOffset>2219325</wp:posOffset>
                </wp:positionH>
                <wp:positionV relativeFrom="paragraph">
                  <wp:posOffset>33655</wp:posOffset>
                </wp:positionV>
                <wp:extent cx="1382395" cy="0"/>
                <wp:effectExtent l="9525" t="5080" r="8255" b="13970"/>
                <wp:wrapNone/>
                <wp:docPr id="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2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2.65pt" to="283.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1FjFA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"/>
            </w:pict>
          </mc:Fallback>
        </mc:AlternateConten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Căn cứ quan điểm chỉ đạo, mục tiêu và các nhiệm vụ, giải pháp chủ yếu tại Nghị quyết số 148/NQ-CP ngày 11/11/2022 của Chính phủ Ban hành Chương trình hành động của Chính phủ thực hiện Nghị quyết số 06-NQ/TW ngày 24 tháng 01 năm 2022 của Bộ Chính trị về Quy hoạch, xây dựng, quản lý và phát triển bền vững đô thị Việt Nam đến năm 2030, tầm nhìn đến năm 2045 (</w:t>
      </w:r>
      <w:r w:rsidRPr="00B66345">
        <w:rPr>
          <w:rFonts w:ascii="Times New Roman" w:hAnsi="Times New Roman"/>
          <w:i/>
          <w:iCs/>
          <w:szCs w:val="28"/>
        </w:rPr>
        <w:t>sau đây gọi tắt là Nghị quyết số 148/NQ-CP</w:t>
      </w:r>
      <w:r w:rsidRPr="00B66345">
        <w:rPr>
          <w:rFonts w:ascii="Times New Roman" w:hAnsi="Times New Roman"/>
          <w:szCs w:val="28"/>
        </w:rPr>
        <w:t>); căn cứ Kế hoạch số 57-KH/TU ngày 30/3/2022 của Ban Thường vụ Tỉnh ủy về việc thực hiện Nghị quyết số 06-NQ/TW ngày 24/01/2022 của Bộ Chính trị về quy hoạch, xây dựng, quản lý và phát triển bền vững đô thị Việt Nam đến  năm 2030, tầm nhìn đến năm 2045. Ủy ban nhân dân tỉnh ban hành Kế hoạch thực hiện như sau:</w:t>
      </w:r>
    </w:p>
    <w:p w:rsidR="009C1095" w:rsidRPr="00B66345" w:rsidRDefault="009C1095" w:rsidP="00B7097F">
      <w:pPr>
        <w:spacing w:before="120" w:line="276" w:lineRule="auto"/>
        <w:ind w:firstLine="709"/>
        <w:jc w:val="both"/>
        <w:rPr>
          <w:rFonts w:ascii="Times New Roman" w:hAnsi="Times New Roman"/>
          <w:b/>
          <w:bCs/>
          <w:szCs w:val="28"/>
          <w:lang w:val="vi-VN"/>
        </w:rPr>
      </w:pPr>
      <w:r w:rsidRPr="00B66345">
        <w:rPr>
          <w:rFonts w:ascii="Times New Roman" w:hAnsi="Times New Roman"/>
          <w:b/>
          <w:bCs/>
          <w:szCs w:val="28"/>
        </w:rPr>
        <w:t>I.</w:t>
      </w:r>
      <w:r w:rsidRPr="00B66345">
        <w:rPr>
          <w:rFonts w:ascii="Times New Roman" w:hAnsi="Times New Roman"/>
          <w:b/>
          <w:bCs/>
          <w:szCs w:val="28"/>
          <w:lang w:val="vi-VN"/>
        </w:rPr>
        <w:t> MỤC ĐÍCH, YÊU CẦU</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1. Việc xây dựng và ban hành Kế hoạch thực hiện nhằm thống nhất trong công tác chỉ đạo các cấp, các ngành tổ chức quán triệt sâu rộng các nội dung và thực hiện nghiêm túc, có hiệu quả Nghị quyết số 148/NQ-CP, tạo sự chuyển biến rõ rệt về nhận thức, hành động của lãnh đạo các ngành, các cấp đối với công tác quy hoạch, xây dựng, quản lý phát triển đô thị hướng tới mục tiêu phát triển bền vững.</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 xml:space="preserve">2. Cụ thể hóa các mục tiêu, nhiệm vụ và giải pháp đã nêu tại Nghị quyết số 148/NQ-CP, phân công nhiệm vụ cụ thể cho các cấp, các ngành để tổ chức thực hiện theo lộ trình cụ thể nhằm đạt </w:t>
      </w:r>
      <w:r w:rsidR="00817BC8">
        <w:rPr>
          <w:rFonts w:ascii="Times New Roman" w:hAnsi="Times New Roman"/>
          <w:szCs w:val="28"/>
        </w:rPr>
        <w:t>kết quả cao nhất</w:t>
      </w:r>
      <w:r w:rsidRPr="00B66345">
        <w:rPr>
          <w:rFonts w:ascii="Times New Roman" w:hAnsi="Times New Roman"/>
          <w:szCs w:val="28"/>
        </w:rPr>
        <w:t>.</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3. Phát huy vai trò kiến tạo,</w:t>
      </w:r>
      <w:r w:rsidR="00817BC8">
        <w:rPr>
          <w:rFonts w:ascii="Times New Roman" w:hAnsi="Times New Roman"/>
          <w:szCs w:val="28"/>
        </w:rPr>
        <w:t xml:space="preserve"> chỉ đạo</w:t>
      </w:r>
      <w:r w:rsidRPr="00B66345">
        <w:rPr>
          <w:rFonts w:ascii="Times New Roman" w:hAnsi="Times New Roman"/>
          <w:szCs w:val="28"/>
        </w:rPr>
        <w:t xml:space="preserve"> của UBND tỉnh theo nguyên tắc phân công, phân nhiệm rõ ràng. Phân công cụ thể cơ quan chủ trì, cơ quan phối hợp đảm bảo phù hợp với năng lực để UBND tỉnh và các ngành, Ủy ban nhân dân các huyện, thị xã, thành phố tập trung chỉ đạo, tổ chức thực hiện thắng lợi mục tiêu tổng quát và mục tiêu cụ thể của Nghị quyết số 148/NQ-CP.</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lastRenderedPageBreak/>
        <w:t xml:space="preserve">4. Phấn đấu đạt các mục tiêu cụ thể </w:t>
      </w:r>
      <w:r w:rsidRPr="00B66345">
        <w:rPr>
          <w:rFonts w:ascii="Times New Roman" w:hAnsi="Times New Roman"/>
          <w:bCs/>
          <w:szCs w:val="28"/>
          <w:vertAlign w:val="superscript"/>
        </w:rPr>
        <w:footnoteReference w:id="1"/>
      </w:r>
      <w:r w:rsidRPr="00B66345">
        <w:rPr>
          <w:rFonts w:ascii="Times New Roman" w:hAnsi="Times New Roman"/>
          <w:bCs/>
          <w:szCs w:val="28"/>
        </w:rPr>
        <w:t>:</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a) Đến năm 2025:</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 xml:space="preserve">- Giai đoạn </w:t>
      </w:r>
      <w:r w:rsidR="00817BC8">
        <w:rPr>
          <w:rFonts w:ascii="Times New Roman" w:hAnsi="Times New Roman"/>
          <w:szCs w:val="28"/>
        </w:rPr>
        <w:t>đến năm</w:t>
      </w:r>
      <w:r w:rsidRPr="00B66345">
        <w:rPr>
          <w:rFonts w:ascii="Times New Roman" w:hAnsi="Times New Roman"/>
          <w:szCs w:val="28"/>
        </w:rPr>
        <w:t xml:space="preserve"> 2025 dự kiến thành lập mới 14 thị trấn, sáp nhập huyện Đông Sơn với thành phố Thanh Hóa; đến năm 2025, toàn tỉnh có 47 đô thị các loại. 100% các đô thị hiện có và đô thị mới có quy hoạch chung, quy hoạch phân khu, chương trình cải tạo, chỉnh trang, tái thiết và phát triển đô thị; bảo đảm 100% đô thị loại III trở lên hoàn thiện tiêu chí phân loại đô thị về cơ sở hạ tầng đô thị, nhất là hạ tầng về y tế, giáo dục, đào tạo và công trình văn hoá cấp đô thị.</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 Đến 2025, tổng dân số khu vực thành thị gồm cả quy đổi đạt trên 1,69 triệu người, tỷ lệ đô thị hóa đạt 40% trở lên; tỉ lệ đất xây dựng đô thị trên tổng diện tích đất tự nhiên đạt khoảng 1,5 - 1,9%. Các chỉ tiêu phản ánh chất lượng đô thị gồm:</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 Diện tích sàn nhà ở đô thị đạt khoảng 30m</w:t>
      </w:r>
      <w:r w:rsidRPr="00B66345">
        <w:rPr>
          <w:rFonts w:ascii="Times New Roman" w:hAnsi="Times New Roman"/>
          <w:szCs w:val="28"/>
          <w:vertAlign w:val="superscript"/>
        </w:rPr>
        <w:t>2</w:t>
      </w:r>
      <w:r w:rsidRPr="00B66345">
        <w:rPr>
          <w:rFonts w:ascii="Times New Roman" w:hAnsi="Times New Roman"/>
          <w:szCs w:val="28"/>
        </w:rPr>
        <w:t>/người;</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 Tỷ lệ đất giao thông đô thị loại I, loại II đạt 23÷25% đất xây dựng đô thị; loại III, IV, V đạt 20% trở lên; tỷ lệ vận tải hành khách công cộng đạt trung bình các đô thị đạt khoảng 10%;</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 Tỷ lệ dân cư đô thị được cấp nước sạch tại các đô thị đạt khoảng 95%, tiêu chuẩn cấp nước trung bình tại các đô thị khoảng 120 lít/người/ngày đêm, cấp nước bao phủ đạt 90% đối với đô thị loại V, đạt 100% đối với đô thị loại IV trở lên;</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 Tỷ lệ bao phủ của hệ thống thoát nước đạt 80% diện tích lưu vực thoát nước trong các đô thị; tỷ lệ thu gom, xử lý nước thải đạt &gt; 30% đối với đô thị loại II trở lên, &gt;10% đối với các đô thị còn lại; 100% các cơ sở sản xuất mới áp dụng công nghệ sạch hoặc trang bị các thiết bị giảm ô nhiễm; các cơ sở gây ô nhiễm môi trường nghiêm trọng được xử lý đạt 100%;</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 Tỷ lệ thu gom, xử lý chất thải rắn sinh hoạt đô thị đạt 95%; chất thải rắn, khu công nghiệp chất thải rắn y tế nguy hại được thu gom và xử lý đảm bảo tiêu chuẩn môi trường đạt 100%;</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 Tỷ lệ chiều dài các tuyến đường chính và khu nhà ở, ngõ xóm được chiếu sáng tại các đô thị loại I, loại II đạt tỷ lệ 95%. Từng bước phát triển đồng bộ chiếu sáng đối với đô thị loại III, loại IV, loại V đạt 85% chiều dài các tuyến đường chính và đạt 80% chiều dài đường khu nhà ở, ngõ xóm.</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 Đất cây xanh đô thị đạt bình quân khoảng 10 m</w:t>
      </w:r>
      <w:r w:rsidRPr="00B66345">
        <w:rPr>
          <w:rFonts w:ascii="Times New Roman" w:hAnsi="Times New Roman"/>
          <w:szCs w:val="28"/>
          <w:vertAlign w:val="superscript"/>
        </w:rPr>
        <w:t>2</w:t>
      </w:r>
      <w:r w:rsidRPr="00B66345">
        <w:rPr>
          <w:rFonts w:ascii="Times New Roman" w:hAnsi="Times New Roman"/>
          <w:szCs w:val="28"/>
        </w:rPr>
        <w:t>/người; trong đó đất cây xanh công cộng khu vực nội thị khoảng 4 m</w:t>
      </w:r>
      <w:r w:rsidRPr="00B66345">
        <w:rPr>
          <w:rFonts w:ascii="Times New Roman" w:hAnsi="Times New Roman"/>
          <w:szCs w:val="28"/>
          <w:vertAlign w:val="superscript"/>
        </w:rPr>
        <w:t>2</w:t>
      </w:r>
      <w:r w:rsidRPr="00B66345">
        <w:rPr>
          <w:rFonts w:ascii="Times New Roman" w:hAnsi="Times New Roman"/>
          <w:szCs w:val="28"/>
        </w:rPr>
        <w:t xml:space="preserve">/người. </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lastRenderedPageBreak/>
        <w:t>+ Hạ tầng mạng băng rộng cáp quang phủ trên 80% hộ gia đình tại đô thị, phổ cập dịch vụ mạng di động 4G, 5G và điện thoại thông minh; tỉ lệ dân sổ trưởng thành tại đô thị có tài khoản thanh toán điện tử trên 80%.</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 Kinh tế khu vực đô thị đóng góp vào GRDP cả tỉnh khoảng 75</w:t>
      </w:r>
      <w:r w:rsidR="00461581">
        <w:rPr>
          <w:rFonts w:ascii="Times New Roman" w:hAnsi="Times New Roman"/>
          <w:szCs w:val="28"/>
        </w:rPr>
        <w:t>%</w:t>
      </w:r>
      <w:r w:rsidRPr="00B66345">
        <w:rPr>
          <w:rFonts w:ascii="Times New Roman" w:hAnsi="Times New Roman"/>
          <w:szCs w:val="28"/>
        </w:rPr>
        <w:t>.</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b) Đến năm 2030:</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 Giai đoạn 2026 - 2030 tiếp tục đầu tư, chỉnh trang và nâng cấp các đô thị hiện có, đồng thời nghiên cứu nâng cấp, sáp nhập một số đô thị trên địa bàn tỉnh; đến năm 2030, toàn tỉnh có 47 đô thị. Xây dựng các thành phố: Thanh Hoá, Sầm Sơn và các thị xã: Bỉm Sơn, Nghi Sơn trở thành đô thị thông minh.</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 Đến năm 2030, dân số khu vực thành thị gồm cả quy đổi đạt trên 2,23 triệu người, tỷ lệ đô thị hóa đạt 50% trở lên; Tỉ lệ đất xây dựng đô thị trên tổng diện tích đất tự nhiên đạt khoảng 1,9 - 2,3%. Các chỉ tiêu phản ánh chất lượng đô thị gồm:</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 Diện tích sàn nhà ở đô thị đạt khoảng 35 m</w:t>
      </w:r>
      <w:r w:rsidRPr="00B66345">
        <w:rPr>
          <w:rFonts w:ascii="Times New Roman" w:hAnsi="Times New Roman"/>
          <w:szCs w:val="28"/>
          <w:vertAlign w:val="superscript"/>
        </w:rPr>
        <w:t>2</w:t>
      </w:r>
      <w:r w:rsidRPr="00B66345">
        <w:rPr>
          <w:rFonts w:ascii="Times New Roman" w:hAnsi="Times New Roman"/>
          <w:szCs w:val="28"/>
        </w:rPr>
        <w:t>/người;</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 Tỷ lệ đất giao thông đô thị loại I, loại II đạt 25%; loại III, IV, V đạt 20% đất xây dựng đô thị trở lên; tỷ lệ vận tải hành khách công cộng đạt trung bình các đô thị đạt khoảng 20%;</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 Tỷ lệ dân cư đô thị được cấp nước sạch tại các đô thị đạt 100%, tiêu chuẩn cấp nước trung bình tại các đô thị đạt bình quân 120 lít/người/ngày đêm;</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 Tỷ lệ bao phủ của hệ thống thoát nước đạt 90% diện tích lưu vực thoát nước trong các đô thị; tỷ lệ thu gom, xử lý nước thải đạt &gt; 50% đối với đô thị loại II trở lên, &gt;20% đối với các đô thị còn lại;  100% các cơ sở sản xuất mới áp dụng công nghệ sạch hoặc trang bị các thiết bị giảm ô nhiễm; các cơ sở gây ô nhiễm môi trường nghiêm trọng được xử lý đạt 100%;</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 Tỷ lệ thu gom, xử lý chất thải rắn sinh hoạt đạt 98%; chất thải rắn khu công nghiệp, chất thải rắn y tế nguy hại được thu gom và xử lý đảm bảo tiêu chuẩn môi trường đạt 100%;</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 Tỷ lệ chiều dài các tuyến đường chính và khu nhà ở, ngõ xóm được chiếu sáng tại các đô thị loại loại I, loại II đạt tỷ lệ 100%. Từng bước phát triển đồng bộ chiếu sáng đối với đô thị loại III, loại IV, loại V đạt 90% chiều dài các tuyến đường chính và đạt 90% chiều dài đường khu nhà ở, ngõ xóm;</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 Đất cây xanh đô thị đạt bình quân khoảng 12 m</w:t>
      </w:r>
      <w:r w:rsidRPr="00B66345">
        <w:rPr>
          <w:rFonts w:ascii="Times New Roman" w:hAnsi="Times New Roman"/>
          <w:szCs w:val="28"/>
          <w:vertAlign w:val="superscript"/>
        </w:rPr>
        <w:t>2</w:t>
      </w:r>
      <w:r w:rsidRPr="00B66345">
        <w:rPr>
          <w:rFonts w:ascii="Times New Roman" w:hAnsi="Times New Roman"/>
          <w:szCs w:val="28"/>
        </w:rPr>
        <w:t>/người; trong đó đất cây xanh công cộng khu vực nội thị khoảng 5 m</w:t>
      </w:r>
      <w:r w:rsidRPr="00B66345">
        <w:rPr>
          <w:rFonts w:ascii="Times New Roman" w:hAnsi="Times New Roman"/>
          <w:szCs w:val="28"/>
          <w:vertAlign w:val="superscript"/>
        </w:rPr>
        <w:t>2</w:t>
      </w:r>
      <w:r w:rsidRPr="00B66345">
        <w:rPr>
          <w:rFonts w:ascii="Times New Roman" w:hAnsi="Times New Roman"/>
          <w:szCs w:val="28"/>
        </w:rPr>
        <w:t>/người;</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lastRenderedPageBreak/>
        <w:t>+ Phổ cập dịch vụ mạng Internet băng rộng cáp quang, phổ cập dịch vụ mạng di động 5G, tỉ lệ dân số trưởng thành tại đô thị có tài khoản thanh toán điện tử đạt 100%;</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 xml:space="preserve">+ Kinh tế khu vực đô thị đóng góp vào GRDP cả tỉnh khoảng 85%. </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 xml:space="preserve">c) Tầm nhìn đến năm 2045: </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szCs w:val="28"/>
        </w:rPr>
        <w:t xml:space="preserve">Tỷ lệ đô thị hoá thuộc nhóm trung bình cao của cả nước. Hệ thống đô thị liên kết thành mạng lưới đồng bộ, thống nhất, cân đối giữa các vùng, miền, có khả năng chống chịu, thích ứng với biến đổi khí hậu, phòng, chống thiên tai, dịch bệnh, bảo vệ môi trường, kiến trúc tiêu biểu giàu bản sắc, xanh, hiện đại, thông minh. Cơ cấu kinh tế khu vực đô thị phát triên theo hướng hiện đại với các ngành kinh tế xanh, kinh tế số chiếm tỉ trọng lớn. Xây dựng thành phố Thanh Hóa là thành phố giàu đẹp, văn minh, hiện đại, kiểu mẫu của cả nước; thành phố Sầm Sơn là đô thị du lịch, vui chơi, giải trí độc đáo hàng đầu của cả nước </w:t>
      </w:r>
      <w:r w:rsidRPr="00B66345">
        <w:rPr>
          <w:rFonts w:ascii="Times New Roman" w:hAnsi="Times New Roman"/>
          <w:szCs w:val="28"/>
          <w:vertAlign w:val="superscript"/>
        </w:rPr>
        <w:footnoteReference w:id="2"/>
      </w:r>
      <w:r w:rsidRPr="00B66345">
        <w:rPr>
          <w:rFonts w:ascii="Times New Roman" w:hAnsi="Times New Roman"/>
          <w:szCs w:val="28"/>
        </w:rPr>
        <w:t>.</w:t>
      </w:r>
    </w:p>
    <w:p w:rsidR="009C1095" w:rsidRPr="00B66345" w:rsidRDefault="009C1095" w:rsidP="00B7097F">
      <w:pPr>
        <w:spacing w:before="120" w:line="276" w:lineRule="auto"/>
        <w:ind w:firstLine="709"/>
        <w:jc w:val="both"/>
        <w:rPr>
          <w:rFonts w:ascii="Times New Roman" w:hAnsi="Times New Roman"/>
          <w:b/>
          <w:bCs/>
          <w:szCs w:val="28"/>
        </w:rPr>
      </w:pPr>
      <w:r w:rsidRPr="00B66345">
        <w:rPr>
          <w:rFonts w:ascii="Times New Roman" w:hAnsi="Times New Roman"/>
          <w:b/>
          <w:bCs/>
          <w:szCs w:val="28"/>
        </w:rPr>
        <w:t>II. </w:t>
      </w:r>
      <w:r w:rsidRPr="00B66345">
        <w:rPr>
          <w:rFonts w:ascii="Times New Roman" w:hAnsi="Times New Roman"/>
          <w:b/>
          <w:bCs/>
          <w:szCs w:val="28"/>
          <w:lang w:val="vi-VN"/>
        </w:rPr>
        <w:t>NHIỆM VỤ</w:t>
      </w:r>
      <w:r w:rsidRPr="00B66345">
        <w:rPr>
          <w:rFonts w:ascii="Times New Roman" w:hAnsi="Times New Roman"/>
          <w:b/>
          <w:bCs/>
          <w:szCs w:val="28"/>
        </w:rPr>
        <w:t> VÀ</w:t>
      </w:r>
      <w:r w:rsidRPr="00B66345">
        <w:rPr>
          <w:rFonts w:ascii="Times New Roman" w:hAnsi="Times New Roman"/>
          <w:b/>
          <w:bCs/>
          <w:szCs w:val="28"/>
          <w:lang w:val="vi-VN"/>
        </w:rPr>
        <w:t> GIẢI PHÁP</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Căn cứ chức năng, nhiệm vụ, quyền hạn quản lý nhà nước được giao, các sở, ngành, đơn vị cấp tỉnh, ủy ban nhân dân các huyện, thị xã, thành phố tập trung chỉ đạo, tổ chức triển khai 05 nhóm nhiệm vụ chủ yếu sau đây:</w:t>
      </w:r>
    </w:p>
    <w:p w:rsidR="009C1095" w:rsidRPr="00B66345" w:rsidRDefault="009C1095" w:rsidP="00B7097F">
      <w:pPr>
        <w:spacing w:before="120" w:line="276" w:lineRule="auto"/>
        <w:ind w:firstLine="709"/>
        <w:jc w:val="both"/>
        <w:rPr>
          <w:rFonts w:ascii="Times New Roman" w:hAnsi="Times New Roman"/>
          <w:b/>
          <w:bCs/>
          <w:szCs w:val="28"/>
        </w:rPr>
      </w:pPr>
      <w:r w:rsidRPr="00B66345">
        <w:rPr>
          <w:rFonts w:ascii="Times New Roman" w:hAnsi="Times New Roman"/>
          <w:b/>
          <w:bCs/>
          <w:szCs w:val="28"/>
        </w:rPr>
        <w:t>1. Thống nhất nhận thức, hành động về quy hoạch, xây dựng, quản lý và phát triển bền vững đô thị Việt Nam</w:t>
      </w:r>
    </w:p>
    <w:p w:rsidR="009C1095" w:rsidRPr="00B66345" w:rsidRDefault="009C1095" w:rsidP="00B7097F">
      <w:pPr>
        <w:spacing w:before="120" w:line="276" w:lineRule="auto"/>
        <w:ind w:firstLine="709"/>
        <w:jc w:val="both"/>
        <w:rPr>
          <w:rFonts w:ascii="Times New Roman" w:hAnsi="Times New Roman"/>
          <w:bCs/>
          <w:szCs w:val="27"/>
        </w:rPr>
      </w:pPr>
      <w:r w:rsidRPr="00B66345">
        <w:rPr>
          <w:rFonts w:ascii="Times New Roman" w:hAnsi="Times New Roman"/>
          <w:bCs/>
          <w:szCs w:val="27"/>
        </w:rPr>
        <w:t>Các cơ quan chức năng ở các cấp tổ chức quán triệt và thực hiện tuyên truyền, giáo dục, vận động sâu rộng trong toàn xã hội về vị trí, vai trò và tầm quan trọng của quy hoạch, xây dựng, quản lý và phát triển bền vững đô thị trong quá trình công nghiệp hoá, hiện đại hoá đất nước; thường xuyên, định kỳ tổ chức các hình thức tuyên truyền phổ biến và đánh giá việc triển khai thực hiện các nội dung của Nghị quyết số 148/NQ-CP; Kế hoạch số 57-KH/TU ngày 30/3/2022 của Ban Thường vụ Tỉnh ủy Thanh Hóa cũng như các Nghị quyết khác của Đảng và Nhà nước liên quan đến quy hoạch, xây dựng, quản lý và phát triển bền vững đô thị.</w:t>
      </w:r>
    </w:p>
    <w:p w:rsidR="009C1095" w:rsidRPr="00B66345" w:rsidRDefault="009C1095" w:rsidP="00B7097F">
      <w:pPr>
        <w:spacing w:before="120" w:line="276" w:lineRule="auto"/>
        <w:ind w:firstLine="709"/>
        <w:jc w:val="both"/>
        <w:rPr>
          <w:rFonts w:ascii="Times New Roman" w:hAnsi="Times New Roman"/>
          <w:b/>
          <w:bCs/>
          <w:szCs w:val="28"/>
        </w:rPr>
      </w:pPr>
      <w:r w:rsidRPr="00B66345">
        <w:rPr>
          <w:rFonts w:ascii="Times New Roman" w:hAnsi="Times New Roman"/>
          <w:b/>
          <w:bCs/>
          <w:szCs w:val="28"/>
        </w:rPr>
        <w:t>2. Nâng cao chất lượng quy hoạch và quản lý quy hoạch đáp ứng yêu cầu xây dựng, quản lý phát triển đô thị bền vững</w:t>
      </w:r>
    </w:p>
    <w:p w:rsidR="009C1095" w:rsidRPr="00B66345" w:rsidRDefault="009C1095" w:rsidP="00B7097F">
      <w:pPr>
        <w:spacing w:before="120" w:line="276" w:lineRule="auto"/>
        <w:ind w:firstLine="709"/>
        <w:jc w:val="both"/>
        <w:rPr>
          <w:rFonts w:ascii="Times New Roman" w:hAnsi="Times New Roman"/>
          <w:bCs/>
          <w:i/>
          <w:szCs w:val="28"/>
        </w:rPr>
      </w:pPr>
      <w:r w:rsidRPr="00B66345">
        <w:rPr>
          <w:rFonts w:ascii="Times New Roman" w:hAnsi="Times New Roman"/>
          <w:bCs/>
          <w:i/>
          <w:szCs w:val="28"/>
        </w:rPr>
        <w:t>Nhiệm vụ 1: Tổ chức rà soát, điều chỉnh hoặc lập, thẩm định, phê duyệt quy hoạch chung, quy hoạch phân khu, quy chế quản lý kiến trúc.</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lastRenderedPageBreak/>
        <w:t>-</w:t>
      </w:r>
      <w:r w:rsidR="00D2361B" w:rsidRPr="00B66345">
        <w:rPr>
          <w:rFonts w:ascii="Times New Roman" w:hAnsi="Times New Roman"/>
          <w:bCs/>
          <w:szCs w:val="28"/>
        </w:rPr>
        <w:t xml:space="preserve"> </w:t>
      </w:r>
      <w:r w:rsidRPr="00B66345">
        <w:rPr>
          <w:rFonts w:ascii="Times New Roman" w:hAnsi="Times New Roman"/>
          <w:bCs/>
          <w:szCs w:val="28"/>
        </w:rPr>
        <w:t>Nội dung thực hiện: Đến năm 2025, hoàn thành rà soát, phủ kín quy hoạch chung, quy hoạch phân khu tại các đô thị hiện có và đô thị mới; đối với các đô thị: Thanh Hóa, Sầm Sơn, Bỉm Sơn, Nghi Sơn, Lam Sơn - Sao Vàng đều có quy chế quản lý kiến trúc được cấp có thẩm quyền phê duyệt. Đến năm 2030, tiếp tục phủ kín quy hoạch phân khu trên địa bàn các thành phố, thị xã. Tiếp tục hoàn thành lập và phê duyệt quy chế quản lý kiến trúc đô thị tại các đô thị trên địa bàn tỉnh; quan tâm, thúc đẩy lập, phê duyệt quy hoạch không gian ngầm tại các thành phố, thị xã.</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w:t>
      </w:r>
      <w:r w:rsidR="00D2361B" w:rsidRPr="00B66345">
        <w:rPr>
          <w:rFonts w:ascii="Times New Roman" w:hAnsi="Times New Roman"/>
          <w:bCs/>
          <w:szCs w:val="28"/>
        </w:rPr>
        <w:t xml:space="preserve"> </w:t>
      </w:r>
      <w:r w:rsidRPr="00B66345">
        <w:rPr>
          <w:rFonts w:ascii="Times New Roman" w:hAnsi="Times New Roman"/>
          <w:bCs/>
          <w:szCs w:val="28"/>
        </w:rPr>
        <w:t>Cơ quan thực hiện: Ủy ban nhân dân tỉnh, Sở Xây dựng, Ban Quản lý Khu kinh tế Nghi Sơn và các Khu công nghiệp, Ủy ban nhân dân các huyện, thị xã, thành phố theo trách nhiệm, thẩm quyền về tổ chức lập, thẩm định, phê duyệt được pháp luật quy định.</w:t>
      </w:r>
    </w:p>
    <w:p w:rsidR="009C1095" w:rsidRPr="00B66345" w:rsidRDefault="009C1095" w:rsidP="00B7097F">
      <w:pPr>
        <w:spacing w:before="120" w:line="276" w:lineRule="auto"/>
        <w:ind w:firstLine="709"/>
        <w:jc w:val="both"/>
        <w:rPr>
          <w:rFonts w:ascii="Times New Roman" w:hAnsi="Times New Roman"/>
          <w:b/>
          <w:bCs/>
          <w:szCs w:val="28"/>
        </w:rPr>
      </w:pPr>
      <w:r w:rsidRPr="00B66345">
        <w:rPr>
          <w:rFonts w:ascii="Times New Roman" w:hAnsi="Times New Roman"/>
          <w:b/>
          <w:bCs/>
          <w:szCs w:val="28"/>
        </w:rPr>
        <w:t>3. Đầu tư phát triển hệ thống hạ tầng đô thị đồng bộ, hiện đại, liên kết, thích ứng với biến đổi khí hậu.</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Tiếp tục triển khai đồng bộ, có hiệu quả các chương trình, dự án đang thực hiện về nâng cấp, phát triển đô thị. Nghiên cứu xây dựng theo quy định pháp luật hiện hành các Chương trình về xây dựng, cải tạo, chỉnh trang, tái thiết và đầu tư phát triển đô thị, phát triển kết cấu hạ tầng đô thị nhằm cụ thể hóa các chỉ tiêu của Nghị quyết số 148/NQ-CP đối với toàn tỉnh, từng đô thị để thống nhất rà soát, lập chương trình phát triển đô thị để thực hiện đầu tư có trọng tâm trọng điểm ít nhất 05 đô thị tiêu biểu</w:t>
      </w:r>
      <w:r w:rsidRPr="00B66345">
        <w:rPr>
          <w:rFonts w:ascii="Times New Roman" w:hAnsi="Times New Roman"/>
          <w:bCs/>
          <w:szCs w:val="28"/>
          <w:vertAlign w:val="superscript"/>
        </w:rPr>
        <w:footnoteReference w:id="3"/>
      </w:r>
      <w:r w:rsidRPr="00B66345">
        <w:rPr>
          <w:rFonts w:ascii="Times New Roman" w:hAnsi="Times New Roman"/>
          <w:bCs/>
          <w:szCs w:val="28"/>
        </w:rPr>
        <w:t>, có khả năng chống chịu, giảm phát thải, thông minh, có bản sắc và hoàn thiện điêu kiện hạ tầng đô thị; tập trung vào các nhóm nhiệm vụ chính như sau:</w:t>
      </w:r>
    </w:p>
    <w:p w:rsidR="009C1095" w:rsidRPr="00B66345" w:rsidRDefault="00557BF5" w:rsidP="00B7097F">
      <w:pPr>
        <w:spacing w:before="120" w:line="276" w:lineRule="auto"/>
        <w:ind w:firstLine="709"/>
        <w:jc w:val="both"/>
        <w:rPr>
          <w:rFonts w:ascii="Times New Roman" w:hAnsi="Times New Roman"/>
          <w:bCs/>
          <w:i/>
          <w:szCs w:val="28"/>
        </w:rPr>
      </w:pPr>
      <w:r w:rsidRPr="00B66345">
        <w:rPr>
          <w:rFonts w:ascii="Times New Roman" w:hAnsi="Times New Roman"/>
          <w:bCs/>
          <w:i/>
          <w:szCs w:val="28"/>
        </w:rPr>
        <w:t>a</w:t>
      </w:r>
      <w:r w:rsidR="009C1095" w:rsidRPr="00B66345">
        <w:rPr>
          <w:rFonts w:ascii="Times New Roman" w:hAnsi="Times New Roman"/>
          <w:bCs/>
          <w:i/>
          <w:szCs w:val="28"/>
        </w:rPr>
        <w:t>) Nhiệm vụ 2: Tổ chức rà soát, điều chỉnh hoặc lập, thẩm định, phê duyệt chương trình phát triển đô thị toàn tỉnh và chương trình phát triên đô thị từng đô thị.</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w:t>
      </w:r>
      <w:r w:rsidR="00502DE6" w:rsidRPr="00B66345">
        <w:rPr>
          <w:rFonts w:ascii="Times New Roman" w:hAnsi="Times New Roman"/>
          <w:bCs/>
          <w:szCs w:val="28"/>
        </w:rPr>
        <w:t xml:space="preserve"> </w:t>
      </w:r>
      <w:r w:rsidRPr="00B66345">
        <w:rPr>
          <w:rFonts w:ascii="Times New Roman" w:hAnsi="Times New Roman"/>
          <w:bCs/>
          <w:szCs w:val="28"/>
        </w:rPr>
        <w:t>Nội dung thực hiện: Phê duyệt và tổ chức thực hiện chương trình phát triển đô thị toàn tỉnh và chương trình cải tạo, chỉnh trang, tái thiết và phát triển đô thị đối với các đô thị loại IV trở lên, cụ thể hóa các chỉ tiêu của Nghị quyết số 148/NQ-CP đối với  toàn tỉnh và từng đô thị trong tỉnh; rà soát, lập chương trình phát triển đô thị 05 đô thị tiêu biểu (gồm: Thanh Hóa, Sầm Sơn, Bỉm Sơn, Nghi Sơn, Lam Sơn - Sao Vàng), có khả năng chống chịu, giảm phát thải, thông minh, có bản sắc và hoàn thiện điều kiện hạ tầng đô thị.</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w:t>
      </w:r>
      <w:r w:rsidR="00502DE6" w:rsidRPr="00B66345">
        <w:rPr>
          <w:rFonts w:ascii="Times New Roman" w:hAnsi="Times New Roman"/>
          <w:bCs/>
          <w:szCs w:val="28"/>
        </w:rPr>
        <w:t xml:space="preserve"> </w:t>
      </w:r>
      <w:r w:rsidRPr="00B66345">
        <w:rPr>
          <w:rFonts w:ascii="Times New Roman" w:hAnsi="Times New Roman"/>
          <w:bCs/>
          <w:szCs w:val="28"/>
        </w:rPr>
        <w:t>Cơ quan thực hiện:</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lastRenderedPageBreak/>
        <w:t>+ Ủy ban nhân dân các huyện, thị xã, thành phố theo trách nhiệm, thẩm quyền phối hợp với Sở Xây dựng theo quy định của pháp luật.</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 Sở Xây dựng tổng hợp nhu cầu cần hỗ trợ để hoàn thành chỉ tiêu đề ra về lập chương trình cải tạo, chỉnh trang, tái thiết và phát triển đô thị đối với các đô thị loại IV trở lên, báo cáo UBND tỉnh xem xét quyết định.</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 Sở Xây dựng tổng hợp, đề xuất xây dựng Chương trình phát triển đô thị toàn tỉnh theo quy định pháp luật hiện hành sau khi Quy hoạch tỉnh được phê duyệt</w:t>
      </w:r>
      <w:r w:rsidR="00502DE6" w:rsidRPr="00B66345">
        <w:rPr>
          <w:rFonts w:ascii="Times New Roman" w:hAnsi="Times New Roman"/>
          <w:bCs/>
          <w:szCs w:val="28"/>
        </w:rPr>
        <w:t>.</w:t>
      </w:r>
    </w:p>
    <w:p w:rsidR="009C1095" w:rsidRPr="00B66345" w:rsidRDefault="00557BF5" w:rsidP="00B7097F">
      <w:pPr>
        <w:spacing w:before="120" w:line="276" w:lineRule="auto"/>
        <w:ind w:firstLine="709"/>
        <w:jc w:val="both"/>
        <w:rPr>
          <w:rFonts w:ascii="Times New Roman" w:hAnsi="Times New Roman"/>
          <w:bCs/>
          <w:i/>
          <w:szCs w:val="28"/>
        </w:rPr>
      </w:pPr>
      <w:r w:rsidRPr="00B66345">
        <w:rPr>
          <w:rFonts w:ascii="Times New Roman" w:hAnsi="Times New Roman"/>
          <w:bCs/>
          <w:i/>
          <w:szCs w:val="28"/>
        </w:rPr>
        <w:t>b</w:t>
      </w:r>
      <w:r w:rsidR="009C1095" w:rsidRPr="00B66345">
        <w:rPr>
          <w:rFonts w:ascii="Times New Roman" w:hAnsi="Times New Roman"/>
          <w:bCs/>
          <w:i/>
          <w:szCs w:val="28"/>
        </w:rPr>
        <w:t>) Nhiệm vụ 3: Đầu tư phát triển hệ thống hạ tầng kỹ thuật, hạ tầng xã hội các đô thị.</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w:t>
      </w:r>
      <w:r w:rsidR="00502DE6" w:rsidRPr="00B66345">
        <w:rPr>
          <w:rFonts w:ascii="Times New Roman" w:hAnsi="Times New Roman"/>
          <w:bCs/>
          <w:szCs w:val="28"/>
        </w:rPr>
        <w:t xml:space="preserve"> </w:t>
      </w:r>
      <w:r w:rsidRPr="00B66345">
        <w:rPr>
          <w:rFonts w:ascii="Times New Roman" w:hAnsi="Times New Roman"/>
          <w:bCs/>
          <w:szCs w:val="28"/>
        </w:rPr>
        <w:t>Nội dung thực hiện:</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 Phát triển các chỉ tiêu hạ tầng kỹ thuật, hạ tầng xã hội toàn đô thị theo Quy chuẩn kỹ thuật Quốc gia về quy hoạch đô thị và Quy chuẩn về hạ tầng kỹ thuật đô thị, các yêu cầu cụ thể tại Nghị quyết số 148/NQ-CP, trong đó bình quân chung cả tỉnh tỷ lệ đất giao thông trên đất xây dựng đô thị đạt khoảng 11-16% vào năm 2025, 16 - 26% vào năm 2030; diện tích cây xanh bình quân đô thị đạt khoảng 10 m</w:t>
      </w:r>
      <w:r w:rsidRPr="00B66345">
        <w:rPr>
          <w:rFonts w:ascii="Times New Roman" w:hAnsi="Times New Roman"/>
          <w:bCs/>
          <w:szCs w:val="28"/>
          <w:vertAlign w:val="superscript"/>
        </w:rPr>
        <w:t>2</w:t>
      </w:r>
      <w:r w:rsidRPr="00B66345">
        <w:rPr>
          <w:rFonts w:ascii="Times New Roman" w:hAnsi="Times New Roman"/>
          <w:bCs/>
          <w:szCs w:val="28"/>
        </w:rPr>
        <w:t>/người  vào năm 2025, khoảng 12 m</w:t>
      </w:r>
      <w:r w:rsidRPr="00B66345">
        <w:rPr>
          <w:rFonts w:ascii="Times New Roman" w:hAnsi="Times New Roman"/>
          <w:bCs/>
          <w:szCs w:val="28"/>
          <w:vertAlign w:val="superscript"/>
        </w:rPr>
        <w:t>2</w:t>
      </w:r>
      <w:r w:rsidRPr="00B66345">
        <w:rPr>
          <w:rFonts w:ascii="Times New Roman" w:hAnsi="Times New Roman"/>
          <w:bCs/>
          <w:szCs w:val="28"/>
        </w:rPr>
        <w:t>/người vào năm 2030.</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 Ưu tiên thực hiện các lĩnh vực hạ tầng kỹ thuật đô thị gồm: Cây xanh đô thị, giao thông, chiếu sáng đô thị, hạ tầng kỹ thuật viễn thông thụ động, thoát nước, xử lý nước thải sinh hoạt và chất thải rắn đô thị.</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 Xây dựng đồng bộ hệ thống quan trắc, giám sát chất lượng môi trường tại các đô thị.</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w:t>
      </w:r>
      <w:r w:rsidR="004E1415" w:rsidRPr="00B66345">
        <w:rPr>
          <w:rFonts w:ascii="Times New Roman" w:hAnsi="Times New Roman"/>
          <w:bCs/>
          <w:szCs w:val="28"/>
        </w:rPr>
        <w:t xml:space="preserve"> </w:t>
      </w:r>
      <w:r w:rsidRPr="00B66345">
        <w:rPr>
          <w:rFonts w:ascii="Times New Roman" w:hAnsi="Times New Roman"/>
          <w:bCs/>
          <w:szCs w:val="28"/>
        </w:rPr>
        <w:t>Cơ quan thực hiện: Ủy ban nhân dân các huyện, thị xã, thành phố phối hợp với các Sở: Xây dựng, Tài nguyên và Môi Trường, Thông tin và Truyền thông,  Kế hoạch và Đầu tư, Tài chính, các sở, ngành liên quan theo quy định về đầu tư, đầu tư công.</w:t>
      </w:r>
    </w:p>
    <w:p w:rsidR="009C1095" w:rsidRPr="00B66345" w:rsidRDefault="00523DD5" w:rsidP="00B7097F">
      <w:pPr>
        <w:spacing w:before="120" w:line="276" w:lineRule="auto"/>
        <w:ind w:firstLine="709"/>
        <w:jc w:val="both"/>
        <w:rPr>
          <w:rFonts w:ascii="Times New Roman" w:hAnsi="Times New Roman"/>
          <w:bCs/>
          <w:i/>
          <w:szCs w:val="28"/>
        </w:rPr>
      </w:pPr>
      <w:r w:rsidRPr="00B66345">
        <w:rPr>
          <w:rFonts w:ascii="Times New Roman" w:hAnsi="Times New Roman"/>
          <w:bCs/>
          <w:i/>
          <w:szCs w:val="28"/>
        </w:rPr>
        <w:t>c</w:t>
      </w:r>
      <w:r w:rsidR="009C1095" w:rsidRPr="00B66345">
        <w:rPr>
          <w:rFonts w:ascii="Times New Roman" w:hAnsi="Times New Roman"/>
          <w:bCs/>
          <w:i/>
          <w:szCs w:val="28"/>
        </w:rPr>
        <w:t>) Nhiệm vụ 4: Cải tạo, chỉnh trang các đô thị từ loại III trở lên.</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w:t>
      </w:r>
      <w:r w:rsidR="004E1415" w:rsidRPr="00B66345">
        <w:rPr>
          <w:rFonts w:ascii="Times New Roman" w:hAnsi="Times New Roman"/>
          <w:bCs/>
          <w:szCs w:val="28"/>
        </w:rPr>
        <w:t xml:space="preserve"> </w:t>
      </w:r>
      <w:r w:rsidRPr="00B66345">
        <w:rPr>
          <w:rFonts w:ascii="Times New Roman" w:hAnsi="Times New Roman"/>
          <w:bCs/>
          <w:szCs w:val="28"/>
        </w:rPr>
        <w:t>Nội dung thực hiện:</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 Hoàn thiện tiêu chuẩn phân loại đô thị về cơ sở hạ tầng đô thị, nhất là hạ tầng về y tế, giáo dục, đào tạo và công trình văn hoá cấp đô thị của các đô thị loại III trở lên. Khắc phục tình trạng thiếu trường, thiếu lớp hiện nay nhất là giáo dục mầm non, tiểu học, trung học tại các đô thị lớn, khu công nghiệp.</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 xml:space="preserve">+ Đến năm 2030, cơ bản giảm thiểu tình trạng ngập úng, nâng cao năng lực thông hành chống ách tắc giao thông; cải tạo, xây dựng lại chung cư cũ theo dự án gắn với cải tạo, chỉnh trang đô thị, phù hợp với quy hoạch xây dựng, quy hoạch, kế </w:t>
      </w:r>
      <w:r w:rsidRPr="00B66345">
        <w:rPr>
          <w:rFonts w:ascii="Times New Roman" w:hAnsi="Times New Roman"/>
          <w:bCs/>
          <w:szCs w:val="28"/>
        </w:rPr>
        <w:lastRenderedPageBreak/>
        <w:t>hoạch sử dụng đất, chương trình phát triển nhà ở và kế hoạch cải tạo, xây dựng lại nhà chung cư đã được cơ quan có thẩm quyền phê duyệt; cải tạo chỉnh trang các khu dân cư hiện hữu ven sông, kênh gắn với tái định cư; hình thành mới các trục không gian cảnh quan kiến trúc đặc thù của đô thị; bảo tồn tôn tạo khu vực công trình kiến trúc có giá trị; phát triển các không gian công cộng đô thị.</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w:t>
      </w:r>
      <w:r w:rsidR="00277ED0" w:rsidRPr="00B66345">
        <w:rPr>
          <w:rFonts w:ascii="Times New Roman" w:hAnsi="Times New Roman"/>
          <w:bCs/>
          <w:szCs w:val="28"/>
        </w:rPr>
        <w:t xml:space="preserve"> </w:t>
      </w:r>
      <w:r w:rsidRPr="00B66345">
        <w:rPr>
          <w:rFonts w:ascii="Times New Roman" w:hAnsi="Times New Roman"/>
          <w:bCs/>
          <w:szCs w:val="28"/>
        </w:rPr>
        <w:t>Cơ quan thực hiện: Ủy ban nhân dân các thành phố: Thanh Hóa, Sầm Sơn; thị xã Bỉm Sơn, Nghi Sơn phối hợp với các Sở: Xây dựng, Kế hoạch và Đầu tư, Tài chính, Giáo dục và Đào tạo, Y tế và các sở, ngành liên quan theo quy định về đầu tư, đầu tư công.</w:t>
      </w:r>
    </w:p>
    <w:p w:rsidR="009C1095" w:rsidRPr="00B66345" w:rsidRDefault="00523DD5" w:rsidP="00B7097F">
      <w:pPr>
        <w:spacing w:before="120" w:line="276" w:lineRule="auto"/>
        <w:ind w:firstLine="709"/>
        <w:jc w:val="both"/>
        <w:rPr>
          <w:rFonts w:ascii="Times New Roman" w:hAnsi="Times New Roman"/>
          <w:bCs/>
          <w:i/>
          <w:szCs w:val="28"/>
        </w:rPr>
      </w:pPr>
      <w:r w:rsidRPr="00B66345">
        <w:rPr>
          <w:rFonts w:ascii="Times New Roman" w:hAnsi="Times New Roman"/>
          <w:bCs/>
          <w:i/>
          <w:szCs w:val="28"/>
        </w:rPr>
        <w:t>d</w:t>
      </w:r>
      <w:r w:rsidR="009C1095" w:rsidRPr="00B66345">
        <w:rPr>
          <w:rFonts w:ascii="Times New Roman" w:hAnsi="Times New Roman"/>
          <w:bCs/>
          <w:i/>
          <w:szCs w:val="28"/>
        </w:rPr>
        <w:t>) Nhiệm vụ 5: Thí điểm thực hiện các dự án tái thiết đô thị và nghiên cứu đề xuất thí điểm các mô hình đột phá, đổi mới sáng tạo.</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w:t>
      </w:r>
      <w:r w:rsidR="00277ED0" w:rsidRPr="00B66345">
        <w:rPr>
          <w:rFonts w:ascii="Times New Roman" w:hAnsi="Times New Roman"/>
          <w:bCs/>
          <w:szCs w:val="28"/>
        </w:rPr>
        <w:t xml:space="preserve"> </w:t>
      </w:r>
      <w:r w:rsidRPr="00B66345">
        <w:rPr>
          <w:rFonts w:ascii="Times New Roman" w:hAnsi="Times New Roman"/>
          <w:bCs/>
          <w:szCs w:val="28"/>
        </w:rPr>
        <w:t>Nội dung thực hiện: Thí điểm lựa chọn vị trí, thực hiện dự án tái thiết đô thị tại khu vực trung tâm, tạo khu vực động lực thúc đẩy phát triển kinh tế đô thị; thí điểm các mô hình đột phá, đổi mới sáng tạo thu hút đầu tư phát triển đô thị tại các đô thị cấp vùng</w:t>
      </w:r>
      <w:r w:rsidRPr="00B66345">
        <w:rPr>
          <w:rFonts w:ascii="Times New Roman" w:hAnsi="Times New Roman"/>
          <w:bCs/>
          <w:szCs w:val="28"/>
          <w:vertAlign w:val="superscript"/>
        </w:rPr>
        <w:footnoteReference w:id="4"/>
      </w:r>
      <w:r w:rsidRPr="00B66345">
        <w:rPr>
          <w:rFonts w:ascii="Times New Roman" w:hAnsi="Times New Roman"/>
          <w:bCs/>
          <w:szCs w:val="28"/>
        </w:rPr>
        <w:t>.</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w:t>
      </w:r>
      <w:r w:rsidR="00560683" w:rsidRPr="00B66345">
        <w:rPr>
          <w:rFonts w:ascii="Times New Roman" w:hAnsi="Times New Roman"/>
          <w:bCs/>
          <w:szCs w:val="28"/>
        </w:rPr>
        <w:t xml:space="preserve"> </w:t>
      </w:r>
      <w:r w:rsidRPr="00B66345">
        <w:rPr>
          <w:rFonts w:ascii="Times New Roman" w:hAnsi="Times New Roman"/>
          <w:bCs/>
          <w:szCs w:val="28"/>
        </w:rPr>
        <w:t>Cơ quan thực hiện: Ủy ban nhân dân các huyện, thị xã, thành phố phối hợp với Sở: Xây dựng, Kế hoạch và Đầu tư, Tài chính và các Sở, ngành liên quan theo quy định về đầu tư, đầu tư công.</w:t>
      </w:r>
    </w:p>
    <w:p w:rsidR="009C1095" w:rsidRPr="00B66345" w:rsidRDefault="00D96D7B" w:rsidP="00B7097F">
      <w:pPr>
        <w:spacing w:before="120" w:line="276" w:lineRule="auto"/>
        <w:ind w:firstLine="709"/>
        <w:jc w:val="both"/>
        <w:rPr>
          <w:rFonts w:ascii="Times New Roman" w:hAnsi="Times New Roman"/>
          <w:bCs/>
          <w:i/>
          <w:szCs w:val="28"/>
        </w:rPr>
      </w:pPr>
      <w:r w:rsidRPr="00B66345">
        <w:rPr>
          <w:rFonts w:ascii="Times New Roman" w:hAnsi="Times New Roman"/>
          <w:bCs/>
          <w:i/>
          <w:szCs w:val="28"/>
        </w:rPr>
        <w:t>e</w:t>
      </w:r>
      <w:r w:rsidR="009C1095" w:rsidRPr="00B66345">
        <w:rPr>
          <w:rFonts w:ascii="Times New Roman" w:hAnsi="Times New Roman"/>
          <w:bCs/>
          <w:i/>
          <w:szCs w:val="28"/>
        </w:rPr>
        <w:t xml:space="preserve">) Nhiệm vụ 6: Đầu tư phát triển hệ thống </w:t>
      </w:r>
      <w:r w:rsidR="00F5427B" w:rsidRPr="00B66345">
        <w:rPr>
          <w:rFonts w:ascii="Times New Roman" w:hAnsi="Times New Roman"/>
          <w:bCs/>
          <w:i/>
          <w:szCs w:val="28"/>
        </w:rPr>
        <w:t>HTKT</w:t>
      </w:r>
      <w:r w:rsidR="009C1095" w:rsidRPr="00B66345">
        <w:rPr>
          <w:rFonts w:ascii="Times New Roman" w:hAnsi="Times New Roman"/>
          <w:bCs/>
          <w:i/>
          <w:szCs w:val="28"/>
        </w:rPr>
        <w:t xml:space="preserve"> cấp vùng, liên vùng.</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w:t>
      </w:r>
      <w:r w:rsidR="00560683" w:rsidRPr="00B66345">
        <w:rPr>
          <w:rFonts w:ascii="Times New Roman" w:hAnsi="Times New Roman"/>
          <w:bCs/>
          <w:szCs w:val="28"/>
        </w:rPr>
        <w:t xml:space="preserve"> </w:t>
      </w:r>
      <w:r w:rsidRPr="00B66345">
        <w:rPr>
          <w:rFonts w:ascii="Times New Roman" w:hAnsi="Times New Roman"/>
          <w:bCs/>
          <w:szCs w:val="28"/>
        </w:rPr>
        <w:t>Nội dung thực hiện:</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 Đầu tư các dự án hạ tầng kỹ thuật đầu mối, các dự án cấp nước, xử lý rác thải liên vùng theo quy hoạch tỉnh, quy hoạch xây dựng vùng.</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 Đầu tư khép kín các đường vành đai, đường xuyên tâm, hệ thống giao thông công cộng đồng bộ có sức chở lớn, bến, bãi đỗ xe tại các đô thị.</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w:t>
      </w:r>
      <w:r w:rsidR="00560683" w:rsidRPr="00B66345">
        <w:rPr>
          <w:rFonts w:ascii="Times New Roman" w:hAnsi="Times New Roman"/>
          <w:bCs/>
          <w:szCs w:val="28"/>
        </w:rPr>
        <w:t xml:space="preserve"> </w:t>
      </w:r>
      <w:r w:rsidRPr="00B66345">
        <w:rPr>
          <w:rFonts w:ascii="Times New Roman" w:hAnsi="Times New Roman"/>
          <w:bCs/>
          <w:szCs w:val="28"/>
        </w:rPr>
        <w:t>Cơ quan thực hiện: Ủy ban nhân dân các huyện, thị xã, thành phố phối hợp với Sở: Tài nguyên và Môi trường, Giao thông vận tải, Xây dựng, Kế hoạch và Đầu tư, Tài chính và các sở, ngành, đơn vị có liên quan và các sở, ngành liên quan theo quy định về đầu tư, đầu tư công.</w:t>
      </w:r>
    </w:p>
    <w:p w:rsidR="009C1095" w:rsidRPr="00B66345" w:rsidRDefault="00D96D7B" w:rsidP="00B7097F">
      <w:pPr>
        <w:spacing w:before="120" w:line="276" w:lineRule="auto"/>
        <w:ind w:firstLine="709"/>
        <w:jc w:val="both"/>
        <w:rPr>
          <w:rFonts w:ascii="Times New Roman" w:hAnsi="Times New Roman"/>
          <w:bCs/>
          <w:i/>
          <w:szCs w:val="28"/>
        </w:rPr>
      </w:pPr>
      <w:r w:rsidRPr="00B66345">
        <w:rPr>
          <w:rFonts w:ascii="Times New Roman" w:hAnsi="Times New Roman"/>
          <w:bCs/>
          <w:i/>
          <w:szCs w:val="28"/>
        </w:rPr>
        <w:t>f</w:t>
      </w:r>
      <w:r w:rsidR="009C1095" w:rsidRPr="00B66345">
        <w:rPr>
          <w:rFonts w:ascii="Times New Roman" w:hAnsi="Times New Roman"/>
          <w:bCs/>
          <w:i/>
          <w:szCs w:val="28"/>
        </w:rPr>
        <w:t>) Nhiệm vụ 07: Đầu tư phát triển đảm bảo an sinh nhà ở.</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w:t>
      </w:r>
      <w:r w:rsidR="00533A37" w:rsidRPr="00B66345">
        <w:rPr>
          <w:rFonts w:ascii="Times New Roman" w:hAnsi="Times New Roman"/>
          <w:bCs/>
          <w:szCs w:val="28"/>
        </w:rPr>
        <w:t xml:space="preserve"> </w:t>
      </w:r>
      <w:r w:rsidRPr="00B66345">
        <w:rPr>
          <w:rFonts w:ascii="Times New Roman" w:hAnsi="Times New Roman"/>
          <w:bCs/>
          <w:szCs w:val="28"/>
        </w:rPr>
        <w:t xml:space="preserve">Nội dung thực hiện: Thực hiện các chỉ tiêu đảm bảo an sinh nhà ở theo Chiến lược phát triển nhà ở quốc gia đến năm 2030, tầm nhìn đến năm 2045, Chương trình phát triển nhà ở tỉnh Thanh Hóa đến năm 2030, trong đó diện tích sàn </w:t>
      </w:r>
      <w:r w:rsidRPr="00B66345">
        <w:rPr>
          <w:rFonts w:ascii="Times New Roman" w:hAnsi="Times New Roman"/>
          <w:bCs/>
          <w:szCs w:val="28"/>
        </w:rPr>
        <w:lastRenderedPageBreak/>
        <w:t>nhà ở bình quân đầu người tại khu vực đô thị trên toàn tỉnh đạt tối thiểu 30 m</w:t>
      </w:r>
      <w:r w:rsidRPr="00B66345">
        <w:rPr>
          <w:rFonts w:ascii="Times New Roman" w:hAnsi="Times New Roman"/>
          <w:bCs/>
          <w:szCs w:val="28"/>
          <w:vertAlign w:val="superscript"/>
        </w:rPr>
        <w:t>2</w:t>
      </w:r>
      <w:r w:rsidRPr="00B66345">
        <w:rPr>
          <w:rFonts w:ascii="Times New Roman" w:hAnsi="Times New Roman"/>
          <w:bCs/>
          <w:szCs w:val="28"/>
        </w:rPr>
        <w:t xml:space="preserve"> vào năm 2025, đến năm 2030 đạt tối thiểu 35 m</w:t>
      </w:r>
      <w:r w:rsidRPr="00B66345">
        <w:rPr>
          <w:rFonts w:ascii="Times New Roman" w:hAnsi="Times New Roman"/>
          <w:bCs/>
          <w:szCs w:val="28"/>
          <w:vertAlign w:val="superscript"/>
        </w:rPr>
        <w:t>2</w:t>
      </w:r>
      <w:r w:rsidRPr="00B66345">
        <w:rPr>
          <w:rFonts w:ascii="Times New Roman" w:hAnsi="Times New Roman"/>
          <w:bCs/>
          <w:szCs w:val="28"/>
        </w:rPr>
        <w:t>.</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w:t>
      </w:r>
      <w:r w:rsidR="005064E5" w:rsidRPr="00B66345">
        <w:rPr>
          <w:rFonts w:ascii="Times New Roman" w:hAnsi="Times New Roman"/>
          <w:bCs/>
          <w:szCs w:val="28"/>
        </w:rPr>
        <w:t xml:space="preserve"> </w:t>
      </w:r>
      <w:r w:rsidRPr="00B66345">
        <w:rPr>
          <w:rFonts w:ascii="Times New Roman" w:hAnsi="Times New Roman"/>
          <w:bCs/>
          <w:szCs w:val="28"/>
        </w:rPr>
        <w:t>Cơ quan thực hiện: Ủy ban nhân dân các huyện, thị xã, thành phố phối hợp với Sở Xây dựng và các Sở, ngành liên quan.</w:t>
      </w:r>
    </w:p>
    <w:p w:rsidR="009C1095" w:rsidRPr="00B66345" w:rsidRDefault="00D96D7B" w:rsidP="00B7097F">
      <w:pPr>
        <w:spacing w:before="120" w:line="276" w:lineRule="auto"/>
        <w:ind w:firstLine="709"/>
        <w:jc w:val="both"/>
        <w:rPr>
          <w:rFonts w:ascii="Times New Roman" w:hAnsi="Times New Roman"/>
          <w:bCs/>
          <w:i/>
          <w:szCs w:val="28"/>
        </w:rPr>
      </w:pPr>
      <w:r w:rsidRPr="00B66345">
        <w:rPr>
          <w:rFonts w:ascii="Times New Roman" w:hAnsi="Times New Roman"/>
          <w:bCs/>
          <w:i/>
          <w:szCs w:val="28"/>
        </w:rPr>
        <w:t>g</w:t>
      </w:r>
      <w:r w:rsidR="009C1095" w:rsidRPr="00B66345">
        <w:rPr>
          <w:rFonts w:ascii="Times New Roman" w:hAnsi="Times New Roman"/>
          <w:bCs/>
          <w:i/>
          <w:szCs w:val="28"/>
        </w:rPr>
        <w:t>) Nhiệm vụ 08: Xây dựng, phát triển đô thị thông minh.</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w:t>
      </w:r>
      <w:r w:rsidR="005064E5" w:rsidRPr="00B66345">
        <w:rPr>
          <w:rFonts w:ascii="Times New Roman" w:hAnsi="Times New Roman"/>
          <w:bCs/>
          <w:szCs w:val="28"/>
        </w:rPr>
        <w:t xml:space="preserve"> </w:t>
      </w:r>
      <w:r w:rsidRPr="00B66345">
        <w:rPr>
          <w:rFonts w:ascii="Times New Roman" w:hAnsi="Times New Roman"/>
          <w:bCs/>
          <w:szCs w:val="28"/>
        </w:rPr>
        <w:t>Nội dung thực hiện: Triển khai thực hiện các nhiệm vụ được giao tại Đề án phát triển đô thị thông minh bền vững Việt Nam giai đoạn 2018 - 2025 và định hướng đến năm 2030 đã được Thủ tướng Chính phủ phê duyệt Quyết định số 950/QĐ-TTg ngày 01 tháng 8 năm 2018.</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w:t>
      </w:r>
      <w:r w:rsidR="00093C00" w:rsidRPr="00B66345">
        <w:rPr>
          <w:rFonts w:ascii="Times New Roman" w:hAnsi="Times New Roman"/>
          <w:bCs/>
          <w:szCs w:val="28"/>
        </w:rPr>
        <w:t xml:space="preserve"> </w:t>
      </w:r>
      <w:r w:rsidRPr="00B66345">
        <w:rPr>
          <w:rFonts w:ascii="Times New Roman" w:hAnsi="Times New Roman"/>
          <w:bCs/>
          <w:szCs w:val="28"/>
        </w:rPr>
        <w:t>Cơ quan thực hiện: Ủy ban nhân dân các huyện, thành phố, thị xã và các Sở: Thông tin và Truyền thông, Xây dựng, Kế hoạch và Đầu tư, Tài chính và các Sở, ngành liên quan theo quy định về đầu tư, đầu tư công.</w:t>
      </w:r>
    </w:p>
    <w:p w:rsidR="009C1095" w:rsidRPr="00B66345" w:rsidRDefault="00D96D7B" w:rsidP="00B7097F">
      <w:pPr>
        <w:spacing w:before="120" w:line="276" w:lineRule="auto"/>
        <w:ind w:firstLine="709"/>
        <w:jc w:val="both"/>
        <w:rPr>
          <w:rFonts w:ascii="Times New Roman" w:hAnsi="Times New Roman"/>
          <w:bCs/>
          <w:i/>
          <w:spacing w:val="-4"/>
          <w:szCs w:val="28"/>
        </w:rPr>
      </w:pPr>
      <w:r w:rsidRPr="00B66345">
        <w:rPr>
          <w:rFonts w:ascii="Times New Roman" w:hAnsi="Times New Roman"/>
          <w:bCs/>
          <w:i/>
          <w:spacing w:val="-4"/>
          <w:szCs w:val="28"/>
        </w:rPr>
        <w:t>h</w:t>
      </w:r>
      <w:r w:rsidR="009C1095" w:rsidRPr="00B66345">
        <w:rPr>
          <w:rFonts w:ascii="Times New Roman" w:hAnsi="Times New Roman"/>
          <w:bCs/>
          <w:i/>
          <w:spacing w:val="-4"/>
          <w:szCs w:val="28"/>
        </w:rPr>
        <w:t>) Nhiệm vụ 09: Xây dựng, phát triển đô thị có năng lực chống chịu, ứng phó biến đổi khí hậu, phát triển các công trình xanh, khu đô thị xanh trong đô thị, đảm bảo chất lượng môi trường, giảm phát thải khí nhà kính và tăng trưởng xanh.</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w:t>
      </w:r>
      <w:r w:rsidR="00CB2EE7" w:rsidRPr="00B66345">
        <w:rPr>
          <w:rFonts w:ascii="Times New Roman" w:hAnsi="Times New Roman"/>
          <w:bCs/>
          <w:szCs w:val="28"/>
        </w:rPr>
        <w:t xml:space="preserve"> </w:t>
      </w:r>
      <w:r w:rsidRPr="00B66345">
        <w:rPr>
          <w:rFonts w:ascii="Times New Roman" w:hAnsi="Times New Roman"/>
          <w:bCs/>
          <w:szCs w:val="28"/>
        </w:rPr>
        <w:t>Nội dung thực hiện:</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 Thực hiện các chương trình, dự án phát triển các đô thị Việt Nam ứng phó với biến đổi khí hậu giai đoạn 2021 - 2030 đã được Thủ tướng Chính phủ phê duyệt tại Quyết định số 438/QĐ-TTg ngày 25 tháng 3 năm 2021.</w:t>
      </w:r>
    </w:p>
    <w:p w:rsidR="009C1095" w:rsidRPr="00B66345" w:rsidRDefault="009C1095" w:rsidP="00B7097F">
      <w:pPr>
        <w:spacing w:before="120" w:line="276" w:lineRule="auto"/>
        <w:ind w:firstLine="709"/>
        <w:jc w:val="both"/>
        <w:rPr>
          <w:rFonts w:ascii="Times New Roman" w:hAnsi="Times New Roman"/>
          <w:bCs/>
          <w:szCs w:val="28"/>
        </w:rPr>
      </w:pPr>
      <w:r w:rsidRPr="00B66345">
        <w:rPr>
          <w:rFonts w:ascii="Times New Roman" w:hAnsi="Times New Roman"/>
          <w:bCs/>
          <w:szCs w:val="28"/>
        </w:rPr>
        <w:t>+ Khuyến khích và thúc đẩy việc đầu tư, xây dựng, quản lý và vận hành các dự án đầu tư xây dựng công trình theo tiêu chí, tiêu chuẩn công trình xanh, các dự án khu đô thị theo tiêu chí khu đô thị xanh.</w:t>
      </w:r>
    </w:p>
    <w:p w:rsidR="009C1095" w:rsidRPr="00B66345" w:rsidRDefault="009C1095" w:rsidP="009648B2">
      <w:pPr>
        <w:spacing w:before="120" w:line="264" w:lineRule="auto"/>
        <w:ind w:firstLine="709"/>
        <w:jc w:val="both"/>
        <w:rPr>
          <w:rFonts w:ascii="Times New Roman" w:hAnsi="Times New Roman"/>
          <w:bCs/>
          <w:szCs w:val="28"/>
        </w:rPr>
      </w:pPr>
      <w:r w:rsidRPr="00B66345">
        <w:rPr>
          <w:rFonts w:ascii="Times New Roman" w:hAnsi="Times New Roman"/>
          <w:bCs/>
          <w:szCs w:val="28"/>
        </w:rPr>
        <w:t>+ Rà soát các biện pháp, công nghệ cung cấp nước, thoát nước, xử lý nước thải để đảm bảo khả năng thích ứng với các điều kiện khí hậu cực đoan có thể xảy ra do tác động của biến đổi khí hậu.</w:t>
      </w:r>
    </w:p>
    <w:p w:rsidR="009C1095" w:rsidRPr="00B66345" w:rsidRDefault="009C1095" w:rsidP="009648B2">
      <w:pPr>
        <w:spacing w:before="120" w:line="264" w:lineRule="auto"/>
        <w:ind w:firstLine="709"/>
        <w:jc w:val="both"/>
        <w:rPr>
          <w:rFonts w:ascii="Times New Roman" w:hAnsi="Times New Roman"/>
          <w:bCs/>
          <w:spacing w:val="-4"/>
          <w:szCs w:val="28"/>
        </w:rPr>
      </w:pPr>
      <w:r w:rsidRPr="00B66345">
        <w:rPr>
          <w:rFonts w:ascii="Times New Roman" w:hAnsi="Times New Roman"/>
          <w:bCs/>
          <w:spacing w:val="-4"/>
          <w:szCs w:val="28"/>
        </w:rPr>
        <w:t>-</w:t>
      </w:r>
      <w:r w:rsidR="00CB2EE7" w:rsidRPr="00B66345">
        <w:rPr>
          <w:rFonts w:ascii="Times New Roman" w:hAnsi="Times New Roman"/>
          <w:bCs/>
          <w:spacing w:val="-4"/>
          <w:szCs w:val="28"/>
        </w:rPr>
        <w:t xml:space="preserve"> </w:t>
      </w:r>
      <w:r w:rsidRPr="00B66345">
        <w:rPr>
          <w:rFonts w:ascii="Times New Roman" w:hAnsi="Times New Roman"/>
          <w:bCs/>
          <w:spacing w:val="-4"/>
          <w:szCs w:val="28"/>
        </w:rPr>
        <w:t>Cơ quan thực hiện: Ủy ban nhân dân các huyện, thị xã, thành phố phối hợp với Sở Xây dựng, Sở Tài nguyên và Môi trường và các sở, ngành có liên quan.</w:t>
      </w:r>
    </w:p>
    <w:p w:rsidR="009C1095" w:rsidRPr="00B66345" w:rsidRDefault="00D96D7B" w:rsidP="009648B2">
      <w:pPr>
        <w:spacing w:before="120" w:line="264" w:lineRule="auto"/>
        <w:ind w:firstLine="709"/>
        <w:jc w:val="both"/>
        <w:rPr>
          <w:rFonts w:ascii="Times New Roman" w:hAnsi="Times New Roman"/>
          <w:bCs/>
          <w:i/>
          <w:szCs w:val="28"/>
        </w:rPr>
      </w:pPr>
      <w:r w:rsidRPr="00B66345">
        <w:rPr>
          <w:rFonts w:ascii="Times New Roman" w:hAnsi="Times New Roman"/>
          <w:bCs/>
          <w:i/>
          <w:szCs w:val="28"/>
        </w:rPr>
        <w:t>i</w:t>
      </w:r>
      <w:r w:rsidR="009C1095" w:rsidRPr="00B66345">
        <w:rPr>
          <w:rFonts w:ascii="Times New Roman" w:hAnsi="Times New Roman"/>
          <w:bCs/>
          <w:i/>
          <w:szCs w:val="28"/>
        </w:rPr>
        <w:t>) Nhiệm vụ 10: Tiếp tục thực hiện chương trình mục tiêu quốc gia xây dựng nông thôn mới đối với các khu vực nông thôn đô thị hóa.</w:t>
      </w:r>
    </w:p>
    <w:p w:rsidR="009C1095" w:rsidRPr="00B66345" w:rsidRDefault="009C1095" w:rsidP="009648B2">
      <w:pPr>
        <w:spacing w:before="120" w:line="264" w:lineRule="auto"/>
        <w:ind w:firstLine="709"/>
        <w:jc w:val="both"/>
        <w:rPr>
          <w:rFonts w:ascii="Times New Roman" w:hAnsi="Times New Roman"/>
          <w:bCs/>
          <w:szCs w:val="28"/>
        </w:rPr>
      </w:pPr>
      <w:r w:rsidRPr="00B66345">
        <w:rPr>
          <w:rFonts w:ascii="Times New Roman" w:hAnsi="Times New Roman"/>
          <w:bCs/>
          <w:szCs w:val="28"/>
        </w:rPr>
        <w:t>-</w:t>
      </w:r>
      <w:r w:rsidR="00CB2EE7" w:rsidRPr="00B66345">
        <w:rPr>
          <w:rFonts w:ascii="Times New Roman" w:hAnsi="Times New Roman"/>
          <w:bCs/>
          <w:szCs w:val="28"/>
        </w:rPr>
        <w:t xml:space="preserve"> </w:t>
      </w:r>
      <w:r w:rsidRPr="00B66345">
        <w:rPr>
          <w:rFonts w:ascii="Times New Roman" w:hAnsi="Times New Roman"/>
          <w:bCs/>
          <w:szCs w:val="28"/>
        </w:rPr>
        <w:t>Nội dung thực hiện: Thực hiện các chỉ tiêu của chương trình xây dựng nông thôn mới giai đoạn 2021 - 2025; từng bước tiếp cận về điều kiện hạ tầng, dịch vụ đô thị, có kết cấu hạ tầng đồng bộ, hiện đại, kết nối với đô thị.</w:t>
      </w:r>
    </w:p>
    <w:p w:rsidR="009C1095" w:rsidRPr="00B66345" w:rsidRDefault="009C1095" w:rsidP="009648B2">
      <w:pPr>
        <w:spacing w:before="120" w:line="264" w:lineRule="auto"/>
        <w:ind w:firstLine="709"/>
        <w:jc w:val="both"/>
        <w:rPr>
          <w:rFonts w:ascii="Times New Roman" w:hAnsi="Times New Roman"/>
          <w:bCs/>
          <w:szCs w:val="28"/>
        </w:rPr>
      </w:pPr>
      <w:r w:rsidRPr="00B66345">
        <w:rPr>
          <w:rFonts w:ascii="Times New Roman" w:hAnsi="Times New Roman"/>
          <w:bCs/>
          <w:szCs w:val="28"/>
        </w:rPr>
        <w:lastRenderedPageBreak/>
        <w:t>-</w:t>
      </w:r>
      <w:r w:rsidR="00CB2EE7" w:rsidRPr="00B66345">
        <w:rPr>
          <w:rFonts w:ascii="Times New Roman" w:hAnsi="Times New Roman"/>
          <w:bCs/>
          <w:szCs w:val="28"/>
        </w:rPr>
        <w:t xml:space="preserve"> </w:t>
      </w:r>
      <w:r w:rsidRPr="00B66345">
        <w:rPr>
          <w:rFonts w:ascii="Times New Roman" w:hAnsi="Times New Roman"/>
          <w:bCs/>
          <w:szCs w:val="28"/>
        </w:rPr>
        <w:t>Cơ quan thực hiện: Ủy ban nhân dân các huyện, thị xã, thành phố; Văn phòng Điều phối Chương trình xây dựng Nông thôn mới tỉnh; các sở, ngành, đơn vị có liên quan.</w:t>
      </w:r>
    </w:p>
    <w:p w:rsidR="009C1095" w:rsidRPr="00B66345" w:rsidRDefault="00D96D7B" w:rsidP="009648B2">
      <w:pPr>
        <w:spacing w:before="120" w:line="264" w:lineRule="auto"/>
        <w:ind w:firstLine="709"/>
        <w:jc w:val="both"/>
        <w:rPr>
          <w:rFonts w:ascii="Times New Roman" w:hAnsi="Times New Roman"/>
          <w:bCs/>
          <w:i/>
          <w:szCs w:val="28"/>
        </w:rPr>
      </w:pPr>
      <w:r w:rsidRPr="00B66345">
        <w:rPr>
          <w:rFonts w:ascii="Times New Roman" w:hAnsi="Times New Roman"/>
          <w:bCs/>
          <w:i/>
          <w:szCs w:val="28"/>
        </w:rPr>
        <w:t>k</w:t>
      </w:r>
      <w:r w:rsidR="009C1095" w:rsidRPr="00B66345">
        <w:rPr>
          <w:rFonts w:ascii="Times New Roman" w:hAnsi="Times New Roman"/>
          <w:bCs/>
          <w:i/>
          <w:szCs w:val="28"/>
        </w:rPr>
        <w:t>) Nhiệm vụ 11: Rà soát tổng thể, sắp xếp lại các thiết chế văn hóa, thể thao cơ sở tại các đô thị.</w:t>
      </w:r>
    </w:p>
    <w:p w:rsidR="009C1095" w:rsidRPr="00B66345" w:rsidRDefault="009C1095" w:rsidP="009648B2">
      <w:pPr>
        <w:spacing w:before="120" w:line="264" w:lineRule="auto"/>
        <w:ind w:firstLine="709"/>
        <w:jc w:val="both"/>
        <w:rPr>
          <w:rFonts w:ascii="Times New Roman" w:hAnsi="Times New Roman"/>
          <w:bCs/>
          <w:szCs w:val="28"/>
        </w:rPr>
      </w:pPr>
      <w:r w:rsidRPr="00B66345">
        <w:rPr>
          <w:rFonts w:ascii="Times New Roman" w:hAnsi="Times New Roman"/>
          <w:bCs/>
          <w:szCs w:val="28"/>
        </w:rPr>
        <w:t>-</w:t>
      </w:r>
      <w:r w:rsidR="00CB2EE7" w:rsidRPr="00B66345">
        <w:rPr>
          <w:rFonts w:ascii="Times New Roman" w:hAnsi="Times New Roman"/>
          <w:bCs/>
          <w:szCs w:val="28"/>
        </w:rPr>
        <w:t xml:space="preserve"> </w:t>
      </w:r>
      <w:r w:rsidRPr="00B66345">
        <w:rPr>
          <w:rFonts w:ascii="Times New Roman" w:hAnsi="Times New Roman"/>
          <w:bCs/>
          <w:szCs w:val="28"/>
        </w:rPr>
        <w:t>Nội dung thực hiện: Rà soát tổng thể, sắp xếp lại các thiết chế văn hóa, thể thao cơ sở tại các đô thị theo hướng thiết thực, hiệu quả, đa năng, phục vụ rộng rãi các đối tượng, phù hợp với Chiến lược phát triển văn hoá, thể thao đến năm 2030.</w:t>
      </w:r>
    </w:p>
    <w:p w:rsidR="009C1095" w:rsidRPr="00B66345" w:rsidRDefault="009C1095" w:rsidP="009648B2">
      <w:pPr>
        <w:spacing w:before="120" w:line="264" w:lineRule="auto"/>
        <w:ind w:firstLine="709"/>
        <w:jc w:val="both"/>
        <w:rPr>
          <w:rFonts w:ascii="Times New Roman" w:hAnsi="Times New Roman"/>
          <w:bCs/>
          <w:szCs w:val="28"/>
        </w:rPr>
      </w:pPr>
      <w:r w:rsidRPr="00B66345">
        <w:rPr>
          <w:rFonts w:ascii="Times New Roman" w:hAnsi="Times New Roman"/>
          <w:bCs/>
          <w:szCs w:val="28"/>
        </w:rPr>
        <w:t>-</w:t>
      </w:r>
      <w:r w:rsidR="00CB2EE7" w:rsidRPr="00B66345">
        <w:rPr>
          <w:rFonts w:ascii="Times New Roman" w:hAnsi="Times New Roman"/>
          <w:bCs/>
          <w:szCs w:val="28"/>
        </w:rPr>
        <w:t xml:space="preserve"> </w:t>
      </w:r>
      <w:r w:rsidRPr="00B66345">
        <w:rPr>
          <w:rFonts w:ascii="Times New Roman" w:hAnsi="Times New Roman"/>
          <w:bCs/>
          <w:szCs w:val="28"/>
        </w:rPr>
        <w:t>Cơ quan thực hiện: Ủy ban nhân dân các huyện, thị xã, thành phố phối hợp với Sở Văn hóa, Thể thao và Du lịch.</w:t>
      </w:r>
    </w:p>
    <w:p w:rsidR="009C1095" w:rsidRPr="00B66345" w:rsidRDefault="00D96D7B" w:rsidP="009648B2">
      <w:pPr>
        <w:spacing w:before="120" w:line="264" w:lineRule="auto"/>
        <w:ind w:firstLine="709"/>
        <w:jc w:val="both"/>
        <w:rPr>
          <w:rFonts w:ascii="Times New Roman" w:hAnsi="Times New Roman"/>
          <w:bCs/>
          <w:i/>
          <w:szCs w:val="28"/>
        </w:rPr>
      </w:pPr>
      <w:r w:rsidRPr="00B66345">
        <w:rPr>
          <w:rFonts w:ascii="Times New Roman" w:hAnsi="Times New Roman"/>
          <w:bCs/>
          <w:i/>
          <w:szCs w:val="28"/>
        </w:rPr>
        <w:t>l</w:t>
      </w:r>
      <w:r w:rsidR="009C1095" w:rsidRPr="00B66345">
        <w:rPr>
          <w:rFonts w:ascii="Times New Roman" w:hAnsi="Times New Roman"/>
          <w:bCs/>
          <w:i/>
          <w:szCs w:val="28"/>
        </w:rPr>
        <w:t>) Nhiệm vụ 12: Hạn chế xe cá nhân và khuyến khích các phương tiện giao thông công cộng, thân thiện môi trường.</w:t>
      </w:r>
    </w:p>
    <w:p w:rsidR="009C1095" w:rsidRPr="00B66345" w:rsidRDefault="009C1095" w:rsidP="009648B2">
      <w:pPr>
        <w:spacing w:before="120" w:line="264" w:lineRule="auto"/>
        <w:ind w:firstLine="709"/>
        <w:jc w:val="both"/>
        <w:rPr>
          <w:rFonts w:ascii="Times New Roman" w:hAnsi="Times New Roman"/>
          <w:bCs/>
          <w:szCs w:val="28"/>
        </w:rPr>
      </w:pPr>
      <w:r w:rsidRPr="00B66345">
        <w:rPr>
          <w:rFonts w:ascii="Times New Roman" w:hAnsi="Times New Roman"/>
          <w:bCs/>
          <w:szCs w:val="28"/>
        </w:rPr>
        <w:t>-</w:t>
      </w:r>
      <w:r w:rsidR="00CB2EE7" w:rsidRPr="00B66345">
        <w:rPr>
          <w:rFonts w:ascii="Times New Roman" w:hAnsi="Times New Roman"/>
          <w:bCs/>
          <w:szCs w:val="28"/>
        </w:rPr>
        <w:t xml:space="preserve"> </w:t>
      </w:r>
      <w:r w:rsidRPr="00B66345">
        <w:rPr>
          <w:rFonts w:ascii="Times New Roman" w:hAnsi="Times New Roman"/>
          <w:bCs/>
          <w:szCs w:val="28"/>
        </w:rPr>
        <w:t>Nội dung thực hiện: Xây dựng lộ trình và giải pháp khả thi hạn chế xe cá nhân. Xây dựng đồng bộ về hạ tầng và ban hành các chính sách ưu đãi để khuyến khích sử dụng phương tiện giao thông công cộng, thân thiện với môi trường tại đô thị.</w:t>
      </w:r>
    </w:p>
    <w:p w:rsidR="009C1095" w:rsidRPr="00B66345" w:rsidRDefault="009C1095" w:rsidP="009648B2">
      <w:pPr>
        <w:spacing w:before="120" w:line="264" w:lineRule="auto"/>
        <w:ind w:firstLine="709"/>
        <w:jc w:val="both"/>
        <w:rPr>
          <w:rFonts w:ascii="Times New Roman" w:hAnsi="Times New Roman"/>
          <w:bCs/>
          <w:szCs w:val="28"/>
        </w:rPr>
      </w:pPr>
      <w:r w:rsidRPr="00B66345">
        <w:rPr>
          <w:rFonts w:ascii="Times New Roman" w:hAnsi="Times New Roman"/>
          <w:bCs/>
          <w:szCs w:val="28"/>
        </w:rPr>
        <w:t>-</w:t>
      </w:r>
      <w:r w:rsidR="0055720A" w:rsidRPr="00B66345">
        <w:rPr>
          <w:rFonts w:ascii="Times New Roman" w:hAnsi="Times New Roman"/>
          <w:bCs/>
          <w:szCs w:val="28"/>
        </w:rPr>
        <w:t xml:space="preserve"> </w:t>
      </w:r>
      <w:r w:rsidRPr="00B66345">
        <w:rPr>
          <w:rFonts w:ascii="Times New Roman" w:hAnsi="Times New Roman"/>
          <w:bCs/>
          <w:szCs w:val="28"/>
        </w:rPr>
        <w:t>Cơ quan thực hiện: Ủy ban nhân dân các huyện, thị xã, thành phố phối hợp với Sở Giao thông vận tải.</w:t>
      </w:r>
    </w:p>
    <w:p w:rsidR="009C1095" w:rsidRPr="00B66345" w:rsidRDefault="00D96D7B" w:rsidP="009648B2">
      <w:pPr>
        <w:spacing w:before="120" w:line="264" w:lineRule="auto"/>
        <w:ind w:firstLine="709"/>
        <w:jc w:val="both"/>
        <w:rPr>
          <w:rFonts w:ascii="Times New Roman" w:hAnsi="Times New Roman"/>
          <w:bCs/>
          <w:i/>
          <w:szCs w:val="28"/>
        </w:rPr>
      </w:pPr>
      <w:r w:rsidRPr="00B66345">
        <w:rPr>
          <w:rFonts w:ascii="Times New Roman" w:hAnsi="Times New Roman"/>
          <w:bCs/>
          <w:i/>
          <w:szCs w:val="28"/>
        </w:rPr>
        <w:t>m</w:t>
      </w:r>
      <w:r w:rsidR="009C1095" w:rsidRPr="00B66345">
        <w:rPr>
          <w:rFonts w:ascii="Times New Roman" w:hAnsi="Times New Roman"/>
          <w:bCs/>
          <w:i/>
          <w:szCs w:val="28"/>
        </w:rPr>
        <w:t>) Nhiệm vụ 13: Giảm thiểu, tái sử dụng, tái chế chất thải rắn sinh hoạt tại các đô thị.</w:t>
      </w:r>
    </w:p>
    <w:p w:rsidR="009C1095" w:rsidRPr="00B66345" w:rsidRDefault="009C1095" w:rsidP="009648B2">
      <w:pPr>
        <w:spacing w:before="120" w:line="264" w:lineRule="auto"/>
        <w:ind w:firstLine="709"/>
        <w:jc w:val="both"/>
        <w:rPr>
          <w:rFonts w:ascii="Times New Roman" w:hAnsi="Times New Roman"/>
          <w:bCs/>
          <w:szCs w:val="28"/>
        </w:rPr>
      </w:pPr>
      <w:r w:rsidRPr="00B66345">
        <w:rPr>
          <w:rFonts w:ascii="Times New Roman" w:hAnsi="Times New Roman"/>
          <w:bCs/>
          <w:szCs w:val="28"/>
        </w:rPr>
        <w:t>-</w:t>
      </w:r>
      <w:r w:rsidR="0055720A" w:rsidRPr="00B66345">
        <w:rPr>
          <w:rFonts w:ascii="Times New Roman" w:hAnsi="Times New Roman"/>
          <w:bCs/>
          <w:szCs w:val="28"/>
        </w:rPr>
        <w:t xml:space="preserve"> </w:t>
      </w:r>
      <w:r w:rsidRPr="00B66345">
        <w:rPr>
          <w:rFonts w:ascii="Times New Roman" w:hAnsi="Times New Roman"/>
          <w:bCs/>
          <w:szCs w:val="28"/>
        </w:rPr>
        <w:t>Nội dung thực hiện:</w:t>
      </w:r>
    </w:p>
    <w:p w:rsidR="009C1095" w:rsidRPr="00B66345" w:rsidRDefault="009C1095" w:rsidP="009648B2">
      <w:pPr>
        <w:spacing w:before="120" w:line="264" w:lineRule="auto"/>
        <w:ind w:firstLine="709"/>
        <w:jc w:val="both"/>
        <w:rPr>
          <w:rFonts w:ascii="Times New Roman" w:hAnsi="Times New Roman"/>
          <w:bCs/>
          <w:szCs w:val="28"/>
        </w:rPr>
      </w:pPr>
      <w:r w:rsidRPr="00B66345">
        <w:rPr>
          <w:rFonts w:ascii="Times New Roman" w:hAnsi="Times New Roman"/>
          <w:bCs/>
          <w:szCs w:val="28"/>
        </w:rPr>
        <w:t>+ Thực hiện theo quy định của Luật Bảo vệ môi trường năm 2020, triển khai phân loại chất thải rắn sinh hoạt tại nguồn, tái sử dụng, tái chế chất thải rắn theo hướng tối đa hóa giá trị của chất thải, lộ trình hạn chế xử lý chất thải rắn sinh hoạt bằng công nghệ chôn lấp trực tiếp thông qua đẩy mạnh áp dụng công nghệ hiện đại, thân thiện với môi trường.</w:t>
      </w:r>
    </w:p>
    <w:p w:rsidR="009C1095" w:rsidRPr="00B66345" w:rsidRDefault="009C1095" w:rsidP="009648B2">
      <w:pPr>
        <w:spacing w:before="120" w:line="264" w:lineRule="auto"/>
        <w:ind w:firstLine="709"/>
        <w:jc w:val="both"/>
        <w:rPr>
          <w:rFonts w:ascii="Times New Roman" w:hAnsi="Times New Roman"/>
          <w:bCs/>
          <w:szCs w:val="28"/>
        </w:rPr>
      </w:pPr>
      <w:r w:rsidRPr="00B66345">
        <w:rPr>
          <w:rFonts w:ascii="Times New Roman" w:hAnsi="Times New Roman"/>
          <w:bCs/>
          <w:szCs w:val="28"/>
        </w:rPr>
        <w:t>+ Tập trung vào các hoạt động huy động nguồn tài chính từ ngân sách nhà nước cũng như đa dạng hóa nguồn đầu tư từ các thành phần kinh tế đóng vai trò quan trọng để khuyến khích hoạt động phân loại chất thải rắn tại nguồn, cải thiện công nghệ tái chế, thân thiện môi trường trong quản lý chất thải.</w:t>
      </w:r>
    </w:p>
    <w:p w:rsidR="009C1095" w:rsidRPr="00B66345" w:rsidRDefault="009C1095" w:rsidP="009648B2">
      <w:pPr>
        <w:spacing w:before="120" w:line="264" w:lineRule="auto"/>
        <w:ind w:firstLine="709"/>
        <w:jc w:val="both"/>
        <w:rPr>
          <w:rFonts w:ascii="Times New Roman" w:hAnsi="Times New Roman"/>
          <w:bCs/>
          <w:szCs w:val="28"/>
        </w:rPr>
      </w:pPr>
      <w:r w:rsidRPr="00B66345">
        <w:rPr>
          <w:rFonts w:ascii="Times New Roman" w:hAnsi="Times New Roman"/>
          <w:bCs/>
          <w:szCs w:val="28"/>
        </w:rPr>
        <w:t>+ Các đô thị phải được quy hoạch và xây dựng các điểm thu gom rác; khuyến khích phân loại rác thải trong đô thị và khu dân cư bảo đảm vệ sinh môi trường và cảnh quan đô thị.</w:t>
      </w:r>
    </w:p>
    <w:p w:rsidR="009C1095" w:rsidRPr="00B66345" w:rsidRDefault="009C1095" w:rsidP="009648B2">
      <w:pPr>
        <w:spacing w:before="120" w:line="264" w:lineRule="auto"/>
        <w:ind w:firstLine="709"/>
        <w:jc w:val="both"/>
        <w:rPr>
          <w:rFonts w:ascii="Times New Roman" w:hAnsi="Times New Roman"/>
          <w:bCs/>
          <w:szCs w:val="28"/>
        </w:rPr>
      </w:pPr>
      <w:r w:rsidRPr="00B66345">
        <w:rPr>
          <w:rFonts w:ascii="Times New Roman" w:hAnsi="Times New Roman"/>
          <w:bCs/>
          <w:szCs w:val="28"/>
        </w:rPr>
        <w:t>-</w:t>
      </w:r>
      <w:r w:rsidR="0055720A" w:rsidRPr="00B66345">
        <w:rPr>
          <w:rFonts w:ascii="Times New Roman" w:hAnsi="Times New Roman"/>
          <w:bCs/>
          <w:szCs w:val="28"/>
        </w:rPr>
        <w:t xml:space="preserve"> </w:t>
      </w:r>
      <w:r w:rsidRPr="00B66345">
        <w:rPr>
          <w:rFonts w:ascii="Times New Roman" w:hAnsi="Times New Roman"/>
          <w:bCs/>
          <w:szCs w:val="28"/>
        </w:rPr>
        <w:t>Cơ quan thực hiện: Sở Tài nguyên và Môi trường; Ủy ban nhân dân các huyện, thị xã, thành phố phối hợp các sở, ngành có liên quan.</w:t>
      </w:r>
    </w:p>
    <w:p w:rsidR="009C1095" w:rsidRPr="00B66345" w:rsidRDefault="00D96D7B" w:rsidP="009648B2">
      <w:pPr>
        <w:spacing w:before="120" w:line="264" w:lineRule="auto"/>
        <w:ind w:firstLine="709"/>
        <w:jc w:val="both"/>
        <w:rPr>
          <w:rFonts w:ascii="Times New Roman" w:hAnsi="Times New Roman"/>
          <w:bCs/>
          <w:i/>
          <w:szCs w:val="28"/>
        </w:rPr>
      </w:pPr>
      <w:r w:rsidRPr="00B66345">
        <w:rPr>
          <w:rFonts w:ascii="Times New Roman" w:hAnsi="Times New Roman"/>
          <w:bCs/>
          <w:i/>
          <w:szCs w:val="28"/>
        </w:rPr>
        <w:lastRenderedPageBreak/>
        <w:t>n</w:t>
      </w:r>
      <w:r w:rsidR="009C1095" w:rsidRPr="00B66345">
        <w:rPr>
          <w:rFonts w:ascii="Times New Roman" w:hAnsi="Times New Roman"/>
          <w:bCs/>
          <w:i/>
          <w:szCs w:val="28"/>
        </w:rPr>
        <w:t>) Nhiệm vụ 14: Đề xuất các biện pháp kiểm soát, cải thiện chất lượng không khí.</w:t>
      </w:r>
    </w:p>
    <w:p w:rsidR="009C1095" w:rsidRPr="00B66345" w:rsidRDefault="009C1095" w:rsidP="009648B2">
      <w:pPr>
        <w:spacing w:before="120" w:line="264" w:lineRule="auto"/>
        <w:ind w:firstLine="709"/>
        <w:jc w:val="both"/>
        <w:rPr>
          <w:rFonts w:ascii="Times New Roman" w:hAnsi="Times New Roman"/>
          <w:bCs/>
          <w:szCs w:val="28"/>
        </w:rPr>
      </w:pPr>
      <w:r w:rsidRPr="00B66345">
        <w:rPr>
          <w:rFonts w:ascii="Times New Roman" w:hAnsi="Times New Roman"/>
          <w:bCs/>
          <w:szCs w:val="28"/>
        </w:rPr>
        <w:t>-</w:t>
      </w:r>
      <w:r w:rsidR="0055720A" w:rsidRPr="00B66345">
        <w:rPr>
          <w:rFonts w:ascii="Times New Roman" w:hAnsi="Times New Roman"/>
          <w:bCs/>
          <w:szCs w:val="28"/>
        </w:rPr>
        <w:t xml:space="preserve"> </w:t>
      </w:r>
      <w:r w:rsidRPr="00B66345">
        <w:rPr>
          <w:rFonts w:ascii="Times New Roman" w:hAnsi="Times New Roman"/>
          <w:bCs/>
          <w:szCs w:val="28"/>
        </w:rPr>
        <w:t>Nội dung thực hiện: Triển khai theo quy định của Luật Bảo vệ môi trường năm 2020 và các nhiệm vụ đã được phân giao theo Quyết định số 1973/QĐ-TTg ngày 23 tháng 11 năm 2021 của Thủ tướng Chính phủ về việc phê duyệt Kế hoạch quốc gia về quản lý chất lượng môi trường không khí giai đoạn 2021 - 2025; Kế hoạch quản lý chất lượng môi trường không khí tỉnh Thanh Hóa, giai đoạn 2023 – 2025 ban hành kèm theo Quyết định số 3976/QĐ-UBND ngày 18/11/2022. Huy động các nguồn lực thực hiện kế hoạch quản lý chất lượng môi trường không khí cấp tỉnh; giải quyết các điểm nóng về ô nhiễm bụi, khí thải tại khu vực sản xuất tập trung, khu dân cư và nút giao thông đô thị.</w:t>
      </w:r>
    </w:p>
    <w:p w:rsidR="009C1095" w:rsidRPr="00B66345" w:rsidRDefault="009C1095" w:rsidP="009648B2">
      <w:pPr>
        <w:spacing w:before="120" w:line="264" w:lineRule="auto"/>
        <w:ind w:firstLine="709"/>
        <w:jc w:val="both"/>
        <w:rPr>
          <w:rFonts w:ascii="Times New Roman" w:hAnsi="Times New Roman"/>
          <w:bCs/>
          <w:szCs w:val="28"/>
        </w:rPr>
      </w:pPr>
      <w:r w:rsidRPr="00B66345">
        <w:rPr>
          <w:rFonts w:ascii="Times New Roman" w:hAnsi="Times New Roman"/>
          <w:bCs/>
          <w:szCs w:val="28"/>
        </w:rPr>
        <w:t>-</w:t>
      </w:r>
      <w:r w:rsidR="0055720A" w:rsidRPr="00B66345">
        <w:rPr>
          <w:rFonts w:ascii="Times New Roman" w:hAnsi="Times New Roman"/>
          <w:bCs/>
          <w:szCs w:val="28"/>
        </w:rPr>
        <w:t xml:space="preserve"> </w:t>
      </w:r>
      <w:r w:rsidRPr="00B66345">
        <w:rPr>
          <w:rFonts w:ascii="Times New Roman" w:hAnsi="Times New Roman"/>
          <w:bCs/>
          <w:szCs w:val="28"/>
        </w:rPr>
        <w:t>Cơ quan thực hiện: Sở Tài nguyên và Môi trường; Ban quản lý KKT Nghi Sơn và các Khu công nghiệp; Sở Công Thương; Sở Xây dựng; Sở Giao thông vận tải; Sở Y tế; Sở Khoa học Công nghệ; Sở Kế hoạch và Đầu tư; Sở Tài chính; Sở Nông nghiệp và Phát triển nông thôn; Sở Thông tin Truyền thông, Công an tỉnh; Sở Ngoại vụ; Sở Giáo dục và Đào tạo; Ủy ban nhân dân các huyện, thị xã, thành phố</w:t>
      </w:r>
      <w:r w:rsidRPr="00B66345">
        <w:rPr>
          <w:rFonts w:ascii="Times New Roman" w:hAnsi="Times New Roman"/>
          <w:bCs/>
          <w:szCs w:val="28"/>
          <w:vertAlign w:val="superscript"/>
        </w:rPr>
        <w:footnoteReference w:id="5"/>
      </w:r>
      <w:r w:rsidRPr="00B66345">
        <w:rPr>
          <w:rFonts w:ascii="Times New Roman" w:hAnsi="Times New Roman"/>
          <w:bCs/>
          <w:szCs w:val="28"/>
        </w:rPr>
        <w:t>.</w:t>
      </w:r>
    </w:p>
    <w:p w:rsidR="009C1095" w:rsidRPr="00B66345" w:rsidRDefault="00D96D7B" w:rsidP="009648B2">
      <w:pPr>
        <w:spacing w:before="120" w:line="264" w:lineRule="auto"/>
        <w:ind w:firstLine="709"/>
        <w:jc w:val="both"/>
        <w:rPr>
          <w:rFonts w:ascii="Times New Roman" w:hAnsi="Times New Roman"/>
          <w:bCs/>
          <w:i/>
          <w:szCs w:val="28"/>
        </w:rPr>
      </w:pPr>
      <w:r w:rsidRPr="00B66345">
        <w:rPr>
          <w:rFonts w:ascii="Times New Roman" w:hAnsi="Times New Roman"/>
          <w:bCs/>
          <w:i/>
          <w:szCs w:val="28"/>
        </w:rPr>
        <w:t>o</w:t>
      </w:r>
      <w:r w:rsidR="009C1095" w:rsidRPr="00B66345">
        <w:rPr>
          <w:rFonts w:ascii="Times New Roman" w:hAnsi="Times New Roman"/>
          <w:bCs/>
          <w:i/>
          <w:szCs w:val="28"/>
        </w:rPr>
        <w:t>) Nhiệm vụ 15: Mô hình bảo đảm phát triển hệ thống y tế dự phòng, y tế cơ sở tại đô thị.</w:t>
      </w:r>
    </w:p>
    <w:p w:rsidR="009C1095" w:rsidRPr="00B66345" w:rsidRDefault="009C1095" w:rsidP="009648B2">
      <w:pPr>
        <w:spacing w:before="120" w:line="264" w:lineRule="auto"/>
        <w:ind w:firstLine="709"/>
        <w:jc w:val="both"/>
        <w:rPr>
          <w:rFonts w:ascii="Times New Roman" w:hAnsi="Times New Roman"/>
          <w:bCs/>
          <w:szCs w:val="28"/>
        </w:rPr>
      </w:pPr>
      <w:r w:rsidRPr="00B66345">
        <w:rPr>
          <w:rFonts w:ascii="Times New Roman" w:hAnsi="Times New Roman"/>
          <w:bCs/>
          <w:szCs w:val="28"/>
        </w:rPr>
        <w:t>-</w:t>
      </w:r>
      <w:r w:rsidR="0055720A" w:rsidRPr="00B66345">
        <w:rPr>
          <w:rFonts w:ascii="Times New Roman" w:hAnsi="Times New Roman"/>
          <w:bCs/>
          <w:szCs w:val="28"/>
        </w:rPr>
        <w:t xml:space="preserve"> </w:t>
      </w:r>
      <w:r w:rsidRPr="00B66345">
        <w:rPr>
          <w:rFonts w:ascii="Times New Roman" w:hAnsi="Times New Roman"/>
          <w:bCs/>
          <w:szCs w:val="28"/>
        </w:rPr>
        <w:t>Nội dung thực hiện: Tăng đầu tư, biên chế bảo đảm phát triển hệ thống y tế dự phòng, y tế cơ sở tại đô thị. Hoàn thiện mô hình cơ quan kiểm soát và phòng, chống dịch bệnh tại các địa phương bảo đảm đồng bộ với quá trình phát triển đô thị, đáp ứng yêu cầu bảo vệ, chăm sóc và nâng cao sức khoẻ cho nhân dân. Tiếp tục duy trì và tăng cường năng lực phòng, chống và giảm thiểu dịch bệnh tại các đô thị.</w:t>
      </w:r>
    </w:p>
    <w:p w:rsidR="009C1095" w:rsidRPr="00B66345" w:rsidRDefault="009C1095" w:rsidP="009648B2">
      <w:pPr>
        <w:spacing w:before="120" w:line="264" w:lineRule="auto"/>
        <w:ind w:firstLine="709"/>
        <w:jc w:val="both"/>
        <w:rPr>
          <w:rFonts w:ascii="Times New Roman" w:hAnsi="Times New Roman"/>
          <w:bCs/>
          <w:szCs w:val="28"/>
        </w:rPr>
      </w:pPr>
      <w:r w:rsidRPr="00B66345">
        <w:rPr>
          <w:rFonts w:ascii="Times New Roman" w:hAnsi="Times New Roman"/>
          <w:bCs/>
          <w:szCs w:val="28"/>
        </w:rPr>
        <w:t>-</w:t>
      </w:r>
      <w:r w:rsidR="0055720A" w:rsidRPr="00B66345">
        <w:rPr>
          <w:rFonts w:ascii="Times New Roman" w:hAnsi="Times New Roman"/>
          <w:bCs/>
          <w:szCs w:val="28"/>
        </w:rPr>
        <w:t xml:space="preserve"> </w:t>
      </w:r>
      <w:r w:rsidRPr="00B66345">
        <w:rPr>
          <w:rFonts w:ascii="Times New Roman" w:hAnsi="Times New Roman"/>
          <w:bCs/>
          <w:szCs w:val="28"/>
        </w:rPr>
        <w:t>Cơ quan thực hiện: Ủy ban nhân dân các huyện, thị xã, thành phố phối hợp với Sở Y tế và các sở, ngành có liên quan.</w:t>
      </w:r>
    </w:p>
    <w:p w:rsidR="009C1095" w:rsidRPr="00B66345" w:rsidRDefault="009C1095" w:rsidP="009648B2">
      <w:pPr>
        <w:spacing w:before="120" w:line="264" w:lineRule="auto"/>
        <w:ind w:firstLine="709"/>
        <w:jc w:val="both"/>
        <w:rPr>
          <w:rFonts w:ascii="Times New Roman" w:hAnsi="Times New Roman"/>
          <w:b/>
          <w:szCs w:val="20"/>
          <w:lang w:val="nl-NL"/>
        </w:rPr>
      </w:pPr>
      <w:r w:rsidRPr="00B66345">
        <w:rPr>
          <w:rFonts w:ascii="Times New Roman" w:hAnsi="Times New Roman"/>
          <w:b/>
          <w:szCs w:val="20"/>
          <w:lang w:val="nl-NL"/>
        </w:rPr>
        <w:t>4. Xây dựng các nhiệm vụ, đề án chuyên ngành</w:t>
      </w:r>
    </w:p>
    <w:p w:rsidR="009C1095" w:rsidRPr="00B66345" w:rsidRDefault="009C1095" w:rsidP="009648B2">
      <w:pPr>
        <w:spacing w:before="120" w:line="264" w:lineRule="auto"/>
        <w:ind w:firstLine="709"/>
        <w:jc w:val="both"/>
        <w:rPr>
          <w:rFonts w:ascii="Times New Roman" w:hAnsi="Times New Roman"/>
          <w:szCs w:val="20"/>
          <w:lang w:val="nl-NL"/>
        </w:rPr>
      </w:pPr>
      <w:r w:rsidRPr="00B66345">
        <w:rPr>
          <w:rFonts w:ascii="Times New Roman" w:hAnsi="Times New Roman"/>
          <w:szCs w:val="20"/>
          <w:lang w:val="nl-NL"/>
        </w:rPr>
        <w:t>Các sở, ngành cấp tỉnh và Ủy ban nhân dân các huyện, thị xã, thành phố có trách nhiệm tham mưu cho UBND tỉnh trong việc phối hợp với các bộ, ngành trung ương về lĩnh vực liên quan khi được yêu cầu.</w:t>
      </w:r>
    </w:p>
    <w:p w:rsidR="009C1095" w:rsidRPr="00B66345" w:rsidRDefault="009C1095" w:rsidP="009648B2">
      <w:pPr>
        <w:spacing w:before="120" w:line="264" w:lineRule="auto"/>
        <w:ind w:firstLine="709"/>
        <w:jc w:val="both"/>
        <w:rPr>
          <w:rFonts w:ascii="Times New Roman" w:hAnsi="Times New Roman"/>
          <w:b/>
          <w:szCs w:val="20"/>
          <w:lang w:val="nl-NL"/>
        </w:rPr>
      </w:pPr>
      <w:r w:rsidRPr="00B66345">
        <w:rPr>
          <w:rFonts w:ascii="Times New Roman" w:hAnsi="Times New Roman"/>
          <w:b/>
          <w:szCs w:val="20"/>
          <w:lang w:val="nl-NL"/>
        </w:rPr>
        <w:t>5. Xây dựng các cơ chế chính sách, văn bản quy phạm pháp luật</w:t>
      </w:r>
    </w:p>
    <w:p w:rsidR="009C1095" w:rsidRPr="00B66345" w:rsidRDefault="009C1095" w:rsidP="009648B2">
      <w:pPr>
        <w:spacing w:before="120" w:line="264" w:lineRule="auto"/>
        <w:ind w:firstLine="709"/>
        <w:jc w:val="both"/>
        <w:rPr>
          <w:rFonts w:ascii="Times New Roman" w:hAnsi="Times New Roman"/>
          <w:szCs w:val="20"/>
          <w:lang w:val="nl-NL"/>
        </w:rPr>
      </w:pPr>
      <w:r w:rsidRPr="00B66345">
        <w:rPr>
          <w:rFonts w:ascii="Times New Roman" w:hAnsi="Times New Roman"/>
          <w:szCs w:val="20"/>
          <w:lang w:val="nl-NL"/>
        </w:rPr>
        <w:t>Các sở, ngành cấp tỉnh và Ủy ban nhân dân các huyện, thị xã, thành phố có trách nhiệm tham mưu cho UBND tỉnh trong việc phối hợp với các bộ, ngành trung ương về lĩnh vực liên quan khi được yêu cầu.</w:t>
      </w:r>
    </w:p>
    <w:p w:rsidR="009C1095" w:rsidRPr="00B66345" w:rsidRDefault="009C1095" w:rsidP="009648B2">
      <w:pPr>
        <w:spacing w:before="120" w:line="264" w:lineRule="auto"/>
        <w:ind w:firstLine="709"/>
        <w:jc w:val="both"/>
        <w:rPr>
          <w:rFonts w:ascii="Times New Roman" w:hAnsi="Times New Roman"/>
          <w:b/>
          <w:bCs/>
          <w:szCs w:val="28"/>
        </w:rPr>
      </w:pPr>
      <w:r w:rsidRPr="00B66345">
        <w:rPr>
          <w:rFonts w:ascii="Times New Roman" w:hAnsi="Times New Roman"/>
          <w:b/>
          <w:bCs/>
          <w:szCs w:val="28"/>
        </w:rPr>
        <w:t>III. TỔ CHỨC THỰC HIỆN</w:t>
      </w:r>
    </w:p>
    <w:p w:rsidR="009C1095" w:rsidRPr="00B66345" w:rsidRDefault="009C1095" w:rsidP="009648B2">
      <w:pPr>
        <w:spacing w:before="120" w:line="264" w:lineRule="auto"/>
        <w:ind w:firstLine="709"/>
        <w:jc w:val="both"/>
        <w:rPr>
          <w:rFonts w:ascii="Times New Roman" w:hAnsi="Times New Roman"/>
          <w:bCs/>
          <w:szCs w:val="28"/>
        </w:rPr>
      </w:pPr>
      <w:r w:rsidRPr="00B66345">
        <w:rPr>
          <w:rFonts w:ascii="Times New Roman" w:hAnsi="Times New Roman"/>
          <w:bCs/>
          <w:szCs w:val="28"/>
        </w:rPr>
        <w:lastRenderedPageBreak/>
        <w:t>1. Giám đốc Sở, Thủ trưởng cơ quan cấp tỉnh, Chủ tịch ủy ban nhân dân các huyện, thị xã, thành phố tổ chức quán triệt, thông tin, tuyên truyền phổ biến rộng rãi Nghị quyết số 148/NQ-CP và Kế hoạch thực hiện của UBND tỉnh đến các tổ chức, cơ quan, nhân dân trên địa bàn tỉnh; căn cứ những nhiệm vụ chủ yếu trong Kế hoạch này và chức năng, nhiệm vụ được phân công, tập trung chỉ đạo, tăng cường kiểm tra, đôn đốc việc triển khai thực hiện Kế hoạch của UBND tỉnh. Chủ động lồng ghép các quan điểm chỉ đạo, các nhiệm vụ, giải pháp chủ yếu của Nghị quyết số 148/NQ-CP và các nhóm nhiệm vụ, giải pháp đã nêu tại Kế hoạch này trong các quy hoạch, kế hoạch, chương trình có liên quan để tổ chức thực hiện thành công các chỉ tiêu, nhiệm vụ đã đề ra.</w:t>
      </w:r>
    </w:p>
    <w:p w:rsidR="009C1095" w:rsidRPr="00B66345" w:rsidRDefault="009C1095" w:rsidP="009648B2">
      <w:pPr>
        <w:spacing w:before="120" w:line="264" w:lineRule="auto"/>
        <w:ind w:firstLine="709"/>
        <w:jc w:val="both"/>
        <w:rPr>
          <w:rFonts w:ascii="Times New Roman" w:hAnsi="Times New Roman"/>
          <w:bCs/>
          <w:szCs w:val="28"/>
        </w:rPr>
      </w:pPr>
      <w:r w:rsidRPr="00B66345">
        <w:rPr>
          <w:rFonts w:ascii="Times New Roman" w:hAnsi="Times New Roman"/>
          <w:bCs/>
          <w:szCs w:val="28"/>
        </w:rPr>
        <w:t>2. Sở Xây dựng:</w:t>
      </w:r>
    </w:p>
    <w:p w:rsidR="009C1095" w:rsidRPr="00B66345" w:rsidRDefault="009C1095" w:rsidP="009648B2">
      <w:pPr>
        <w:spacing w:before="120" w:line="264" w:lineRule="auto"/>
        <w:ind w:firstLine="709"/>
        <w:jc w:val="both"/>
        <w:rPr>
          <w:rFonts w:ascii="Times New Roman" w:hAnsi="Times New Roman"/>
          <w:bCs/>
          <w:szCs w:val="28"/>
        </w:rPr>
      </w:pPr>
      <w:r w:rsidRPr="00B66345">
        <w:rPr>
          <w:rFonts w:ascii="Times New Roman" w:hAnsi="Times New Roman"/>
          <w:bCs/>
          <w:szCs w:val="28"/>
        </w:rPr>
        <w:t>- Chủ trì, phối hợp với các sở, ngành và địa phương điều phối, kiểm tra, đôn đốc, giám sát việc thực hiện các chỉ tiêu theo yêu cầu của Nghị quyết số 06-NQ/TW, Nghị quyết số 148/NQ-CP và các chỉ tiêu cụ thể đề ra trong Kế hoạch này tại các huyện, thị xã, thành phố; tổng hợp các kiến nghị, đề xuất để báo cáo cấp có thẩm quyền.</w:t>
      </w:r>
    </w:p>
    <w:p w:rsidR="009C1095" w:rsidRPr="00B66345" w:rsidRDefault="009C1095" w:rsidP="009648B2">
      <w:pPr>
        <w:spacing w:before="120" w:line="264" w:lineRule="auto"/>
        <w:ind w:firstLine="709"/>
        <w:jc w:val="both"/>
        <w:rPr>
          <w:rFonts w:ascii="Times New Roman" w:hAnsi="Times New Roman"/>
          <w:bCs/>
          <w:szCs w:val="28"/>
        </w:rPr>
      </w:pPr>
      <w:r w:rsidRPr="00B66345">
        <w:rPr>
          <w:rFonts w:ascii="Times New Roman" w:hAnsi="Times New Roman"/>
          <w:bCs/>
          <w:szCs w:val="28"/>
        </w:rPr>
        <w:t>- Đầu mối tổ chức nghiên cứu, tổng kết lý luận và thực tiễn, hướng dẫn các biện pháp tổ chức triển khai các nhiệm vụ, giải pháp Kế hoạch này; định kỳ báo cáo và kiến nghị với Chủ tịch UBND tỉnh về các biện pháp cần thiết đảm bảo việc thực hiện các chỉ tiêu phát triển đô thị quốc gia theo từng giai đoạn đến năm 2025 và năm 2030.</w:t>
      </w:r>
    </w:p>
    <w:p w:rsidR="009C1095" w:rsidRPr="00B66345" w:rsidRDefault="009C1095" w:rsidP="009648B2">
      <w:pPr>
        <w:spacing w:before="120" w:line="254" w:lineRule="auto"/>
        <w:ind w:firstLine="709"/>
        <w:jc w:val="both"/>
        <w:rPr>
          <w:rFonts w:ascii="Times New Roman" w:hAnsi="Times New Roman"/>
          <w:bCs/>
          <w:szCs w:val="28"/>
        </w:rPr>
      </w:pPr>
      <w:r w:rsidRPr="00B66345">
        <w:rPr>
          <w:rFonts w:ascii="Times New Roman" w:hAnsi="Times New Roman"/>
          <w:bCs/>
          <w:szCs w:val="28"/>
        </w:rPr>
        <w:t>3. Sở Kế hoạch và Đầu tư:</w:t>
      </w:r>
    </w:p>
    <w:p w:rsidR="009C1095" w:rsidRPr="00B66345" w:rsidRDefault="009C1095" w:rsidP="009648B2">
      <w:pPr>
        <w:spacing w:before="120" w:line="254" w:lineRule="auto"/>
        <w:ind w:firstLine="709"/>
        <w:jc w:val="both"/>
        <w:rPr>
          <w:rFonts w:ascii="Times New Roman" w:hAnsi="Times New Roman"/>
          <w:bCs/>
          <w:szCs w:val="28"/>
        </w:rPr>
      </w:pPr>
      <w:r w:rsidRPr="00B66345">
        <w:rPr>
          <w:rFonts w:ascii="Times New Roman" w:hAnsi="Times New Roman"/>
          <w:bCs/>
          <w:szCs w:val="28"/>
        </w:rPr>
        <w:t>- Chủ trì tham mưu bố trí vốn đầu tư công cho các dự án có mục tiêu phát triển đô thị thuộc Kế hoạch đầu tư công trung hạn và dài hạn do tỉnh quản lý theo đúng quy định của pháp luật; theo chức năng, nhiệm vụ được giao hướng dẫn việc huy động tối đa và sử dụng có hiệu quả các nguồn lực để thực hiện mục tiêu, nhiệm vụ của Kế hoạch này.</w:t>
      </w:r>
    </w:p>
    <w:p w:rsidR="009C1095" w:rsidRPr="00B66345" w:rsidRDefault="009C1095" w:rsidP="009648B2">
      <w:pPr>
        <w:spacing w:before="120" w:line="254" w:lineRule="auto"/>
        <w:ind w:firstLine="709"/>
        <w:jc w:val="both"/>
        <w:rPr>
          <w:rFonts w:ascii="Times New Roman" w:hAnsi="Times New Roman"/>
          <w:bCs/>
          <w:szCs w:val="28"/>
        </w:rPr>
      </w:pPr>
      <w:r w:rsidRPr="00B66345">
        <w:rPr>
          <w:rFonts w:ascii="Times New Roman" w:hAnsi="Times New Roman"/>
          <w:bCs/>
          <w:szCs w:val="28"/>
        </w:rPr>
        <w:t>-</w:t>
      </w:r>
      <w:r w:rsidR="003C725A" w:rsidRPr="00B66345">
        <w:rPr>
          <w:rFonts w:ascii="Times New Roman" w:hAnsi="Times New Roman"/>
          <w:bCs/>
          <w:szCs w:val="28"/>
        </w:rPr>
        <w:t xml:space="preserve"> </w:t>
      </w:r>
      <w:r w:rsidRPr="00B66345">
        <w:rPr>
          <w:rFonts w:ascii="Times New Roman" w:hAnsi="Times New Roman"/>
          <w:bCs/>
          <w:szCs w:val="28"/>
        </w:rPr>
        <w:t>Chỉ đạo tổ chức định kỳ điều tra, thống kê việc thực hiện các chỉ tiêu liên quan đến lĩnh vực tổng hợp của ngành được yêu cầu tại Nghị quyết số 148/NQ-CP (các chỉ tiêu, số liệu có liên quan đến Quy hoạch tỉnh).</w:t>
      </w:r>
    </w:p>
    <w:p w:rsidR="009C1095" w:rsidRPr="00B66345" w:rsidRDefault="009C1095" w:rsidP="009648B2">
      <w:pPr>
        <w:spacing w:before="120" w:line="254" w:lineRule="auto"/>
        <w:ind w:firstLine="709"/>
        <w:jc w:val="both"/>
        <w:rPr>
          <w:rFonts w:ascii="Times New Roman" w:hAnsi="Times New Roman"/>
          <w:bCs/>
          <w:szCs w:val="28"/>
        </w:rPr>
      </w:pPr>
      <w:r w:rsidRPr="00B66345">
        <w:rPr>
          <w:rFonts w:ascii="Times New Roman" w:hAnsi="Times New Roman"/>
          <w:bCs/>
          <w:szCs w:val="28"/>
        </w:rPr>
        <w:t xml:space="preserve">4. Các sở, ban, ngành cấp tỉnh, UBND các huyện, thị xã, thành phố: </w:t>
      </w:r>
    </w:p>
    <w:p w:rsidR="009C1095" w:rsidRPr="00B66345" w:rsidRDefault="009C1095" w:rsidP="009648B2">
      <w:pPr>
        <w:spacing w:before="120" w:line="254" w:lineRule="auto"/>
        <w:ind w:firstLine="709"/>
        <w:jc w:val="both"/>
        <w:rPr>
          <w:rFonts w:ascii="Times New Roman" w:hAnsi="Times New Roman"/>
          <w:bCs/>
          <w:szCs w:val="28"/>
        </w:rPr>
      </w:pPr>
      <w:r w:rsidRPr="00B66345">
        <w:rPr>
          <w:rFonts w:ascii="Times New Roman" w:hAnsi="Times New Roman"/>
          <w:bCs/>
          <w:szCs w:val="28"/>
        </w:rPr>
        <w:t xml:space="preserve">4.1. Các sở, ban, ngành, đơn vị cấp tỉnh: </w:t>
      </w:r>
    </w:p>
    <w:p w:rsidR="009C1095" w:rsidRPr="00B66345" w:rsidRDefault="009C1095" w:rsidP="009648B2">
      <w:pPr>
        <w:spacing w:before="120" w:line="254" w:lineRule="auto"/>
        <w:ind w:firstLine="709"/>
        <w:jc w:val="both"/>
        <w:rPr>
          <w:rFonts w:ascii="Times New Roman" w:hAnsi="Times New Roman"/>
          <w:bCs/>
          <w:szCs w:val="28"/>
        </w:rPr>
      </w:pPr>
      <w:r w:rsidRPr="00B66345">
        <w:rPr>
          <w:rFonts w:ascii="Times New Roman" w:hAnsi="Times New Roman"/>
          <w:bCs/>
          <w:szCs w:val="28"/>
        </w:rPr>
        <w:t>- Quá trình thực hiện chức năng, nhiệm vụ, quyền hạn được giao có liên quan phải tuân thủ các mục tiêu được đề ra tại Mục I-4 Kế hoạch này.</w:t>
      </w:r>
    </w:p>
    <w:p w:rsidR="009C1095" w:rsidRPr="00B66345" w:rsidRDefault="009C1095" w:rsidP="009648B2">
      <w:pPr>
        <w:spacing w:before="120" w:line="254" w:lineRule="auto"/>
        <w:ind w:firstLine="709"/>
        <w:jc w:val="both"/>
        <w:rPr>
          <w:rFonts w:ascii="Times New Roman" w:hAnsi="Times New Roman"/>
          <w:bCs/>
          <w:szCs w:val="28"/>
        </w:rPr>
      </w:pPr>
      <w:r w:rsidRPr="00B66345">
        <w:rPr>
          <w:rFonts w:ascii="Times New Roman" w:hAnsi="Times New Roman"/>
          <w:bCs/>
          <w:szCs w:val="28"/>
        </w:rPr>
        <w:t xml:space="preserve">- Theo chức năng, nhiệm vụ được giao hướng dẫn, đôn đốc các các địa phương, doanh nghiệp, đơn vị có liên quan trên địa bàn tỉnh biện pháp tổ chức triển khai các nhiệm vụ, giải pháp đã đề ra của Kế hoạch này. Phối hợp với Sở Xây dựng </w:t>
      </w:r>
      <w:r w:rsidRPr="00B66345">
        <w:rPr>
          <w:rFonts w:ascii="Times New Roman" w:hAnsi="Times New Roman"/>
          <w:bCs/>
          <w:szCs w:val="28"/>
        </w:rPr>
        <w:lastRenderedPageBreak/>
        <w:t>trong công tác điều phối, kiểm tra, đôn đốc, giám sát; tổng hợp các kiến nghị, đề xuất để báo cáo cấp có thẩm quyền.</w:t>
      </w:r>
    </w:p>
    <w:p w:rsidR="009C1095" w:rsidRPr="00B66345" w:rsidRDefault="009C1095" w:rsidP="009648B2">
      <w:pPr>
        <w:spacing w:before="120" w:line="254" w:lineRule="auto"/>
        <w:ind w:firstLine="709"/>
        <w:jc w:val="both"/>
        <w:rPr>
          <w:rFonts w:ascii="Times New Roman" w:hAnsi="Times New Roman"/>
          <w:bCs/>
          <w:szCs w:val="28"/>
        </w:rPr>
      </w:pPr>
      <w:r w:rsidRPr="00B66345">
        <w:rPr>
          <w:rFonts w:ascii="Times New Roman" w:hAnsi="Times New Roman"/>
          <w:bCs/>
          <w:szCs w:val="28"/>
        </w:rPr>
        <w:t>- Định kỳ (trước ngày 15 tháng 12 hàng năm) báo cáo Chủ tịch UBND tỉnh tình hình thực hiện; đồng thời gửi báo cáo đến Sở Xây dựng, Sở Kế hoạch và Đầu tư để theo dõi và tổng hợp.</w:t>
      </w:r>
    </w:p>
    <w:p w:rsidR="009C1095" w:rsidRPr="00B66345" w:rsidRDefault="009C1095" w:rsidP="009648B2">
      <w:pPr>
        <w:spacing w:before="120" w:line="254" w:lineRule="auto"/>
        <w:ind w:firstLine="709"/>
        <w:jc w:val="both"/>
        <w:rPr>
          <w:rFonts w:ascii="Times New Roman" w:hAnsi="Times New Roman"/>
          <w:bCs/>
          <w:szCs w:val="27"/>
        </w:rPr>
      </w:pPr>
      <w:r w:rsidRPr="00B66345">
        <w:rPr>
          <w:rFonts w:ascii="Times New Roman" w:hAnsi="Times New Roman"/>
          <w:bCs/>
          <w:szCs w:val="27"/>
        </w:rPr>
        <w:t xml:space="preserve">4.2. UBND các huyện, thị xã, thành phố: </w:t>
      </w:r>
    </w:p>
    <w:p w:rsidR="009C1095" w:rsidRPr="00B66345" w:rsidRDefault="009C1095" w:rsidP="009648B2">
      <w:pPr>
        <w:spacing w:before="120" w:line="254" w:lineRule="auto"/>
        <w:ind w:firstLine="709"/>
        <w:jc w:val="both"/>
        <w:rPr>
          <w:rFonts w:ascii="Times New Roman" w:hAnsi="Times New Roman"/>
          <w:bCs/>
          <w:szCs w:val="27"/>
        </w:rPr>
      </w:pPr>
      <w:r w:rsidRPr="00B66345">
        <w:rPr>
          <w:rFonts w:ascii="Times New Roman" w:hAnsi="Times New Roman"/>
          <w:bCs/>
          <w:szCs w:val="27"/>
        </w:rPr>
        <w:t>- Căn cứ mục tiêu, nhiệm vụ được đề ra tại Kế hoạch này; xây dựng chỉ tiêu, nhiệm vụ cụ thể của địa phương mình trên cơ sở các chỉ tiêu, nhiệm vụ của tỉnh, có lộ trình và phân công nhiệm vụ cụ thể. Cụ thể hoá các chỉ tiêu, nhiệm vụ vào kế hoạch năm và theo từng giai đoạn.</w:t>
      </w:r>
    </w:p>
    <w:p w:rsidR="009C1095" w:rsidRPr="00B66345" w:rsidRDefault="009C1095" w:rsidP="009648B2">
      <w:pPr>
        <w:widowControl w:val="0"/>
        <w:overflowPunct w:val="0"/>
        <w:autoSpaceDE w:val="0"/>
        <w:autoSpaceDN w:val="0"/>
        <w:adjustRightInd w:val="0"/>
        <w:spacing w:before="120" w:line="254" w:lineRule="auto"/>
        <w:ind w:firstLine="709"/>
        <w:jc w:val="both"/>
        <w:textAlignment w:val="baseline"/>
        <w:rPr>
          <w:rFonts w:ascii="Times New Roman" w:hAnsi="Times New Roman"/>
          <w:szCs w:val="28"/>
        </w:rPr>
      </w:pPr>
      <w:r w:rsidRPr="00B66345">
        <w:rPr>
          <w:rFonts w:ascii="Times New Roman" w:hAnsi="Times New Roman"/>
          <w:szCs w:val="28"/>
        </w:rPr>
        <w:t xml:space="preserve">- Tổ chức lập, thẩm định và phê duyệt các quy hoạch yêu cầu phải tuân thủ các quy định của pháp luật, các chỉ tiêu, nhiệm vụ đề ra tại Kế hoạch này; đồng thời phù hợp với tinh thần của Nghị quỵết số 06-NQ/TW ngày 24/01/2022  của Bộ Chính trị; </w:t>
      </w:r>
      <w:r w:rsidRPr="00B66345">
        <w:rPr>
          <w:rFonts w:ascii="Times New Roman" w:hAnsi="Times New Roman"/>
          <w:bCs/>
          <w:szCs w:val="27"/>
        </w:rPr>
        <w:t>Nghị quyết số 148/NQ-CP ngày 11/11/2022 của Chính phủ;</w:t>
      </w:r>
      <w:r w:rsidRPr="00B66345">
        <w:rPr>
          <w:rFonts w:ascii="Times New Roman" w:hAnsi="Times New Roman"/>
          <w:szCs w:val="28"/>
        </w:rPr>
        <w:t xml:space="preserve"> Kế hoạch số 57-KH/TU ngày 30/3/2022 của Ban Thường vụ Tỉnh ủy Thanh Hóa; ưu tiên bố trí đủ nguồn lực thực hiện. Ưu tiên bố trí đủ nguồn lực thực hiện lập quy hoạch, chương trình cải tạo, chỉnh trang, tái thiết và phát triển đô thị.</w:t>
      </w:r>
    </w:p>
    <w:p w:rsidR="009C1095" w:rsidRPr="00B66345" w:rsidRDefault="009C1095" w:rsidP="009648B2">
      <w:pPr>
        <w:spacing w:before="120" w:line="254" w:lineRule="auto"/>
        <w:ind w:firstLine="709"/>
        <w:jc w:val="both"/>
        <w:rPr>
          <w:rFonts w:ascii="Times New Roman" w:hAnsi="Times New Roman"/>
          <w:bCs/>
          <w:szCs w:val="28"/>
        </w:rPr>
      </w:pPr>
      <w:r w:rsidRPr="00B66345">
        <w:rPr>
          <w:rFonts w:ascii="Times New Roman" w:hAnsi="Times New Roman"/>
          <w:bCs/>
          <w:szCs w:val="28"/>
        </w:rPr>
        <w:t>- Định kỳ (trước ngày 15 tháng 12 hàng năm) báo cáo Chủ tịch UBND tỉnh tình hình thực hiện; đồng thời gửi báo cáo đến Sở Xây dựng, Sở Kế hoạch và Đầu tư để theo dõi và tổng hợp.</w:t>
      </w:r>
    </w:p>
    <w:p w:rsidR="009C1095" w:rsidRPr="00B66345" w:rsidRDefault="009C1095" w:rsidP="00B7097F">
      <w:pPr>
        <w:spacing w:before="120" w:line="276" w:lineRule="auto"/>
        <w:ind w:firstLine="709"/>
        <w:jc w:val="both"/>
        <w:rPr>
          <w:rFonts w:ascii="Times New Roman" w:hAnsi="Times New Roman"/>
          <w:szCs w:val="28"/>
        </w:rPr>
      </w:pPr>
      <w:r w:rsidRPr="00B66345">
        <w:rPr>
          <w:rFonts w:ascii="Times New Roman" w:hAnsi="Times New Roman"/>
          <w:bCs/>
          <w:szCs w:val="28"/>
        </w:rPr>
        <w:t>5. Trong quá trình thực hiện, nếu thấy cần sửa đổi, bổ sung, các sở, ngành, địa phương chủ động đề xuất,</w:t>
      </w:r>
      <w:r w:rsidR="0092343C" w:rsidRPr="00B66345">
        <w:rPr>
          <w:rFonts w:ascii="Times New Roman" w:hAnsi="Times New Roman"/>
          <w:bCs/>
          <w:szCs w:val="28"/>
        </w:rPr>
        <w:t xml:space="preserve"> gửi</w:t>
      </w:r>
      <w:r w:rsidRPr="00B66345">
        <w:rPr>
          <w:rFonts w:ascii="Times New Roman" w:hAnsi="Times New Roman"/>
          <w:bCs/>
          <w:szCs w:val="28"/>
        </w:rPr>
        <w:t xml:space="preserve"> Sở Xây dựng tổng hợp, báo cáo UBND tỉnh xem xét, quyết định</w:t>
      </w:r>
      <w:r w:rsidRPr="00B66345">
        <w:rPr>
          <w:rFonts w:ascii="Times New Roman" w:hAnsi="Times New Roman"/>
          <w:szCs w:val="28"/>
        </w:rPr>
        <w:t>./.</w:t>
      </w:r>
    </w:p>
    <w:p w:rsidR="00AB1B0F" w:rsidRPr="00B66345" w:rsidRDefault="00AB1B0F" w:rsidP="00AB1B0F">
      <w:pPr>
        <w:tabs>
          <w:tab w:val="left" w:pos="0"/>
        </w:tabs>
        <w:spacing w:before="120" w:line="288" w:lineRule="auto"/>
        <w:ind w:firstLine="709"/>
        <w:jc w:val="both"/>
        <w:rPr>
          <w:rFonts w:ascii="Times New Roman" w:hAnsi="Times New Roman"/>
          <w:kern w:val="28"/>
          <w:sz w:val="24"/>
          <w:szCs w:val="28"/>
          <w:lang w:val="fr-FR"/>
        </w:rPr>
      </w:pPr>
    </w:p>
    <w:tbl>
      <w:tblPr>
        <w:tblW w:w="0" w:type="auto"/>
        <w:jc w:val="center"/>
        <w:tblInd w:w="-193" w:type="dxa"/>
        <w:tblLook w:val="01E0" w:firstRow="1" w:lastRow="1" w:firstColumn="1" w:lastColumn="1" w:noHBand="0" w:noVBand="0"/>
      </w:tblPr>
      <w:tblGrid>
        <w:gridCol w:w="4552"/>
        <w:gridCol w:w="981"/>
        <w:gridCol w:w="3664"/>
      </w:tblGrid>
      <w:tr w:rsidR="00B66345" w:rsidRPr="00B66345" w:rsidTr="00B25FD0">
        <w:trPr>
          <w:jc w:val="center"/>
        </w:trPr>
        <w:tc>
          <w:tcPr>
            <w:tcW w:w="4552" w:type="dxa"/>
          </w:tcPr>
          <w:p w:rsidR="00AB1B0F" w:rsidRPr="00B66345" w:rsidRDefault="00AB1B0F" w:rsidP="00AB1B0F">
            <w:pPr>
              <w:rPr>
                <w:rFonts w:ascii="Times New Roman" w:hAnsi="Times New Roman"/>
                <w:bCs/>
                <w:kern w:val="28"/>
                <w:sz w:val="18"/>
                <w:szCs w:val="18"/>
              </w:rPr>
            </w:pPr>
          </w:p>
        </w:tc>
        <w:tc>
          <w:tcPr>
            <w:tcW w:w="981" w:type="dxa"/>
          </w:tcPr>
          <w:p w:rsidR="00AB1B0F" w:rsidRPr="00B66345" w:rsidRDefault="00AB1B0F" w:rsidP="00AB1B0F">
            <w:pPr>
              <w:jc w:val="center"/>
              <w:rPr>
                <w:rFonts w:ascii="Times New Roman" w:hAnsi="Times New Roman"/>
                <w:b/>
                <w:kern w:val="28"/>
                <w:sz w:val="26"/>
                <w:szCs w:val="26"/>
              </w:rPr>
            </w:pPr>
          </w:p>
        </w:tc>
        <w:tc>
          <w:tcPr>
            <w:tcW w:w="3664" w:type="dxa"/>
          </w:tcPr>
          <w:p w:rsidR="00AB1B0F" w:rsidRPr="00B66345" w:rsidRDefault="00AB1B0F" w:rsidP="00AB1B0F">
            <w:pPr>
              <w:jc w:val="center"/>
              <w:rPr>
                <w:rFonts w:ascii="Times New Roman" w:hAnsi="Times New Roman"/>
                <w:b/>
                <w:kern w:val="28"/>
                <w:sz w:val="26"/>
                <w:szCs w:val="26"/>
              </w:rPr>
            </w:pPr>
            <w:r w:rsidRPr="00B66345">
              <w:rPr>
                <w:rFonts w:ascii="Times New Roman" w:hAnsi="Times New Roman"/>
                <w:b/>
                <w:kern w:val="28"/>
                <w:sz w:val="26"/>
                <w:szCs w:val="26"/>
              </w:rPr>
              <w:t>KT. CHỦ TỊCH</w:t>
            </w:r>
          </w:p>
          <w:p w:rsidR="002C6F1F" w:rsidRDefault="00AB1B0F" w:rsidP="00AB1B0F">
            <w:pPr>
              <w:jc w:val="center"/>
              <w:rPr>
                <w:rFonts w:ascii="Times New Roman" w:hAnsi="Times New Roman"/>
                <w:b/>
                <w:kern w:val="28"/>
                <w:sz w:val="26"/>
                <w:szCs w:val="26"/>
              </w:rPr>
            </w:pPr>
            <w:r w:rsidRPr="00B66345">
              <w:rPr>
                <w:rFonts w:ascii="Times New Roman" w:hAnsi="Times New Roman"/>
                <w:b/>
                <w:kern w:val="28"/>
                <w:sz w:val="26"/>
                <w:szCs w:val="26"/>
              </w:rPr>
              <w:t>PHÓ CHỦ TỊCH</w:t>
            </w:r>
          </w:p>
          <w:p w:rsidR="00AB1B0F" w:rsidRPr="00B66345" w:rsidRDefault="002C6F1F" w:rsidP="00AB1B0F">
            <w:pPr>
              <w:jc w:val="center"/>
              <w:rPr>
                <w:rFonts w:ascii="Times New Roman" w:hAnsi="Times New Roman"/>
                <w:b/>
                <w:kern w:val="28"/>
                <w:sz w:val="26"/>
                <w:szCs w:val="26"/>
              </w:rPr>
            </w:pPr>
            <w:r w:rsidRPr="00B66345">
              <w:rPr>
                <w:rFonts w:ascii="Times New Roman" w:hAnsi="Times New Roman"/>
                <w:b/>
                <w:kern w:val="28"/>
                <w:szCs w:val="28"/>
              </w:rPr>
              <w:t>Mai Xuân Liêm</w:t>
            </w:r>
            <w:r w:rsidR="00AB1B0F" w:rsidRPr="00B66345">
              <w:rPr>
                <w:rFonts w:ascii="Times New Roman" w:hAnsi="Times New Roman"/>
                <w:b/>
                <w:kern w:val="28"/>
                <w:sz w:val="26"/>
                <w:szCs w:val="26"/>
              </w:rPr>
              <w:t xml:space="preserve"> </w:t>
            </w:r>
          </w:p>
          <w:p w:rsidR="00AB1B0F" w:rsidRPr="00B66345" w:rsidRDefault="00AB1B0F" w:rsidP="00AB1B0F">
            <w:pPr>
              <w:spacing w:before="120" w:after="60"/>
              <w:jc w:val="both"/>
              <w:rPr>
                <w:rFonts w:ascii="Times New Roman" w:hAnsi="Times New Roman"/>
                <w:b/>
                <w:bCs/>
                <w:kern w:val="28"/>
                <w:sz w:val="32"/>
                <w:szCs w:val="20"/>
              </w:rPr>
            </w:pPr>
          </w:p>
          <w:p w:rsidR="006F001F" w:rsidRPr="00B66345" w:rsidRDefault="006F001F" w:rsidP="00AB1B0F">
            <w:pPr>
              <w:spacing w:before="120" w:after="60"/>
              <w:jc w:val="both"/>
              <w:rPr>
                <w:rFonts w:ascii="Times New Roman" w:hAnsi="Times New Roman"/>
                <w:b/>
                <w:bCs/>
                <w:kern w:val="28"/>
                <w:sz w:val="22"/>
                <w:szCs w:val="20"/>
              </w:rPr>
            </w:pPr>
          </w:p>
          <w:p w:rsidR="00AB1B0F" w:rsidRPr="00B66345" w:rsidRDefault="00AB1B0F" w:rsidP="00AB1B0F">
            <w:pPr>
              <w:spacing w:before="120" w:after="60"/>
              <w:jc w:val="both"/>
              <w:rPr>
                <w:rFonts w:ascii="Times New Roman" w:hAnsi="Times New Roman"/>
                <w:b/>
                <w:bCs/>
                <w:kern w:val="28"/>
                <w:sz w:val="12"/>
                <w:szCs w:val="20"/>
              </w:rPr>
            </w:pPr>
          </w:p>
          <w:p w:rsidR="00AB1B0F" w:rsidRPr="00B66345" w:rsidRDefault="00AB1B0F" w:rsidP="00AB1B0F">
            <w:pPr>
              <w:spacing w:before="120" w:after="60"/>
              <w:jc w:val="both"/>
              <w:rPr>
                <w:rFonts w:ascii="Times New Roman" w:hAnsi="Times New Roman"/>
                <w:b/>
                <w:bCs/>
                <w:kern w:val="28"/>
                <w:sz w:val="14"/>
                <w:szCs w:val="20"/>
              </w:rPr>
            </w:pPr>
          </w:p>
          <w:p w:rsidR="00EB41E2" w:rsidRPr="00B66345" w:rsidRDefault="00EB41E2" w:rsidP="00AB1B0F">
            <w:pPr>
              <w:spacing w:before="120" w:after="60"/>
              <w:jc w:val="both"/>
              <w:rPr>
                <w:rFonts w:ascii="Times New Roman" w:hAnsi="Times New Roman"/>
                <w:b/>
                <w:bCs/>
                <w:kern w:val="28"/>
                <w:sz w:val="14"/>
                <w:szCs w:val="20"/>
              </w:rPr>
            </w:pPr>
          </w:p>
          <w:p w:rsidR="00AB1B0F" w:rsidRPr="00B66345" w:rsidRDefault="00AB1B0F" w:rsidP="00AB1B0F">
            <w:pPr>
              <w:spacing w:before="120" w:after="60"/>
              <w:jc w:val="both"/>
              <w:rPr>
                <w:rFonts w:ascii="Times New Roman" w:hAnsi="Times New Roman"/>
                <w:b/>
                <w:bCs/>
                <w:kern w:val="28"/>
                <w:sz w:val="14"/>
                <w:szCs w:val="20"/>
              </w:rPr>
            </w:pPr>
          </w:p>
          <w:p w:rsidR="00AB1B0F" w:rsidRPr="00B66345" w:rsidRDefault="00AB1B0F" w:rsidP="00AB1B0F">
            <w:pPr>
              <w:spacing w:before="120" w:after="60"/>
              <w:jc w:val="both"/>
              <w:rPr>
                <w:rFonts w:ascii="Times New Roman" w:hAnsi="Times New Roman"/>
                <w:b/>
                <w:bCs/>
                <w:kern w:val="28"/>
                <w:sz w:val="26"/>
                <w:szCs w:val="28"/>
              </w:rPr>
            </w:pPr>
          </w:p>
          <w:p w:rsidR="00AB1B0F" w:rsidRPr="00B66345" w:rsidRDefault="00AB1B0F" w:rsidP="00AB1B0F">
            <w:pPr>
              <w:tabs>
                <w:tab w:val="left" w:pos="1512"/>
              </w:tabs>
              <w:spacing w:before="120" w:after="60"/>
              <w:jc w:val="center"/>
              <w:rPr>
                <w:rFonts w:ascii="Times New Roman" w:hAnsi="Times New Roman"/>
                <w:b/>
                <w:bCs/>
                <w:kern w:val="28"/>
                <w:szCs w:val="28"/>
              </w:rPr>
            </w:pPr>
          </w:p>
        </w:tc>
      </w:tr>
    </w:tbl>
    <w:p w:rsidR="00FA1E4D" w:rsidRPr="00B66345" w:rsidRDefault="00FA1E4D" w:rsidP="00AB1B0F">
      <w:pPr>
        <w:tabs>
          <w:tab w:val="left" w:pos="2616"/>
          <w:tab w:val="left" w:pos="2834"/>
        </w:tabs>
        <w:ind w:hanging="567"/>
        <w:jc w:val="both"/>
        <w:rPr>
          <w:rFonts w:ascii="Times New Roman" w:hAnsi="Times New Roman"/>
          <w:kern w:val="28"/>
          <w:sz w:val="26"/>
          <w:szCs w:val="26"/>
        </w:rPr>
      </w:pPr>
    </w:p>
    <w:p w:rsidR="00FA1E4D" w:rsidRPr="00B66345" w:rsidRDefault="00FA1E4D" w:rsidP="00AB1B0F">
      <w:pPr>
        <w:tabs>
          <w:tab w:val="left" w:pos="2616"/>
          <w:tab w:val="left" w:pos="2834"/>
        </w:tabs>
        <w:ind w:hanging="567"/>
        <w:jc w:val="both"/>
        <w:rPr>
          <w:rFonts w:ascii="Times New Roman" w:hAnsi="Times New Roman"/>
          <w:kern w:val="28"/>
          <w:sz w:val="4"/>
          <w:szCs w:val="26"/>
        </w:rPr>
      </w:pPr>
    </w:p>
    <w:p w:rsidR="00D87746" w:rsidRPr="00B66345" w:rsidRDefault="00D87746" w:rsidP="00AB1B0F">
      <w:pPr>
        <w:tabs>
          <w:tab w:val="left" w:pos="2616"/>
          <w:tab w:val="left" w:pos="2834"/>
        </w:tabs>
        <w:ind w:hanging="567"/>
        <w:jc w:val="both"/>
        <w:rPr>
          <w:rFonts w:ascii="Times New Roman" w:hAnsi="Times New Roman"/>
          <w:kern w:val="28"/>
          <w:szCs w:val="28"/>
        </w:rPr>
      </w:pPr>
    </w:p>
    <w:p w:rsidR="00D87746" w:rsidRPr="00B66345" w:rsidRDefault="00D87746" w:rsidP="00AB1B0F">
      <w:pPr>
        <w:tabs>
          <w:tab w:val="left" w:pos="2616"/>
          <w:tab w:val="left" w:pos="2834"/>
        </w:tabs>
        <w:ind w:hanging="567"/>
        <w:jc w:val="both"/>
        <w:rPr>
          <w:rFonts w:ascii="Times New Roman" w:hAnsi="Times New Roman"/>
          <w:kern w:val="28"/>
          <w:szCs w:val="28"/>
        </w:rPr>
      </w:pPr>
    </w:p>
    <w:p w:rsidR="00D87746" w:rsidRPr="00B66345" w:rsidRDefault="00D87746" w:rsidP="00D87746">
      <w:pPr>
        <w:spacing w:after="120"/>
        <w:jc w:val="center"/>
        <w:rPr>
          <w:rFonts w:ascii="Times New Roman" w:hAnsi="Times New Roman"/>
          <w:szCs w:val="28"/>
        </w:rPr>
      </w:pPr>
      <w:r w:rsidRPr="00B66345">
        <w:rPr>
          <w:rFonts w:ascii="Times New Roman" w:hAnsi="Times New Roman"/>
          <w:b/>
          <w:bCs/>
          <w:szCs w:val="28"/>
        </w:rPr>
        <w:lastRenderedPageBreak/>
        <w:t>Phụ lục I</w:t>
      </w:r>
    </w:p>
    <w:p w:rsidR="00D87746" w:rsidRPr="00B66345" w:rsidRDefault="00D87746" w:rsidP="00D87746">
      <w:pPr>
        <w:keepNext/>
        <w:keepLines/>
        <w:widowControl w:val="0"/>
        <w:jc w:val="center"/>
        <w:outlineLvl w:val="0"/>
        <w:rPr>
          <w:rFonts w:ascii="Times New Roman" w:hAnsi="Times New Roman"/>
          <w:b/>
          <w:bCs/>
          <w:szCs w:val="28"/>
          <w:lang w:val="en-GB" w:eastAsia="en-GB"/>
        </w:rPr>
      </w:pPr>
      <w:bookmarkStart w:id="1" w:name="bookmark10"/>
      <w:bookmarkStart w:id="2" w:name="bookmark11"/>
      <w:r w:rsidRPr="00B66345">
        <w:rPr>
          <w:rFonts w:ascii="Times New Roman" w:hAnsi="Times New Roman"/>
          <w:b/>
          <w:bCs/>
          <w:szCs w:val="28"/>
          <w:lang w:val="vi-VN" w:eastAsia="en-GB"/>
        </w:rPr>
        <w:t>CÁC CHỈ TIÊU</w:t>
      </w:r>
      <w:r w:rsidRPr="00B66345">
        <w:rPr>
          <w:rFonts w:ascii="Times New Roman" w:hAnsi="Times New Roman"/>
          <w:b/>
          <w:bCs/>
          <w:szCs w:val="28"/>
          <w:lang w:val="en-GB" w:eastAsia="en-GB"/>
        </w:rPr>
        <w:t xml:space="preserve"> CỤ THỂ ĐẾN NĂM 2030</w:t>
      </w:r>
      <w:bookmarkEnd w:id="1"/>
      <w:bookmarkEnd w:id="2"/>
    </w:p>
    <w:p w:rsidR="00D87746" w:rsidRDefault="009434BD" w:rsidP="009434BD">
      <w:pPr>
        <w:spacing w:after="120"/>
        <w:rPr>
          <w:rFonts w:ascii="Times New Roman" w:hAnsi="Times New Roman"/>
          <w:i/>
          <w:iCs/>
          <w:sz w:val="26"/>
          <w:szCs w:val="28"/>
        </w:rPr>
      </w:pPr>
      <w:r w:rsidRPr="009434BD">
        <w:rPr>
          <w:rFonts w:ascii="Times New Roman" w:hAnsi="Times New Roman"/>
          <w:i/>
          <w:iCs/>
          <w:sz w:val="26"/>
          <w:szCs w:val="28"/>
        </w:rPr>
        <w:t>(Kèm theo Kế hoạch số</w:t>
      </w:r>
      <w:r w:rsidR="00D87746" w:rsidRPr="009434BD">
        <w:rPr>
          <w:rFonts w:ascii="Times New Roman" w:hAnsi="Times New Roman"/>
          <w:i/>
          <w:iCs/>
          <w:sz w:val="26"/>
          <w:szCs w:val="28"/>
        </w:rPr>
        <w:t xml:space="preserve"> </w:t>
      </w:r>
      <w:r w:rsidRPr="009434BD">
        <w:rPr>
          <w:rFonts w:ascii="Times New Roman" w:hAnsi="Times New Roman"/>
          <w:i/>
          <w:iCs/>
          <w:sz w:val="26"/>
          <w:szCs w:val="28"/>
        </w:rPr>
        <w:t>09</w:t>
      </w:r>
      <w:r w:rsidR="00D87746" w:rsidRPr="009434BD">
        <w:rPr>
          <w:rFonts w:ascii="Times New Roman" w:hAnsi="Times New Roman"/>
          <w:i/>
          <w:iCs/>
          <w:sz w:val="26"/>
          <w:szCs w:val="28"/>
        </w:rPr>
        <w:t xml:space="preserve">/KH-UBND ngày </w:t>
      </w:r>
      <w:r w:rsidRPr="009434BD">
        <w:rPr>
          <w:rFonts w:ascii="Times New Roman" w:hAnsi="Times New Roman"/>
          <w:i/>
          <w:iCs/>
          <w:sz w:val="26"/>
          <w:szCs w:val="28"/>
        </w:rPr>
        <w:t>19</w:t>
      </w:r>
      <w:r w:rsidR="00D87746" w:rsidRPr="009434BD">
        <w:rPr>
          <w:rFonts w:ascii="Times New Roman" w:hAnsi="Times New Roman"/>
          <w:i/>
          <w:iCs/>
          <w:sz w:val="26"/>
          <w:szCs w:val="28"/>
        </w:rPr>
        <w:t xml:space="preserve"> </w:t>
      </w:r>
      <w:r w:rsidRPr="009434BD">
        <w:rPr>
          <w:rFonts w:ascii="Times New Roman" w:hAnsi="Times New Roman"/>
          <w:i/>
          <w:iCs/>
          <w:sz w:val="26"/>
          <w:szCs w:val="28"/>
        </w:rPr>
        <w:t xml:space="preserve">tháng 01 </w:t>
      </w:r>
      <w:r w:rsidR="00D87746" w:rsidRPr="009434BD">
        <w:rPr>
          <w:rFonts w:ascii="Times New Roman" w:hAnsi="Times New Roman"/>
          <w:i/>
          <w:iCs/>
          <w:sz w:val="26"/>
          <w:szCs w:val="28"/>
        </w:rPr>
        <w:t>n</w:t>
      </w:r>
      <w:r w:rsidRPr="009434BD">
        <w:rPr>
          <w:rFonts w:ascii="Times New Roman" w:hAnsi="Times New Roman"/>
          <w:i/>
          <w:iCs/>
          <w:sz w:val="26"/>
          <w:szCs w:val="28"/>
        </w:rPr>
        <w:t xml:space="preserve">ăm </w:t>
      </w:r>
      <w:r w:rsidR="00D87746" w:rsidRPr="009434BD">
        <w:rPr>
          <w:rFonts w:ascii="Times New Roman" w:hAnsi="Times New Roman"/>
          <w:i/>
          <w:iCs/>
          <w:sz w:val="26"/>
          <w:szCs w:val="28"/>
        </w:rPr>
        <w:t>2023 của UBND tỉnh)</w:t>
      </w:r>
    </w:p>
    <w:p w:rsidR="009434BD" w:rsidRPr="009434BD" w:rsidRDefault="009434BD" w:rsidP="009434BD">
      <w:pPr>
        <w:spacing w:after="120"/>
        <w:rPr>
          <w:rFonts w:ascii="Times New Roman" w:hAnsi="Times New Roman"/>
          <w:i/>
          <w:iCs/>
          <w:sz w:val="4"/>
          <w:szCs w:val="28"/>
        </w:rPr>
      </w:pPr>
    </w:p>
    <w:tbl>
      <w:tblPr>
        <w:tblOverlap w:val="never"/>
        <w:tblW w:w="9558"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0"/>
        <w:gridCol w:w="3604"/>
        <w:gridCol w:w="997"/>
        <w:gridCol w:w="1418"/>
        <w:gridCol w:w="1188"/>
        <w:gridCol w:w="1641"/>
      </w:tblGrid>
      <w:tr w:rsidR="00B66345" w:rsidRPr="00B66345" w:rsidTr="00D87746">
        <w:trPr>
          <w:cantSplit/>
          <w:jc w:val="center"/>
        </w:trPr>
        <w:tc>
          <w:tcPr>
            <w:tcW w:w="710" w:type="dxa"/>
            <w:vMerge w:val="restart"/>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b/>
                <w:bCs/>
                <w:sz w:val="24"/>
                <w:lang w:val="en-GB" w:eastAsia="en-GB"/>
              </w:rPr>
              <w:t>TT</w:t>
            </w:r>
          </w:p>
        </w:tc>
        <w:tc>
          <w:tcPr>
            <w:tcW w:w="3604" w:type="dxa"/>
            <w:vMerge w:val="restart"/>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b/>
                <w:bCs/>
                <w:sz w:val="24"/>
                <w:lang w:val="en-GB" w:eastAsia="en-GB"/>
              </w:rPr>
              <w:t>Chỉ tiêu</w:t>
            </w:r>
          </w:p>
        </w:tc>
        <w:tc>
          <w:tcPr>
            <w:tcW w:w="997" w:type="dxa"/>
            <w:vMerge w:val="restart"/>
            <w:shd w:val="clear" w:color="auto" w:fill="FFFFFF"/>
            <w:vAlign w:val="center"/>
          </w:tcPr>
          <w:p w:rsidR="00D87746" w:rsidRPr="00B66345" w:rsidRDefault="00D87746" w:rsidP="00D87746">
            <w:pPr>
              <w:widowControl w:val="0"/>
              <w:spacing w:line="257" w:lineRule="auto"/>
              <w:jc w:val="center"/>
              <w:rPr>
                <w:rFonts w:ascii="Times New Roman" w:hAnsi="Times New Roman"/>
                <w:sz w:val="24"/>
                <w:lang w:val="en-GB" w:eastAsia="en-GB"/>
              </w:rPr>
            </w:pPr>
            <w:r w:rsidRPr="00B66345">
              <w:rPr>
                <w:rFonts w:ascii="Times New Roman" w:hAnsi="Times New Roman"/>
                <w:b/>
                <w:bCs/>
                <w:sz w:val="24"/>
                <w:lang w:val="en-GB" w:eastAsia="en-GB"/>
              </w:rPr>
              <w:t xml:space="preserve">Đơn vị tính </w:t>
            </w:r>
          </w:p>
        </w:tc>
        <w:tc>
          <w:tcPr>
            <w:tcW w:w="2606" w:type="dxa"/>
            <w:gridSpan w:val="2"/>
            <w:shd w:val="clear" w:color="auto" w:fill="FFFFFF"/>
            <w:vAlign w:val="bottom"/>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b/>
                <w:bCs/>
                <w:sz w:val="24"/>
                <w:lang w:val="en-GB" w:eastAsia="en-GB"/>
              </w:rPr>
              <w:t>Chỉ tiêu cần đạt được</w:t>
            </w:r>
          </w:p>
        </w:tc>
        <w:tc>
          <w:tcPr>
            <w:tcW w:w="1641" w:type="dxa"/>
            <w:vMerge w:val="restart"/>
            <w:shd w:val="clear" w:color="auto" w:fill="FFFFFF"/>
            <w:vAlign w:val="center"/>
          </w:tcPr>
          <w:p w:rsidR="00D87746" w:rsidRPr="00B66345" w:rsidRDefault="00D87746" w:rsidP="00D87746">
            <w:pPr>
              <w:widowControl w:val="0"/>
              <w:spacing w:line="259" w:lineRule="auto"/>
              <w:jc w:val="center"/>
              <w:rPr>
                <w:rFonts w:ascii="Times New Roman" w:hAnsi="Times New Roman"/>
                <w:sz w:val="24"/>
                <w:lang w:val="en-GB" w:eastAsia="en-GB"/>
              </w:rPr>
            </w:pPr>
            <w:r w:rsidRPr="00B66345">
              <w:rPr>
                <w:rFonts w:ascii="Times New Roman" w:hAnsi="Times New Roman"/>
                <w:b/>
                <w:bCs/>
                <w:sz w:val="24"/>
                <w:lang w:val="en-GB" w:eastAsia="en-GB"/>
              </w:rPr>
              <w:t>Cơ quan chủ trì theo dõi, đánh giá</w:t>
            </w:r>
          </w:p>
        </w:tc>
      </w:tr>
      <w:tr w:rsidR="00B66345" w:rsidRPr="00B66345" w:rsidTr="00D87746">
        <w:trPr>
          <w:cantSplit/>
          <w:jc w:val="center"/>
        </w:trPr>
        <w:tc>
          <w:tcPr>
            <w:tcW w:w="710" w:type="dxa"/>
            <w:vMerge/>
            <w:shd w:val="clear" w:color="auto" w:fill="FFFFFF"/>
            <w:vAlign w:val="center"/>
          </w:tcPr>
          <w:p w:rsidR="00D87746" w:rsidRPr="00B66345" w:rsidRDefault="00D87746" w:rsidP="00D87746">
            <w:pPr>
              <w:jc w:val="center"/>
              <w:rPr>
                <w:rFonts w:ascii="Times New Roman" w:hAnsi="Times New Roman"/>
                <w:szCs w:val="28"/>
              </w:rPr>
            </w:pPr>
          </w:p>
        </w:tc>
        <w:tc>
          <w:tcPr>
            <w:tcW w:w="3604" w:type="dxa"/>
            <w:vMerge/>
            <w:shd w:val="clear" w:color="auto" w:fill="FFFFFF"/>
            <w:vAlign w:val="center"/>
          </w:tcPr>
          <w:p w:rsidR="00D87746" w:rsidRPr="00B66345" w:rsidRDefault="00D87746" w:rsidP="00D87746">
            <w:pPr>
              <w:rPr>
                <w:rFonts w:ascii="Times New Roman" w:hAnsi="Times New Roman"/>
                <w:szCs w:val="28"/>
              </w:rPr>
            </w:pPr>
          </w:p>
        </w:tc>
        <w:tc>
          <w:tcPr>
            <w:tcW w:w="997" w:type="dxa"/>
            <w:vMerge/>
            <w:shd w:val="clear" w:color="auto" w:fill="FFFFFF"/>
            <w:vAlign w:val="center"/>
          </w:tcPr>
          <w:p w:rsidR="00D87746" w:rsidRPr="00B66345" w:rsidRDefault="00D87746" w:rsidP="00D87746">
            <w:pPr>
              <w:rPr>
                <w:rFonts w:ascii="Times New Roman" w:hAnsi="Times New Roman"/>
                <w:szCs w:val="28"/>
              </w:rPr>
            </w:pPr>
          </w:p>
        </w:tc>
        <w:tc>
          <w:tcPr>
            <w:tcW w:w="1418" w:type="dxa"/>
            <w:shd w:val="clear" w:color="auto" w:fill="FFFFFF"/>
          </w:tcPr>
          <w:p w:rsidR="00D87746" w:rsidRPr="00B66345" w:rsidRDefault="00D87746" w:rsidP="00D87746">
            <w:pPr>
              <w:widowControl w:val="0"/>
              <w:spacing w:line="257" w:lineRule="auto"/>
              <w:jc w:val="center"/>
              <w:rPr>
                <w:rFonts w:ascii="Times New Roman" w:hAnsi="Times New Roman"/>
                <w:sz w:val="24"/>
                <w:lang w:val="en-GB" w:eastAsia="en-GB"/>
              </w:rPr>
            </w:pPr>
            <w:r w:rsidRPr="00B66345">
              <w:rPr>
                <w:rFonts w:ascii="Times New Roman" w:hAnsi="Times New Roman"/>
                <w:b/>
                <w:bCs/>
                <w:sz w:val="24"/>
                <w:lang w:val="en-GB" w:eastAsia="en-GB"/>
              </w:rPr>
              <w:t>Đến năm 2025</w:t>
            </w:r>
          </w:p>
        </w:tc>
        <w:tc>
          <w:tcPr>
            <w:tcW w:w="1188" w:type="dxa"/>
            <w:shd w:val="clear" w:color="auto" w:fill="FFFFFF"/>
          </w:tcPr>
          <w:p w:rsidR="00D87746" w:rsidRPr="00B66345" w:rsidRDefault="00D87746" w:rsidP="00D87746">
            <w:pPr>
              <w:widowControl w:val="0"/>
              <w:spacing w:line="264" w:lineRule="auto"/>
              <w:jc w:val="center"/>
              <w:rPr>
                <w:rFonts w:ascii="Times New Roman" w:hAnsi="Times New Roman"/>
                <w:sz w:val="24"/>
                <w:lang w:val="en-GB" w:eastAsia="en-GB"/>
              </w:rPr>
            </w:pPr>
            <w:r w:rsidRPr="00B66345">
              <w:rPr>
                <w:rFonts w:ascii="Times New Roman" w:hAnsi="Times New Roman"/>
                <w:b/>
                <w:bCs/>
                <w:sz w:val="24"/>
                <w:lang w:val="en-GB" w:eastAsia="en-GB"/>
              </w:rPr>
              <w:t>Đến năm 2030</w:t>
            </w:r>
          </w:p>
        </w:tc>
        <w:tc>
          <w:tcPr>
            <w:tcW w:w="1641" w:type="dxa"/>
            <w:vMerge/>
            <w:shd w:val="clear" w:color="auto" w:fill="FFFFFF"/>
            <w:vAlign w:val="center"/>
          </w:tcPr>
          <w:p w:rsidR="00D87746" w:rsidRPr="00B66345" w:rsidRDefault="00D87746" w:rsidP="00D87746">
            <w:pPr>
              <w:jc w:val="center"/>
              <w:rPr>
                <w:rFonts w:ascii="Times New Roman" w:hAnsi="Times New Roman"/>
                <w:szCs w:val="28"/>
              </w:rPr>
            </w:pPr>
          </w:p>
        </w:tc>
      </w:tr>
      <w:tr w:rsidR="00B66345" w:rsidRPr="00B66345" w:rsidTr="00D87746">
        <w:trPr>
          <w:cantSplit/>
          <w:jc w:val="center"/>
        </w:trPr>
        <w:tc>
          <w:tcPr>
            <w:tcW w:w="710" w:type="dxa"/>
            <w:shd w:val="clear" w:color="auto" w:fill="FFFFFF"/>
            <w:vAlign w:val="center"/>
          </w:tcPr>
          <w:p w:rsidR="00D87746" w:rsidRPr="00B66345" w:rsidRDefault="00D87746" w:rsidP="00D87746">
            <w:pPr>
              <w:widowControl w:val="0"/>
              <w:ind w:firstLine="220"/>
              <w:jc w:val="center"/>
              <w:rPr>
                <w:rFonts w:ascii="Times New Roman" w:hAnsi="Times New Roman"/>
                <w:sz w:val="24"/>
                <w:lang w:val="en-GB" w:eastAsia="en-GB"/>
              </w:rPr>
            </w:pPr>
            <w:r w:rsidRPr="00B66345">
              <w:rPr>
                <w:rFonts w:ascii="Times New Roman" w:hAnsi="Times New Roman"/>
                <w:sz w:val="24"/>
                <w:lang w:val="en-GB" w:eastAsia="en-GB"/>
              </w:rPr>
              <w:t>1</w:t>
            </w:r>
          </w:p>
        </w:tc>
        <w:tc>
          <w:tcPr>
            <w:tcW w:w="3604" w:type="dxa"/>
            <w:shd w:val="clear" w:color="auto" w:fill="FFFFFF"/>
            <w:vAlign w:val="center"/>
          </w:tcPr>
          <w:p w:rsidR="00D87746" w:rsidRPr="00B66345" w:rsidRDefault="00D87746" w:rsidP="00D87746">
            <w:pPr>
              <w:widowControl w:val="0"/>
              <w:spacing w:line="259" w:lineRule="auto"/>
              <w:rPr>
                <w:rFonts w:ascii="Times New Roman" w:hAnsi="Times New Roman"/>
                <w:sz w:val="24"/>
                <w:lang w:val="en-GB" w:eastAsia="en-GB"/>
              </w:rPr>
            </w:pPr>
            <w:r w:rsidRPr="00B66345">
              <w:rPr>
                <w:rFonts w:ascii="Times New Roman" w:hAnsi="Times New Roman"/>
                <w:sz w:val="24"/>
                <w:lang w:val="en-GB" w:eastAsia="en-GB"/>
              </w:rPr>
              <w:t>Tỷ lệ đô thị hóa toàn tỉnh</w:t>
            </w:r>
          </w:p>
        </w:tc>
        <w:tc>
          <w:tcPr>
            <w:tcW w:w="997" w:type="dxa"/>
            <w:shd w:val="clear" w:color="auto" w:fill="FFFFFF"/>
            <w:vAlign w:val="center"/>
          </w:tcPr>
          <w:p w:rsidR="00D87746" w:rsidRPr="00B66345" w:rsidRDefault="00D87746" w:rsidP="00D87746">
            <w:pPr>
              <w:widowControl w:val="0"/>
              <w:ind w:firstLine="360"/>
              <w:jc w:val="center"/>
              <w:rPr>
                <w:rFonts w:ascii="Times New Roman" w:hAnsi="Times New Roman"/>
                <w:sz w:val="24"/>
                <w:lang w:val="en-GB" w:eastAsia="en-GB"/>
              </w:rPr>
            </w:pPr>
            <w:r w:rsidRPr="00B66345">
              <w:rPr>
                <w:rFonts w:ascii="Times New Roman" w:hAnsi="Times New Roman"/>
                <w:sz w:val="24"/>
                <w:lang w:val="en-GB" w:eastAsia="en-GB"/>
              </w:rPr>
              <w:t>%</w:t>
            </w:r>
          </w:p>
        </w:tc>
        <w:tc>
          <w:tcPr>
            <w:tcW w:w="1418" w:type="dxa"/>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sz w:val="24"/>
                <w:lang w:val="en-GB" w:eastAsia="en-GB"/>
              </w:rPr>
              <w:t>&gt;40</w:t>
            </w:r>
          </w:p>
        </w:tc>
        <w:tc>
          <w:tcPr>
            <w:tcW w:w="1188" w:type="dxa"/>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sz w:val="24"/>
                <w:lang w:val="en-GB" w:eastAsia="en-GB"/>
              </w:rPr>
              <w:t>&gt;50</w:t>
            </w:r>
          </w:p>
        </w:tc>
        <w:tc>
          <w:tcPr>
            <w:tcW w:w="1641" w:type="dxa"/>
            <w:shd w:val="clear" w:color="auto" w:fill="FFFFFF"/>
            <w:vAlign w:val="center"/>
          </w:tcPr>
          <w:p w:rsidR="00D87746" w:rsidRPr="00B66345" w:rsidRDefault="00D87746" w:rsidP="00D87746">
            <w:pPr>
              <w:widowControl w:val="0"/>
              <w:ind w:firstLine="180"/>
              <w:jc w:val="center"/>
              <w:rPr>
                <w:rFonts w:ascii="Times New Roman" w:hAnsi="Times New Roman"/>
                <w:sz w:val="24"/>
                <w:lang w:val="en-GB" w:eastAsia="en-GB"/>
              </w:rPr>
            </w:pPr>
            <w:r w:rsidRPr="00B66345">
              <w:rPr>
                <w:rFonts w:ascii="Times New Roman" w:hAnsi="Times New Roman"/>
                <w:sz w:val="24"/>
                <w:lang w:eastAsia="en-GB"/>
              </w:rPr>
              <w:t xml:space="preserve">Sở </w:t>
            </w:r>
            <w:r w:rsidRPr="00B66345">
              <w:rPr>
                <w:rFonts w:ascii="Times New Roman" w:hAnsi="Times New Roman"/>
                <w:sz w:val="24"/>
                <w:lang w:val="en-GB" w:eastAsia="en-GB"/>
              </w:rPr>
              <w:t>Xây dựng</w:t>
            </w:r>
          </w:p>
        </w:tc>
      </w:tr>
      <w:tr w:rsidR="00B66345" w:rsidRPr="00B66345" w:rsidTr="00D87746">
        <w:trPr>
          <w:cantSplit/>
          <w:jc w:val="center"/>
        </w:trPr>
        <w:tc>
          <w:tcPr>
            <w:tcW w:w="710" w:type="dxa"/>
            <w:shd w:val="clear" w:color="auto" w:fill="FFFFFF"/>
            <w:vAlign w:val="center"/>
          </w:tcPr>
          <w:p w:rsidR="00D87746" w:rsidRPr="00B66345" w:rsidRDefault="00D87746" w:rsidP="00D87746">
            <w:pPr>
              <w:widowControl w:val="0"/>
              <w:ind w:firstLine="220"/>
              <w:jc w:val="center"/>
              <w:rPr>
                <w:rFonts w:ascii="Times New Roman" w:hAnsi="Times New Roman"/>
                <w:sz w:val="24"/>
                <w:lang w:val="en-GB" w:eastAsia="en-GB"/>
              </w:rPr>
            </w:pPr>
            <w:r w:rsidRPr="00B66345">
              <w:rPr>
                <w:rFonts w:ascii="Times New Roman" w:hAnsi="Times New Roman"/>
                <w:sz w:val="24"/>
                <w:lang w:val="en-GB" w:eastAsia="en-GB"/>
              </w:rPr>
              <w:t>2</w:t>
            </w:r>
          </w:p>
        </w:tc>
        <w:tc>
          <w:tcPr>
            <w:tcW w:w="3604" w:type="dxa"/>
            <w:shd w:val="clear" w:color="auto" w:fill="FFFFFF"/>
            <w:vAlign w:val="center"/>
          </w:tcPr>
          <w:p w:rsidR="00D87746" w:rsidRPr="00B66345" w:rsidRDefault="00D87746" w:rsidP="00D87746">
            <w:pPr>
              <w:widowControl w:val="0"/>
              <w:spacing w:line="259" w:lineRule="auto"/>
              <w:rPr>
                <w:rFonts w:ascii="Times New Roman" w:hAnsi="Times New Roman"/>
                <w:sz w:val="24"/>
                <w:lang w:val="en-GB" w:eastAsia="en-GB"/>
              </w:rPr>
            </w:pPr>
            <w:r w:rsidRPr="00B66345">
              <w:rPr>
                <w:rFonts w:ascii="Times New Roman" w:hAnsi="Times New Roman"/>
                <w:sz w:val="24"/>
                <w:lang w:val="en-GB" w:eastAsia="en-GB"/>
              </w:rPr>
              <w:t>Tỷ lệ đất xây dựng đô thị trên tổng diện tích đất tự nhiên</w:t>
            </w:r>
          </w:p>
        </w:tc>
        <w:tc>
          <w:tcPr>
            <w:tcW w:w="997" w:type="dxa"/>
            <w:shd w:val="clear" w:color="auto" w:fill="FFFFFF"/>
            <w:vAlign w:val="center"/>
          </w:tcPr>
          <w:p w:rsidR="00D87746" w:rsidRPr="00B66345" w:rsidRDefault="00D87746" w:rsidP="00D87746">
            <w:pPr>
              <w:widowControl w:val="0"/>
              <w:ind w:firstLine="360"/>
              <w:jc w:val="center"/>
              <w:rPr>
                <w:rFonts w:ascii="Times New Roman" w:hAnsi="Times New Roman"/>
                <w:sz w:val="24"/>
                <w:lang w:val="en-GB" w:eastAsia="en-GB"/>
              </w:rPr>
            </w:pPr>
            <w:r w:rsidRPr="00B66345">
              <w:rPr>
                <w:rFonts w:ascii="Times New Roman" w:hAnsi="Times New Roman"/>
                <w:sz w:val="24"/>
                <w:lang w:val="en-GB" w:eastAsia="en-GB"/>
              </w:rPr>
              <w:t>%</w:t>
            </w:r>
          </w:p>
        </w:tc>
        <w:tc>
          <w:tcPr>
            <w:tcW w:w="1418" w:type="dxa"/>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sz w:val="24"/>
                <w:lang w:val="en-GB" w:eastAsia="en-GB"/>
              </w:rPr>
              <w:t>1,5- 1,9</w:t>
            </w:r>
          </w:p>
        </w:tc>
        <w:tc>
          <w:tcPr>
            <w:tcW w:w="1188" w:type="dxa"/>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sz w:val="24"/>
                <w:lang w:val="en-GB" w:eastAsia="en-GB"/>
              </w:rPr>
              <w:t>1,9 - 2,3</w:t>
            </w:r>
          </w:p>
        </w:tc>
        <w:tc>
          <w:tcPr>
            <w:tcW w:w="1641" w:type="dxa"/>
            <w:shd w:val="clear" w:color="auto" w:fill="FFFFFF"/>
            <w:vAlign w:val="center"/>
          </w:tcPr>
          <w:p w:rsidR="00D87746" w:rsidRPr="00B66345" w:rsidRDefault="00D87746" w:rsidP="00D87746">
            <w:pPr>
              <w:widowControl w:val="0"/>
              <w:ind w:firstLine="180"/>
              <w:jc w:val="center"/>
              <w:rPr>
                <w:rFonts w:ascii="Times New Roman" w:hAnsi="Times New Roman"/>
                <w:sz w:val="24"/>
                <w:lang w:val="en-GB" w:eastAsia="en-GB"/>
              </w:rPr>
            </w:pPr>
            <w:r w:rsidRPr="00B66345">
              <w:rPr>
                <w:rFonts w:ascii="Times New Roman" w:hAnsi="Times New Roman"/>
                <w:sz w:val="24"/>
                <w:lang w:eastAsia="en-GB"/>
              </w:rPr>
              <w:t xml:space="preserve">Sở </w:t>
            </w:r>
            <w:r w:rsidRPr="00B66345">
              <w:rPr>
                <w:rFonts w:ascii="Times New Roman" w:hAnsi="Times New Roman"/>
                <w:sz w:val="24"/>
                <w:lang w:val="en-GB" w:eastAsia="en-GB"/>
              </w:rPr>
              <w:t>Xây dựng</w:t>
            </w:r>
          </w:p>
        </w:tc>
      </w:tr>
      <w:tr w:rsidR="00B66345" w:rsidRPr="00B66345" w:rsidTr="00D87746">
        <w:trPr>
          <w:cantSplit/>
          <w:jc w:val="center"/>
        </w:trPr>
        <w:tc>
          <w:tcPr>
            <w:tcW w:w="710" w:type="dxa"/>
            <w:shd w:val="clear" w:color="auto" w:fill="FFFFFF"/>
            <w:vAlign w:val="center"/>
          </w:tcPr>
          <w:p w:rsidR="00D87746" w:rsidRPr="00B66345" w:rsidRDefault="00D87746" w:rsidP="00D87746">
            <w:pPr>
              <w:widowControl w:val="0"/>
              <w:ind w:firstLine="220"/>
              <w:jc w:val="center"/>
              <w:rPr>
                <w:rFonts w:ascii="Times New Roman" w:hAnsi="Times New Roman"/>
                <w:sz w:val="24"/>
                <w:lang w:val="en-GB" w:eastAsia="en-GB"/>
              </w:rPr>
            </w:pPr>
            <w:r w:rsidRPr="00B66345">
              <w:rPr>
                <w:rFonts w:ascii="Times New Roman" w:hAnsi="Times New Roman"/>
                <w:sz w:val="24"/>
                <w:lang w:val="en-GB" w:eastAsia="en-GB"/>
              </w:rPr>
              <w:t>3</w:t>
            </w:r>
          </w:p>
        </w:tc>
        <w:tc>
          <w:tcPr>
            <w:tcW w:w="3604" w:type="dxa"/>
            <w:shd w:val="clear" w:color="auto" w:fill="FFFFFF"/>
            <w:vAlign w:val="center"/>
          </w:tcPr>
          <w:p w:rsidR="00D87746" w:rsidRPr="00B66345" w:rsidRDefault="00D87746" w:rsidP="00D87746">
            <w:pPr>
              <w:widowControl w:val="0"/>
              <w:spacing w:line="259" w:lineRule="auto"/>
              <w:rPr>
                <w:rFonts w:ascii="Times New Roman" w:hAnsi="Times New Roman"/>
                <w:sz w:val="24"/>
                <w:lang w:val="vi-VN" w:eastAsia="en-GB"/>
              </w:rPr>
            </w:pPr>
            <w:r w:rsidRPr="00B66345">
              <w:rPr>
                <w:rFonts w:ascii="Times New Roman" w:hAnsi="Times New Roman"/>
                <w:sz w:val="24"/>
                <w:lang w:val="en-GB" w:eastAsia="en-GB"/>
              </w:rPr>
              <w:t xml:space="preserve">Số lượng đô thị </w:t>
            </w:r>
            <w:r w:rsidRPr="00B66345">
              <w:rPr>
                <w:rFonts w:ascii="Times New Roman" w:hAnsi="Times New Roman"/>
                <w:sz w:val="24"/>
                <w:lang w:val="vi-VN" w:eastAsia="en-GB"/>
              </w:rPr>
              <w:t>toàn tỉnh</w:t>
            </w:r>
          </w:p>
        </w:tc>
        <w:tc>
          <w:tcPr>
            <w:tcW w:w="997" w:type="dxa"/>
            <w:shd w:val="clear" w:color="auto" w:fill="FFFFFF"/>
            <w:vAlign w:val="center"/>
          </w:tcPr>
          <w:p w:rsidR="00D87746" w:rsidRPr="00B66345" w:rsidRDefault="00D87746" w:rsidP="00D87746">
            <w:pPr>
              <w:jc w:val="center"/>
              <w:rPr>
                <w:rFonts w:ascii="Times New Roman" w:hAnsi="Times New Roman"/>
                <w:sz w:val="10"/>
                <w:szCs w:val="10"/>
              </w:rPr>
            </w:pPr>
          </w:p>
        </w:tc>
        <w:tc>
          <w:tcPr>
            <w:tcW w:w="1418" w:type="dxa"/>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sz w:val="24"/>
                <w:lang w:val="en-GB" w:eastAsia="en-GB"/>
              </w:rPr>
              <w:t>47</w:t>
            </w:r>
          </w:p>
        </w:tc>
        <w:tc>
          <w:tcPr>
            <w:tcW w:w="1188" w:type="dxa"/>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sz w:val="24"/>
                <w:lang w:val="en-GB" w:eastAsia="en-GB"/>
              </w:rPr>
              <w:t>47</w:t>
            </w:r>
          </w:p>
        </w:tc>
        <w:tc>
          <w:tcPr>
            <w:tcW w:w="1641" w:type="dxa"/>
            <w:shd w:val="clear" w:color="auto" w:fill="FFFFFF"/>
            <w:vAlign w:val="center"/>
          </w:tcPr>
          <w:p w:rsidR="00D87746" w:rsidRPr="00B66345" w:rsidRDefault="00D87746" w:rsidP="00D87746">
            <w:pPr>
              <w:widowControl w:val="0"/>
              <w:ind w:firstLine="180"/>
              <w:jc w:val="center"/>
              <w:rPr>
                <w:rFonts w:ascii="Times New Roman" w:hAnsi="Times New Roman"/>
                <w:sz w:val="24"/>
                <w:lang w:val="en-GB" w:eastAsia="en-GB"/>
              </w:rPr>
            </w:pPr>
            <w:r w:rsidRPr="00B66345">
              <w:rPr>
                <w:rFonts w:ascii="Times New Roman" w:hAnsi="Times New Roman"/>
                <w:sz w:val="24"/>
                <w:lang w:eastAsia="en-GB"/>
              </w:rPr>
              <w:t xml:space="preserve">Sở </w:t>
            </w:r>
            <w:r w:rsidRPr="00B66345">
              <w:rPr>
                <w:rFonts w:ascii="Times New Roman" w:hAnsi="Times New Roman"/>
                <w:sz w:val="24"/>
                <w:lang w:val="en-GB" w:eastAsia="en-GB"/>
              </w:rPr>
              <w:t>Xây dựng</w:t>
            </w:r>
          </w:p>
        </w:tc>
      </w:tr>
      <w:tr w:rsidR="00B66345" w:rsidRPr="00B66345" w:rsidTr="00D87746">
        <w:trPr>
          <w:cantSplit/>
          <w:jc w:val="center"/>
        </w:trPr>
        <w:tc>
          <w:tcPr>
            <w:tcW w:w="710" w:type="dxa"/>
            <w:shd w:val="clear" w:color="auto" w:fill="FFFFFF"/>
            <w:vAlign w:val="center"/>
          </w:tcPr>
          <w:p w:rsidR="00D87746" w:rsidRPr="00B66345" w:rsidRDefault="00D87746" w:rsidP="00D87746">
            <w:pPr>
              <w:widowControl w:val="0"/>
              <w:ind w:firstLine="220"/>
              <w:jc w:val="center"/>
              <w:rPr>
                <w:rFonts w:ascii="Times New Roman" w:hAnsi="Times New Roman"/>
                <w:sz w:val="24"/>
                <w:lang w:val="en-GB" w:eastAsia="en-GB"/>
              </w:rPr>
            </w:pPr>
            <w:r w:rsidRPr="00B66345">
              <w:rPr>
                <w:rFonts w:ascii="Times New Roman" w:hAnsi="Times New Roman"/>
                <w:sz w:val="24"/>
                <w:lang w:val="en-GB" w:eastAsia="en-GB"/>
              </w:rPr>
              <w:t>4</w:t>
            </w:r>
          </w:p>
        </w:tc>
        <w:tc>
          <w:tcPr>
            <w:tcW w:w="3604" w:type="dxa"/>
            <w:shd w:val="clear" w:color="auto" w:fill="FFFFFF"/>
            <w:vAlign w:val="center"/>
          </w:tcPr>
          <w:p w:rsidR="00D87746" w:rsidRPr="00B66345" w:rsidRDefault="00D87746" w:rsidP="00D87746">
            <w:pPr>
              <w:widowControl w:val="0"/>
              <w:spacing w:line="259" w:lineRule="auto"/>
              <w:rPr>
                <w:rFonts w:ascii="Times New Roman" w:hAnsi="Times New Roman"/>
                <w:sz w:val="24"/>
                <w:lang w:val="en-GB" w:eastAsia="en-GB"/>
              </w:rPr>
            </w:pPr>
            <w:r w:rsidRPr="00B66345">
              <w:rPr>
                <w:rFonts w:ascii="Times New Roman" w:hAnsi="Times New Roman"/>
                <w:sz w:val="24"/>
                <w:lang w:val="en-GB" w:eastAsia="en-GB"/>
              </w:rPr>
              <w:t>Tỷ lệ đô thị loại III trở lên hoàn thiện tiêu chí phân loại đô thị về cơ sở hạ tầng đô thị, nhất là hạ tầng về y tế, giáo dục, đào tạo và công trình văn hoá cấp đô thị</w:t>
            </w:r>
          </w:p>
        </w:tc>
        <w:tc>
          <w:tcPr>
            <w:tcW w:w="997" w:type="dxa"/>
            <w:shd w:val="clear" w:color="auto" w:fill="FFFFFF"/>
            <w:vAlign w:val="center"/>
          </w:tcPr>
          <w:p w:rsidR="00D87746" w:rsidRPr="00B66345" w:rsidRDefault="00D87746" w:rsidP="00D87746">
            <w:pPr>
              <w:widowControl w:val="0"/>
              <w:ind w:firstLine="360"/>
              <w:jc w:val="center"/>
              <w:rPr>
                <w:rFonts w:ascii="Times New Roman" w:hAnsi="Times New Roman"/>
                <w:sz w:val="24"/>
                <w:lang w:val="en-GB" w:eastAsia="en-GB"/>
              </w:rPr>
            </w:pPr>
            <w:r w:rsidRPr="00B66345">
              <w:rPr>
                <w:rFonts w:ascii="Times New Roman" w:hAnsi="Times New Roman"/>
                <w:sz w:val="24"/>
                <w:lang w:val="en-GB" w:eastAsia="en-GB"/>
              </w:rPr>
              <w:t>%</w:t>
            </w:r>
          </w:p>
        </w:tc>
        <w:tc>
          <w:tcPr>
            <w:tcW w:w="1418" w:type="dxa"/>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sz w:val="24"/>
                <w:lang w:val="en-GB" w:eastAsia="en-GB"/>
              </w:rPr>
              <w:t>100</w:t>
            </w:r>
          </w:p>
        </w:tc>
        <w:tc>
          <w:tcPr>
            <w:tcW w:w="1188" w:type="dxa"/>
            <w:shd w:val="clear" w:color="auto" w:fill="FFFFFF"/>
            <w:vAlign w:val="center"/>
          </w:tcPr>
          <w:p w:rsidR="00D87746" w:rsidRPr="00B66345" w:rsidRDefault="00D87746" w:rsidP="00D87746">
            <w:pPr>
              <w:jc w:val="center"/>
              <w:rPr>
                <w:rFonts w:ascii="Times New Roman" w:hAnsi="Times New Roman"/>
                <w:sz w:val="10"/>
                <w:szCs w:val="10"/>
              </w:rPr>
            </w:pPr>
          </w:p>
        </w:tc>
        <w:tc>
          <w:tcPr>
            <w:tcW w:w="1641" w:type="dxa"/>
            <w:shd w:val="clear" w:color="auto" w:fill="FFFFFF"/>
            <w:vAlign w:val="center"/>
          </w:tcPr>
          <w:p w:rsidR="00D87746" w:rsidRPr="00B66345" w:rsidRDefault="00D87746" w:rsidP="00D87746">
            <w:pPr>
              <w:widowControl w:val="0"/>
              <w:spacing w:before="100"/>
              <w:ind w:firstLine="180"/>
              <w:jc w:val="center"/>
              <w:rPr>
                <w:rFonts w:ascii="Times New Roman" w:hAnsi="Times New Roman"/>
                <w:sz w:val="24"/>
                <w:lang w:val="en-GB" w:eastAsia="en-GB"/>
              </w:rPr>
            </w:pPr>
            <w:r w:rsidRPr="00B66345">
              <w:rPr>
                <w:rFonts w:ascii="Times New Roman" w:hAnsi="Times New Roman"/>
                <w:sz w:val="24"/>
                <w:lang w:val="vi-VN" w:eastAsia="en-GB"/>
              </w:rPr>
              <w:t xml:space="preserve">Sở </w:t>
            </w:r>
            <w:r w:rsidRPr="00B66345">
              <w:rPr>
                <w:rFonts w:ascii="Times New Roman" w:hAnsi="Times New Roman"/>
                <w:sz w:val="24"/>
                <w:lang w:val="en-GB" w:eastAsia="en-GB"/>
              </w:rPr>
              <w:t>Xây dựng</w:t>
            </w:r>
          </w:p>
        </w:tc>
      </w:tr>
      <w:tr w:rsidR="00B66345" w:rsidRPr="00B66345" w:rsidTr="00D87746">
        <w:trPr>
          <w:cantSplit/>
          <w:jc w:val="center"/>
        </w:trPr>
        <w:tc>
          <w:tcPr>
            <w:tcW w:w="710" w:type="dxa"/>
            <w:shd w:val="clear" w:color="auto" w:fill="FFFFFF"/>
            <w:vAlign w:val="center"/>
          </w:tcPr>
          <w:p w:rsidR="00D87746" w:rsidRPr="00B66345" w:rsidRDefault="00D87746" w:rsidP="00D87746">
            <w:pPr>
              <w:widowControl w:val="0"/>
              <w:ind w:firstLine="220"/>
              <w:jc w:val="center"/>
              <w:rPr>
                <w:rFonts w:ascii="Times New Roman" w:hAnsi="Times New Roman"/>
                <w:sz w:val="24"/>
                <w:lang w:val="en-GB" w:eastAsia="en-GB"/>
              </w:rPr>
            </w:pPr>
            <w:r w:rsidRPr="00B66345">
              <w:rPr>
                <w:rFonts w:ascii="Times New Roman" w:hAnsi="Times New Roman"/>
                <w:sz w:val="24"/>
                <w:lang w:val="en-GB" w:eastAsia="en-GB"/>
              </w:rPr>
              <w:t>5</w:t>
            </w:r>
          </w:p>
        </w:tc>
        <w:tc>
          <w:tcPr>
            <w:tcW w:w="3604" w:type="dxa"/>
            <w:shd w:val="clear" w:color="auto" w:fill="FFFFFF"/>
            <w:vAlign w:val="center"/>
          </w:tcPr>
          <w:p w:rsidR="00D87746" w:rsidRPr="00B66345" w:rsidRDefault="00D87746" w:rsidP="00D87746">
            <w:pPr>
              <w:widowControl w:val="0"/>
              <w:spacing w:line="257" w:lineRule="auto"/>
              <w:rPr>
                <w:rFonts w:ascii="Times New Roman" w:hAnsi="Times New Roman"/>
                <w:sz w:val="24"/>
                <w:lang w:val="en-GB" w:eastAsia="en-GB"/>
              </w:rPr>
            </w:pPr>
            <w:r w:rsidRPr="00B66345">
              <w:rPr>
                <w:rFonts w:ascii="Times New Roman" w:hAnsi="Times New Roman"/>
                <w:sz w:val="24"/>
                <w:lang w:val="en-GB" w:eastAsia="en-GB"/>
              </w:rPr>
              <w:t xml:space="preserve">Tỷ lệ phủ kín quy hoạch chung </w:t>
            </w:r>
          </w:p>
        </w:tc>
        <w:tc>
          <w:tcPr>
            <w:tcW w:w="997" w:type="dxa"/>
            <w:shd w:val="clear" w:color="auto" w:fill="FFFFFF"/>
            <w:vAlign w:val="center"/>
          </w:tcPr>
          <w:p w:rsidR="00D87746" w:rsidRPr="00B66345" w:rsidRDefault="00D87746" w:rsidP="00D87746">
            <w:pPr>
              <w:widowControl w:val="0"/>
              <w:spacing w:before="80"/>
              <w:ind w:firstLine="360"/>
              <w:jc w:val="center"/>
              <w:rPr>
                <w:rFonts w:ascii="Times New Roman" w:hAnsi="Times New Roman"/>
                <w:sz w:val="24"/>
                <w:lang w:val="en-GB" w:eastAsia="en-GB"/>
              </w:rPr>
            </w:pPr>
            <w:r w:rsidRPr="00B66345">
              <w:rPr>
                <w:rFonts w:ascii="Times New Roman" w:hAnsi="Times New Roman"/>
                <w:sz w:val="24"/>
                <w:lang w:val="en-GB" w:eastAsia="en-GB"/>
              </w:rPr>
              <w:t>%</w:t>
            </w:r>
          </w:p>
        </w:tc>
        <w:tc>
          <w:tcPr>
            <w:tcW w:w="1418" w:type="dxa"/>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sz w:val="24"/>
                <w:lang w:val="en-GB" w:eastAsia="en-GB"/>
              </w:rPr>
              <w:t>100</w:t>
            </w:r>
          </w:p>
        </w:tc>
        <w:tc>
          <w:tcPr>
            <w:tcW w:w="1188" w:type="dxa"/>
            <w:shd w:val="clear" w:color="auto" w:fill="FFFFFF"/>
            <w:vAlign w:val="center"/>
          </w:tcPr>
          <w:p w:rsidR="00D87746" w:rsidRPr="00B66345" w:rsidRDefault="00D87746" w:rsidP="00D87746">
            <w:pPr>
              <w:jc w:val="center"/>
              <w:rPr>
                <w:rFonts w:ascii="Times New Roman" w:hAnsi="Times New Roman"/>
                <w:sz w:val="10"/>
                <w:szCs w:val="10"/>
              </w:rPr>
            </w:pPr>
          </w:p>
        </w:tc>
        <w:tc>
          <w:tcPr>
            <w:tcW w:w="1641" w:type="dxa"/>
            <w:shd w:val="clear" w:color="auto" w:fill="FFFFFF"/>
            <w:vAlign w:val="center"/>
          </w:tcPr>
          <w:p w:rsidR="00D87746" w:rsidRPr="00B66345" w:rsidRDefault="00D87746" w:rsidP="00D87746">
            <w:pPr>
              <w:widowControl w:val="0"/>
              <w:spacing w:before="100"/>
              <w:ind w:firstLine="180"/>
              <w:jc w:val="center"/>
              <w:rPr>
                <w:rFonts w:ascii="Times New Roman" w:hAnsi="Times New Roman"/>
                <w:sz w:val="24"/>
                <w:lang w:val="en-GB" w:eastAsia="en-GB"/>
              </w:rPr>
            </w:pPr>
            <w:r w:rsidRPr="00B66345">
              <w:rPr>
                <w:rFonts w:ascii="Times New Roman" w:hAnsi="Times New Roman"/>
                <w:sz w:val="24"/>
                <w:lang w:val="vi-VN" w:eastAsia="en-GB"/>
              </w:rPr>
              <w:t xml:space="preserve">Sở </w:t>
            </w:r>
            <w:r w:rsidRPr="00B66345">
              <w:rPr>
                <w:rFonts w:ascii="Times New Roman" w:hAnsi="Times New Roman"/>
                <w:sz w:val="24"/>
                <w:lang w:val="en-GB" w:eastAsia="en-GB"/>
              </w:rPr>
              <w:t>Xây dựng</w:t>
            </w:r>
          </w:p>
        </w:tc>
      </w:tr>
      <w:tr w:rsidR="00B66345" w:rsidRPr="00B66345" w:rsidTr="00D87746">
        <w:trPr>
          <w:cantSplit/>
          <w:jc w:val="center"/>
        </w:trPr>
        <w:tc>
          <w:tcPr>
            <w:tcW w:w="710" w:type="dxa"/>
            <w:shd w:val="clear" w:color="auto" w:fill="FFFFFF"/>
            <w:vAlign w:val="center"/>
          </w:tcPr>
          <w:p w:rsidR="00D87746" w:rsidRPr="00B66345" w:rsidRDefault="00D87746" w:rsidP="00D87746">
            <w:pPr>
              <w:widowControl w:val="0"/>
              <w:ind w:firstLine="220"/>
              <w:jc w:val="center"/>
              <w:rPr>
                <w:rFonts w:ascii="Times New Roman" w:hAnsi="Times New Roman"/>
                <w:sz w:val="24"/>
                <w:lang w:val="en-GB" w:eastAsia="en-GB"/>
              </w:rPr>
            </w:pPr>
          </w:p>
        </w:tc>
        <w:tc>
          <w:tcPr>
            <w:tcW w:w="3604" w:type="dxa"/>
            <w:shd w:val="clear" w:color="auto" w:fill="FFFFFF"/>
            <w:vAlign w:val="center"/>
          </w:tcPr>
          <w:p w:rsidR="00D87746" w:rsidRPr="00B66345" w:rsidRDefault="00D87746" w:rsidP="00D87746">
            <w:pPr>
              <w:widowControl w:val="0"/>
              <w:spacing w:line="257" w:lineRule="auto"/>
              <w:rPr>
                <w:rFonts w:ascii="Times New Roman" w:hAnsi="Times New Roman"/>
                <w:sz w:val="24"/>
                <w:lang w:eastAsia="en-GB"/>
              </w:rPr>
            </w:pPr>
            <w:r w:rsidRPr="00B66345">
              <w:rPr>
                <w:rFonts w:ascii="Times New Roman" w:hAnsi="Times New Roman"/>
                <w:sz w:val="24"/>
                <w:lang w:val="en-GB" w:eastAsia="en-GB"/>
              </w:rPr>
              <w:t>Tỷ lệ phủ kín quy hoạch phân khu đô thị</w:t>
            </w:r>
            <w:r w:rsidRPr="00B66345">
              <w:rPr>
                <w:rFonts w:ascii="Times New Roman" w:hAnsi="Times New Roman"/>
                <w:sz w:val="24"/>
                <w:lang w:eastAsia="en-GB"/>
              </w:rPr>
              <w:t xml:space="preserve"> đối với đô thị loại IV trở lên</w:t>
            </w:r>
          </w:p>
        </w:tc>
        <w:tc>
          <w:tcPr>
            <w:tcW w:w="997" w:type="dxa"/>
            <w:shd w:val="clear" w:color="auto" w:fill="FFFFFF"/>
            <w:vAlign w:val="center"/>
          </w:tcPr>
          <w:p w:rsidR="00D87746" w:rsidRPr="00B66345" w:rsidRDefault="00D87746" w:rsidP="00D87746">
            <w:pPr>
              <w:widowControl w:val="0"/>
              <w:spacing w:before="80"/>
              <w:ind w:firstLine="360"/>
              <w:jc w:val="center"/>
              <w:rPr>
                <w:rFonts w:ascii="Times New Roman" w:hAnsi="Times New Roman"/>
                <w:sz w:val="24"/>
                <w:lang w:val="en-GB" w:eastAsia="en-GB"/>
              </w:rPr>
            </w:pPr>
            <w:r w:rsidRPr="00B66345">
              <w:rPr>
                <w:rFonts w:ascii="Times New Roman" w:hAnsi="Times New Roman"/>
                <w:sz w:val="24"/>
                <w:lang w:val="en-GB" w:eastAsia="en-GB"/>
              </w:rPr>
              <w:t>%</w:t>
            </w:r>
          </w:p>
        </w:tc>
        <w:tc>
          <w:tcPr>
            <w:tcW w:w="1418" w:type="dxa"/>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p>
        </w:tc>
        <w:tc>
          <w:tcPr>
            <w:tcW w:w="1188" w:type="dxa"/>
            <w:shd w:val="clear" w:color="auto" w:fill="FFFFFF"/>
            <w:vAlign w:val="center"/>
          </w:tcPr>
          <w:p w:rsidR="00D87746" w:rsidRPr="00B66345" w:rsidRDefault="00D87746" w:rsidP="00D87746">
            <w:pPr>
              <w:jc w:val="center"/>
              <w:rPr>
                <w:rFonts w:ascii="Times New Roman" w:hAnsi="Times New Roman"/>
                <w:sz w:val="10"/>
                <w:szCs w:val="10"/>
              </w:rPr>
            </w:pPr>
            <w:r w:rsidRPr="00B66345">
              <w:rPr>
                <w:rFonts w:ascii="Times New Roman" w:hAnsi="Times New Roman"/>
                <w:sz w:val="24"/>
              </w:rPr>
              <w:t>100</w:t>
            </w:r>
          </w:p>
        </w:tc>
        <w:tc>
          <w:tcPr>
            <w:tcW w:w="1641" w:type="dxa"/>
            <w:shd w:val="clear" w:color="auto" w:fill="FFFFFF"/>
            <w:vAlign w:val="center"/>
          </w:tcPr>
          <w:p w:rsidR="00D87746" w:rsidRPr="00B66345" w:rsidRDefault="00D87746" w:rsidP="00D87746">
            <w:pPr>
              <w:widowControl w:val="0"/>
              <w:spacing w:before="100"/>
              <w:ind w:firstLine="180"/>
              <w:jc w:val="center"/>
              <w:rPr>
                <w:rFonts w:ascii="Times New Roman" w:hAnsi="Times New Roman"/>
                <w:sz w:val="24"/>
                <w:lang w:val="en-GB" w:eastAsia="en-GB"/>
              </w:rPr>
            </w:pPr>
            <w:r w:rsidRPr="00B66345">
              <w:rPr>
                <w:rFonts w:ascii="Times New Roman" w:hAnsi="Times New Roman"/>
                <w:sz w:val="24"/>
                <w:lang w:val="vi-VN" w:eastAsia="en-GB"/>
              </w:rPr>
              <w:t xml:space="preserve">Sở </w:t>
            </w:r>
            <w:r w:rsidRPr="00B66345">
              <w:rPr>
                <w:rFonts w:ascii="Times New Roman" w:hAnsi="Times New Roman"/>
                <w:sz w:val="24"/>
                <w:lang w:val="en-GB" w:eastAsia="en-GB"/>
              </w:rPr>
              <w:t>Xây dựng</w:t>
            </w:r>
          </w:p>
        </w:tc>
      </w:tr>
      <w:tr w:rsidR="00B66345" w:rsidRPr="00B66345" w:rsidTr="00D87746">
        <w:trPr>
          <w:cantSplit/>
          <w:jc w:val="center"/>
        </w:trPr>
        <w:tc>
          <w:tcPr>
            <w:tcW w:w="710" w:type="dxa"/>
            <w:shd w:val="clear" w:color="auto" w:fill="FFFFFF"/>
            <w:vAlign w:val="center"/>
          </w:tcPr>
          <w:p w:rsidR="00D87746" w:rsidRPr="00B66345" w:rsidRDefault="00D87746" w:rsidP="00D87746">
            <w:pPr>
              <w:widowControl w:val="0"/>
              <w:ind w:firstLine="220"/>
              <w:jc w:val="center"/>
              <w:rPr>
                <w:rFonts w:ascii="Times New Roman" w:hAnsi="Times New Roman"/>
                <w:sz w:val="24"/>
                <w:lang w:val="en-GB" w:eastAsia="en-GB"/>
              </w:rPr>
            </w:pPr>
            <w:r w:rsidRPr="00B66345">
              <w:rPr>
                <w:rFonts w:ascii="Times New Roman" w:hAnsi="Times New Roman"/>
                <w:sz w:val="24"/>
                <w:lang w:val="en-GB" w:eastAsia="en-GB"/>
              </w:rPr>
              <w:t>6</w:t>
            </w:r>
          </w:p>
        </w:tc>
        <w:tc>
          <w:tcPr>
            <w:tcW w:w="3604" w:type="dxa"/>
            <w:shd w:val="clear" w:color="auto" w:fill="FFFFFF"/>
            <w:vAlign w:val="center"/>
          </w:tcPr>
          <w:p w:rsidR="00D87746" w:rsidRPr="00B66345" w:rsidRDefault="00D87746" w:rsidP="00D87746">
            <w:pPr>
              <w:widowControl w:val="0"/>
              <w:spacing w:line="259" w:lineRule="auto"/>
              <w:rPr>
                <w:rFonts w:ascii="Times New Roman" w:hAnsi="Times New Roman"/>
                <w:sz w:val="24"/>
                <w:lang w:val="en-GB" w:eastAsia="en-GB"/>
              </w:rPr>
            </w:pPr>
            <w:r w:rsidRPr="00B66345">
              <w:rPr>
                <w:rFonts w:ascii="Times New Roman" w:hAnsi="Times New Roman"/>
                <w:sz w:val="24"/>
                <w:lang w:val="en-GB" w:eastAsia="en-GB"/>
              </w:rPr>
              <w:t>Tỷ lệ các đô thị hiện có và đô thị mới có chương trình cải tạo, chỉnh trang, tái thiết và phát triển đô thị.</w:t>
            </w:r>
          </w:p>
        </w:tc>
        <w:tc>
          <w:tcPr>
            <w:tcW w:w="997" w:type="dxa"/>
            <w:shd w:val="clear" w:color="auto" w:fill="FFFFFF"/>
            <w:vAlign w:val="center"/>
          </w:tcPr>
          <w:p w:rsidR="00D87746" w:rsidRPr="00B66345" w:rsidRDefault="00D87746" w:rsidP="00D87746">
            <w:pPr>
              <w:widowControl w:val="0"/>
              <w:ind w:firstLine="360"/>
              <w:jc w:val="center"/>
              <w:rPr>
                <w:rFonts w:ascii="Times New Roman" w:hAnsi="Times New Roman"/>
                <w:sz w:val="24"/>
                <w:lang w:val="en-GB" w:eastAsia="en-GB"/>
              </w:rPr>
            </w:pPr>
            <w:r w:rsidRPr="00B66345">
              <w:rPr>
                <w:rFonts w:ascii="Times New Roman" w:hAnsi="Times New Roman"/>
                <w:sz w:val="24"/>
                <w:lang w:val="en-GB" w:eastAsia="en-GB"/>
              </w:rPr>
              <w:t>%</w:t>
            </w:r>
          </w:p>
        </w:tc>
        <w:tc>
          <w:tcPr>
            <w:tcW w:w="1418" w:type="dxa"/>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sz w:val="24"/>
                <w:lang w:val="en-GB" w:eastAsia="en-GB"/>
              </w:rPr>
              <w:t>100</w:t>
            </w:r>
          </w:p>
        </w:tc>
        <w:tc>
          <w:tcPr>
            <w:tcW w:w="1188" w:type="dxa"/>
            <w:shd w:val="clear" w:color="auto" w:fill="FFFFFF"/>
            <w:vAlign w:val="center"/>
          </w:tcPr>
          <w:p w:rsidR="00D87746" w:rsidRPr="00B66345" w:rsidRDefault="00D87746" w:rsidP="00D87746">
            <w:pPr>
              <w:jc w:val="center"/>
              <w:rPr>
                <w:rFonts w:ascii="Times New Roman" w:hAnsi="Times New Roman"/>
                <w:sz w:val="10"/>
                <w:szCs w:val="10"/>
              </w:rPr>
            </w:pPr>
          </w:p>
        </w:tc>
        <w:tc>
          <w:tcPr>
            <w:tcW w:w="1641" w:type="dxa"/>
            <w:shd w:val="clear" w:color="auto" w:fill="FFFFFF"/>
            <w:vAlign w:val="center"/>
          </w:tcPr>
          <w:p w:rsidR="00D87746" w:rsidRPr="00B66345" w:rsidRDefault="00D87746" w:rsidP="00D87746">
            <w:pPr>
              <w:widowControl w:val="0"/>
              <w:spacing w:before="100"/>
              <w:ind w:firstLine="180"/>
              <w:jc w:val="center"/>
              <w:rPr>
                <w:rFonts w:ascii="Times New Roman" w:hAnsi="Times New Roman"/>
                <w:sz w:val="24"/>
                <w:lang w:val="en-GB" w:eastAsia="en-GB"/>
              </w:rPr>
            </w:pPr>
            <w:r w:rsidRPr="00B66345">
              <w:rPr>
                <w:rFonts w:ascii="Times New Roman" w:hAnsi="Times New Roman"/>
                <w:sz w:val="24"/>
                <w:lang w:val="vi-VN" w:eastAsia="en-GB"/>
              </w:rPr>
              <w:t xml:space="preserve">Sở </w:t>
            </w:r>
            <w:r w:rsidRPr="00B66345">
              <w:rPr>
                <w:rFonts w:ascii="Times New Roman" w:hAnsi="Times New Roman"/>
                <w:sz w:val="24"/>
                <w:lang w:val="en-GB" w:eastAsia="en-GB"/>
              </w:rPr>
              <w:t>Xây dựng</w:t>
            </w:r>
          </w:p>
        </w:tc>
      </w:tr>
      <w:tr w:rsidR="00B66345" w:rsidRPr="00B66345" w:rsidTr="00D87746">
        <w:trPr>
          <w:cantSplit/>
          <w:jc w:val="center"/>
        </w:trPr>
        <w:tc>
          <w:tcPr>
            <w:tcW w:w="710" w:type="dxa"/>
            <w:shd w:val="clear" w:color="auto" w:fill="FFFFFF"/>
            <w:vAlign w:val="center"/>
          </w:tcPr>
          <w:p w:rsidR="00D87746" w:rsidRPr="00B66345" w:rsidRDefault="00D87746" w:rsidP="00D87746">
            <w:pPr>
              <w:widowControl w:val="0"/>
              <w:spacing w:before="80"/>
              <w:ind w:firstLine="220"/>
              <w:jc w:val="center"/>
              <w:rPr>
                <w:rFonts w:ascii="Times New Roman" w:hAnsi="Times New Roman"/>
                <w:sz w:val="24"/>
                <w:lang w:val="en-GB" w:eastAsia="en-GB"/>
              </w:rPr>
            </w:pPr>
            <w:r w:rsidRPr="00B66345">
              <w:rPr>
                <w:rFonts w:ascii="Times New Roman" w:hAnsi="Times New Roman"/>
                <w:sz w:val="24"/>
                <w:lang w:val="en-GB" w:eastAsia="en-GB"/>
              </w:rPr>
              <w:t>7</w:t>
            </w:r>
          </w:p>
        </w:tc>
        <w:tc>
          <w:tcPr>
            <w:tcW w:w="3604" w:type="dxa"/>
            <w:shd w:val="clear" w:color="auto" w:fill="FFFFFF"/>
            <w:vAlign w:val="center"/>
          </w:tcPr>
          <w:p w:rsidR="00D87746" w:rsidRPr="00B66345" w:rsidRDefault="00D87746" w:rsidP="00D87746">
            <w:pPr>
              <w:widowControl w:val="0"/>
              <w:spacing w:line="259" w:lineRule="auto"/>
              <w:rPr>
                <w:rFonts w:ascii="Times New Roman" w:hAnsi="Times New Roman"/>
                <w:sz w:val="24"/>
                <w:lang w:val="en-GB" w:eastAsia="en-GB"/>
              </w:rPr>
            </w:pPr>
            <w:r w:rsidRPr="00B66345">
              <w:rPr>
                <w:rFonts w:ascii="Times New Roman" w:hAnsi="Times New Roman"/>
                <w:sz w:val="24"/>
                <w:lang w:val="en-GB" w:eastAsia="en-GB"/>
              </w:rPr>
              <w:t>Tỷ lệ đất giao thông trên đất xây dựng đô thị</w:t>
            </w:r>
          </w:p>
        </w:tc>
        <w:tc>
          <w:tcPr>
            <w:tcW w:w="997" w:type="dxa"/>
            <w:shd w:val="clear" w:color="auto" w:fill="FFFFFF"/>
            <w:vAlign w:val="center"/>
          </w:tcPr>
          <w:p w:rsidR="00D87746" w:rsidRPr="00B66345" w:rsidRDefault="00D87746" w:rsidP="00D87746">
            <w:pPr>
              <w:widowControl w:val="0"/>
              <w:spacing w:before="80"/>
              <w:ind w:firstLine="360"/>
              <w:jc w:val="center"/>
              <w:rPr>
                <w:rFonts w:ascii="Times New Roman" w:hAnsi="Times New Roman"/>
                <w:sz w:val="24"/>
                <w:lang w:val="en-GB" w:eastAsia="en-GB"/>
              </w:rPr>
            </w:pPr>
            <w:r w:rsidRPr="00B66345">
              <w:rPr>
                <w:rFonts w:ascii="Times New Roman" w:hAnsi="Times New Roman"/>
                <w:sz w:val="24"/>
                <w:lang w:val="en-GB" w:eastAsia="en-GB"/>
              </w:rPr>
              <w:t>%</w:t>
            </w:r>
          </w:p>
        </w:tc>
        <w:tc>
          <w:tcPr>
            <w:tcW w:w="1418" w:type="dxa"/>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sz w:val="24"/>
                <w:lang w:val="en-GB" w:eastAsia="en-GB"/>
              </w:rPr>
              <w:t>11 - 16</w:t>
            </w:r>
          </w:p>
        </w:tc>
        <w:tc>
          <w:tcPr>
            <w:tcW w:w="1188" w:type="dxa"/>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sz w:val="24"/>
                <w:lang w:val="en-GB" w:eastAsia="en-GB"/>
              </w:rPr>
              <w:t>16-26</w:t>
            </w:r>
          </w:p>
        </w:tc>
        <w:tc>
          <w:tcPr>
            <w:tcW w:w="1641" w:type="dxa"/>
            <w:shd w:val="clear" w:color="auto" w:fill="FFFFFF"/>
            <w:vAlign w:val="center"/>
          </w:tcPr>
          <w:p w:rsidR="00D87746" w:rsidRPr="00B66345" w:rsidRDefault="00D87746" w:rsidP="00D87746">
            <w:pPr>
              <w:widowControl w:val="0"/>
              <w:spacing w:before="100"/>
              <w:ind w:firstLine="180"/>
              <w:jc w:val="center"/>
              <w:rPr>
                <w:rFonts w:ascii="Times New Roman" w:hAnsi="Times New Roman"/>
                <w:sz w:val="24"/>
                <w:lang w:val="en-GB" w:eastAsia="en-GB"/>
              </w:rPr>
            </w:pPr>
            <w:r w:rsidRPr="00B66345">
              <w:rPr>
                <w:rFonts w:ascii="Times New Roman" w:hAnsi="Times New Roman"/>
                <w:sz w:val="24"/>
                <w:lang w:val="vi-VN" w:eastAsia="en-GB"/>
              </w:rPr>
              <w:t xml:space="preserve">Sở </w:t>
            </w:r>
            <w:r w:rsidRPr="00B66345">
              <w:rPr>
                <w:rFonts w:ascii="Times New Roman" w:hAnsi="Times New Roman"/>
                <w:sz w:val="24"/>
                <w:lang w:val="en-GB" w:eastAsia="en-GB"/>
              </w:rPr>
              <w:t>Xây dựng</w:t>
            </w:r>
          </w:p>
        </w:tc>
      </w:tr>
      <w:tr w:rsidR="00B66345" w:rsidRPr="00B66345" w:rsidTr="00D87746">
        <w:trPr>
          <w:cantSplit/>
          <w:jc w:val="center"/>
        </w:trPr>
        <w:tc>
          <w:tcPr>
            <w:tcW w:w="710" w:type="dxa"/>
            <w:shd w:val="clear" w:color="auto" w:fill="FFFFFF"/>
            <w:vAlign w:val="center"/>
          </w:tcPr>
          <w:p w:rsidR="00D87746" w:rsidRPr="00B66345" w:rsidRDefault="00D87746" w:rsidP="00D87746">
            <w:pPr>
              <w:widowControl w:val="0"/>
              <w:ind w:firstLine="220"/>
              <w:jc w:val="center"/>
              <w:rPr>
                <w:rFonts w:ascii="Times New Roman" w:hAnsi="Times New Roman"/>
                <w:sz w:val="24"/>
                <w:lang w:val="en-GB" w:eastAsia="en-GB"/>
              </w:rPr>
            </w:pPr>
            <w:r w:rsidRPr="00B66345">
              <w:rPr>
                <w:rFonts w:ascii="Times New Roman" w:hAnsi="Times New Roman"/>
                <w:sz w:val="24"/>
                <w:lang w:val="en-GB" w:eastAsia="en-GB"/>
              </w:rPr>
              <w:t>8</w:t>
            </w:r>
          </w:p>
        </w:tc>
        <w:tc>
          <w:tcPr>
            <w:tcW w:w="3604" w:type="dxa"/>
            <w:shd w:val="clear" w:color="auto" w:fill="FFFFFF"/>
            <w:vAlign w:val="center"/>
          </w:tcPr>
          <w:p w:rsidR="00D87746" w:rsidRPr="00B66345" w:rsidRDefault="00D87746" w:rsidP="00D87746">
            <w:pPr>
              <w:widowControl w:val="0"/>
              <w:spacing w:line="257" w:lineRule="auto"/>
              <w:rPr>
                <w:rFonts w:ascii="Times New Roman" w:hAnsi="Times New Roman"/>
                <w:sz w:val="24"/>
                <w:lang w:val="en-GB" w:eastAsia="en-GB"/>
              </w:rPr>
            </w:pPr>
            <w:r w:rsidRPr="00B66345">
              <w:rPr>
                <w:rFonts w:ascii="Times New Roman" w:hAnsi="Times New Roman"/>
                <w:sz w:val="24"/>
                <w:lang w:val="en-GB" w:eastAsia="en-GB"/>
              </w:rPr>
              <w:t>Diện tích cây xanh đô thị bình quân trên mỗi người dân đô thị</w:t>
            </w:r>
          </w:p>
        </w:tc>
        <w:tc>
          <w:tcPr>
            <w:tcW w:w="997" w:type="dxa"/>
            <w:shd w:val="clear" w:color="auto" w:fill="FFFFFF"/>
            <w:vAlign w:val="center"/>
          </w:tcPr>
          <w:p w:rsidR="00D87746" w:rsidRPr="00B66345" w:rsidRDefault="00D87746" w:rsidP="00D87746">
            <w:pPr>
              <w:widowControl w:val="0"/>
              <w:spacing w:line="257" w:lineRule="auto"/>
              <w:jc w:val="center"/>
              <w:rPr>
                <w:rFonts w:ascii="Times New Roman" w:hAnsi="Times New Roman"/>
                <w:sz w:val="24"/>
                <w:lang w:val="en-GB" w:eastAsia="en-GB"/>
              </w:rPr>
            </w:pPr>
            <w:r w:rsidRPr="00B66345">
              <w:rPr>
                <w:rFonts w:ascii="Times New Roman" w:hAnsi="Times New Roman"/>
                <w:sz w:val="24"/>
                <w:lang w:val="en-GB" w:eastAsia="en-GB"/>
              </w:rPr>
              <w:t>m</w:t>
            </w:r>
            <w:r w:rsidRPr="00B66345">
              <w:rPr>
                <w:rFonts w:ascii="Times New Roman" w:hAnsi="Times New Roman"/>
                <w:sz w:val="24"/>
                <w:vertAlign w:val="superscript"/>
                <w:lang w:val="en-GB" w:eastAsia="en-GB"/>
              </w:rPr>
              <w:t>2</w:t>
            </w:r>
            <w:r w:rsidRPr="00B66345">
              <w:rPr>
                <w:rFonts w:ascii="Times New Roman" w:hAnsi="Times New Roman"/>
                <w:sz w:val="24"/>
                <w:lang w:val="en-GB" w:eastAsia="en-GB"/>
              </w:rPr>
              <w:t>/ người</w:t>
            </w:r>
          </w:p>
        </w:tc>
        <w:tc>
          <w:tcPr>
            <w:tcW w:w="1418" w:type="dxa"/>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sz w:val="24"/>
                <w:lang w:val="en-GB" w:eastAsia="en-GB"/>
              </w:rPr>
              <w:t>≥10</w:t>
            </w:r>
          </w:p>
        </w:tc>
        <w:tc>
          <w:tcPr>
            <w:tcW w:w="1188" w:type="dxa"/>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sz w:val="24"/>
                <w:lang w:val="en-GB" w:eastAsia="en-GB"/>
              </w:rPr>
              <w:t>≥12</w:t>
            </w:r>
          </w:p>
        </w:tc>
        <w:tc>
          <w:tcPr>
            <w:tcW w:w="1641" w:type="dxa"/>
            <w:shd w:val="clear" w:color="auto" w:fill="FFFFFF"/>
            <w:vAlign w:val="center"/>
          </w:tcPr>
          <w:p w:rsidR="00D87746" w:rsidRPr="00B66345" w:rsidRDefault="00D87746" w:rsidP="00D87746">
            <w:pPr>
              <w:widowControl w:val="0"/>
              <w:spacing w:before="100"/>
              <w:ind w:firstLine="180"/>
              <w:jc w:val="center"/>
              <w:rPr>
                <w:rFonts w:ascii="Times New Roman" w:hAnsi="Times New Roman"/>
                <w:sz w:val="24"/>
                <w:lang w:val="en-GB" w:eastAsia="en-GB"/>
              </w:rPr>
            </w:pPr>
            <w:r w:rsidRPr="00B66345">
              <w:rPr>
                <w:rFonts w:ascii="Times New Roman" w:hAnsi="Times New Roman"/>
                <w:sz w:val="24"/>
                <w:lang w:val="vi-VN" w:eastAsia="en-GB"/>
              </w:rPr>
              <w:t xml:space="preserve">Sở </w:t>
            </w:r>
            <w:r w:rsidRPr="00B66345">
              <w:rPr>
                <w:rFonts w:ascii="Times New Roman" w:hAnsi="Times New Roman"/>
                <w:sz w:val="24"/>
                <w:lang w:val="en-GB" w:eastAsia="en-GB"/>
              </w:rPr>
              <w:t>Xây dựng</w:t>
            </w:r>
          </w:p>
        </w:tc>
      </w:tr>
      <w:tr w:rsidR="00B66345" w:rsidRPr="00B66345" w:rsidTr="00D87746">
        <w:trPr>
          <w:cantSplit/>
          <w:jc w:val="center"/>
        </w:trPr>
        <w:tc>
          <w:tcPr>
            <w:tcW w:w="710" w:type="dxa"/>
            <w:shd w:val="clear" w:color="auto" w:fill="FFFFFF"/>
            <w:vAlign w:val="center"/>
          </w:tcPr>
          <w:p w:rsidR="00D87746" w:rsidRPr="00B66345" w:rsidRDefault="00D87746" w:rsidP="00D87746">
            <w:pPr>
              <w:widowControl w:val="0"/>
              <w:ind w:firstLine="220"/>
              <w:jc w:val="center"/>
              <w:rPr>
                <w:rFonts w:ascii="Times New Roman" w:hAnsi="Times New Roman"/>
                <w:sz w:val="24"/>
                <w:lang w:val="en-GB" w:eastAsia="en-GB"/>
              </w:rPr>
            </w:pPr>
            <w:r w:rsidRPr="00B66345">
              <w:rPr>
                <w:rFonts w:ascii="Times New Roman" w:hAnsi="Times New Roman"/>
                <w:sz w:val="24"/>
                <w:lang w:val="en-GB" w:eastAsia="en-GB"/>
              </w:rPr>
              <w:t>9</w:t>
            </w:r>
          </w:p>
        </w:tc>
        <w:tc>
          <w:tcPr>
            <w:tcW w:w="3604" w:type="dxa"/>
            <w:shd w:val="clear" w:color="auto" w:fill="FFFFFF"/>
            <w:vAlign w:val="center"/>
          </w:tcPr>
          <w:p w:rsidR="00D87746" w:rsidRPr="00B66345" w:rsidRDefault="00D87746" w:rsidP="00D87746">
            <w:pPr>
              <w:widowControl w:val="0"/>
              <w:spacing w:line="259" w:lineRule="auto"/>
              <w:rPr>
                <w:rFonts w:ascii="Times New Roman" w:hAnsi="Times New Roman"/>
                <w:sz w:val="24"/>
                <w:lang w:val="en-GB" w:eastAsia="en-GB"/>
              </w:rPr>
            </w:pPr>
            <w:r w:rsidRPr="00B66345">
              <w:rPr>
                <w:rFonts w:ascii="Times New Roman" w:hAnsi="Times New Roman"/>
                <w:sz w:val="24"/>
                <w:lang w:val="en-GB" w:eastAsia="en-GB"/>
              </w:rPr>
              <w:t>Diện tích sàn nhà ở bình quân đầu người tại khu vực đô thị.</w:t>
            </w:r>
          </w:p>
        </w:tc>
        <w:tc>
          <w:tcPr>
            <w:tcW w:w="997" w:type="dxa"/>
            <w:shd w:val="clear" w:color="auto" w:fill="FFFFFF"/>
            <w:vAlign w:val="center"/>
          </w:tcPr>
          <w:p w:rsidR="00D87746" w:rsidRPr="00B66345" w:rsidRDefault="00D87746" w:rsidP="00D87746">
            <w:pPr>
              <w:widowControl w:val="0"/>
              <w:spacing w:line="259" w:lineRule="auto"/>
              <w:jc w:val="center"/>
              <w:rPr>
                <w:rFonts w:ascii="Times New Roman" w:hAnsi="Times New Roman"/>
                <w:sz w:val="24"/>
                <w:lang w:val="en-GB" w:eastAsia="en-GB"/>
              </w:rPr>
            </w:pPr>
            <w:r w:rsidRPr="00B66345">
              <w:rPr>
                <w:rFonts w:ascii="Times New Roman" w:hAnsi="Times New Roman"/>
                <w:sz w:val="24"/>
                <w:lang w:val="en-GB" w:eastAsia="en-GB"/>
              </w:rPr>
              <w:t>m</w:t>
            </w:r>
            <w:r w:rsidRPr="00B66345">
              <w:rPr>
                <w:rFonts w:ascii="Times New Roman" w:hAnsi="Times New Roman"/>
                <w:sz w:val="24"/>
                <w:vertAlign w:val="superscript"/>
                <w:lang w:val="en-GB" w:eastAsia="en-GB"/>
              </w:rPr>
              <w:t>2</w:t>
            </w:r>
            <w:r w:rsidRPr="00B66345">
              <w:rPr>
                <w:rFonts w:ascii="Times New Roman" w:hAnsi="Times New Roman"/>
                <w:sz w:val="24"/>
                <w:lang w:val="en-GB" w:eastAsia="en-GB"/>
              </w:rPr>
              <w:t>/ người</w:t>
            </w:r>
          </w:p>
        </w:tc>
        <w:tc>
          <w:tcPr>
            <w:tcW w:w="1418" w:type="dxa"/>
            <w:shd w:val="clear" w:color="auto" w:fill="FFFFFF"/>
            <w:vAlign w:val="center"/>
          </w:tcPr>
          <w:p w:rsidR="00D87746" w:rsidRPr="00B66345" w:rsidRDefault="00D87746" w:rsidP="00D87746">
            <w:pPr>
              <w:widowControl w:val="0"/>
              <w:jc w:val="center"/>
              <w:rPr>
                <w:rFonts w:ascii="Times New Roman" w:hAnsi="Times New Roman"/>
                <w:sz w:val="24"/>
                <w:lang w:eastAsia="en-GB"/>
              </w:rPr>
            </w:pPr>
            <w:r w:rsidRPr="00B66345">
              <w:rPr>
                <w:rFonts w:ascii="Times New Roman" w:hAnsi="Times New Roman"/>
                <w:sz w:val="24"/>
                <w:lang w:val="en-GB" w:eastAsia="en-GB"/>
              </w:rPr>
              <w:t>≥</w:t>
            </w:r>
            <w:r w:rsidRPr="00B66345">
              <w:rPr>
                <w:rFonts w:ascii="Times New Roman" w:hAnsi="Times New Roman"/>
                <w:sz w:val="24"/>
                <w:lang w:eastAsia="en-GB"/>
              </w:rPr>
              <w:t>30</w:t>
            </w:r>
          </w:p>
        </w:tc>
        <w:tc>
          <w:tcPr>
            <w:tcW w:w="1188" w:type="dxa"/>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sz w:val="24"/>
                <w:lang w:val="en-GB" w:eastAsia="en-GB"/>
              </w:rPr>
              <w:t>≥35</w:t>
            </w:r>
          </w:p>
        </w:tc>
        <w:tc>
          <w:tcPr>
            <w:tcW w:w="1641" w:type="dxa"/>
            <w:shd w:val="clear" w:color="auto" w:fill="FFFFFF"/>
            <w:vAlign w:val="center"/>
          </w:tcPr>
          <w:p w:rsidR="00D87746" w:rsidRPr="00B66345" w:rsidRDefault="00D87746" w:rsidP="00D87746">
            <w:pPr>
              <w:widowControl w:val="0"/>
              <w:spacing w:before="100"/>
              <w:ind w:firstLine="180"/>
              <w:jc w:val="center"/>
              <w:rPr>
                <w:rFonts w:ascii="Times New Roman" w:hAnsi="Times New Roman"/>
                <w:sz w:val="24"/>
                <w:lang w:val="en-GB" w:eastAsia="en-GB"/>
              </w:rPr>
            </w:pPr>
            <w:r w:rsidRPr="00B66345">
              <w:rPr>
                <w:rFonts w:ascii="Times New Roman" w:hAnsi="Times New Roman"/>
                <w:sz w:val="24"/>
                <w:lang w:val="vi-VN" w:eastAsia="en-GB"/>
              </w:rPr>
              <w:t xml:space="preserve">Sở </w:t>
            </w:r>
            <w:r w:rsidRPr="00B66345">
              <w:rPr>
                <w:rFonts w:ascii="Times New Roman" w:hAnsi="Times New Roman"/>
                <w:sz w:val="24"/>
                <w:lang w:val="en-GB" w:eastAsia="en-GB"/>
              </w:rPr>
              <w:t>Xây dựng</w:t>
            </w:r>
          </w:p>
        </w:tc>
      </w:tr>
      <w:tr w:rsidR="00B66345" w:rsidRPr="00B66345" w:rsidTr="00D87746">
        <w:trPr>
          <w:cantSplit/>
          <w:jc w:val="center"/>
        </w:trPr>
        <w:tc>
          <w:tcPr>
            <w:tcW w:w="710" w:type="dxa"/>
            <w:shd w:val="clear" w:color="auto" w:fill="FFFFFF"/>
            <w:vAlign w:val="center"/>
          </w:tcPr>
          <w:p w:rsidR="00D87746" w:rsidRPr="00B66345" w:rsidRDefault="00D87746" w:rsidP="00D87746">
            <w:pPr>
              <w:widowControl w:val="0"/>
              <w:ind w:firstLine="140"/>
              <w:jc w:val="center"/>
              <w:rPr>
                <w:rFonts w:ascii="Times New Roman" w:hAnsi="Times New Roman"/>
                <w:sz w:val="24"/>
                <w:lang w:val="en-GB" w:eastAsia="en-GB"/>
              </w:rPr>
            </w:pPr>
            <w:r w:rsidRPr="00B66345">
              <w:rPr>
                <w:rFonts w:ascii="Times New Roman" w:hAnsi="Times New Roman"/>
                <w:sz w:val="24"/>
                <w:lang w:val="en-GB" w:eastAsia="en-GB"/>
              </w:rPr>
              <w:t>10</w:t>
            </w:r>
          </w:p>
        </w:tc>
        <w:tc>
          <w:tcPr>
            <w:tcW w:w="3604" w:type="dxa"/>
            <w:shd w:val="clear" w:color="auto" w:fill="FFFFFF"/>
            <w:vAlign w:val="center"/>
          </w:tcPr>
          <w:p w:rsidR="00D87746" w:rsidRPr="00B66345" w:rsidRDefault="00D87746" w:rsidP="00D87746">
            <w:pPr>
              <w:widowControl w:val="0"/>
              <w:spacing w:line="264" w:lineRule="auto"/>
              <w:rPr>
                <w:rFonts w:ascii="Times New Roman" w:hAnsi="Times New Roman"/>
                <w:sz w:val="24"/>
                <w:lang w:val="en-GB" w:eastAsia="en-GB"/>
              </w:rPr>
            </w:pPr>
            <w:r w:rsidRPr="00B66345">
              <w:rPr>
                <w:rFonts w:ascii="Times New Roman" w:hAnsi="Times New Roman"/>
                <w:sz w:val="24"/>
                <w:lang w:val="en-GB" w:eastAsia="en-GB"/>
              </w:rPr>
              <w:t>Tỷ lệ phủ kín hạ tầng mạng băng rộng cáp quang đến các hộ gia đình</w:t>
            </w:r>
          </w:p>
        </w:tc>
        <w:tc>
          <w:tcPr>
            <w:tcW w:w="997" w:type="dxa"/>
            <w:shd w:val="clear" w:color="auto" w:fill="FFFFFF"/>
            <w:vAlign w:val="center"/>
          </w:tcPr>
          <w:p w:rsidR="00D87746" w:rsidRPr="00B66345" w:rsidRDefault="00D87746" w:rsidP="00D87746">
            <w:pPr>
              <w:widowControl w:val="0"/>
              <w:spacing w:before="80"/>
              <w:ind w:firstLine="360"/>
              <w:jc w:val="center"/>
              <w:rPr>
                <w:rFonts w:ascii="Times New Roman" w:hAnsi="Times New Roman"/>
                <w:sz w:val="24"/>
                <w:lang w:val="en-GB" w:eastAsia="en-GB"/>
              </w:rPr>
            </w:pPr>
            <w:r w:rsidRPr="00B66345">
              <w:rPr>
                <w:rFonts w:ascii="Times New Roman" w:hAnsi="Times New Roman"/>
                <w:sz w:val="24"/>
                <w:lang w:val="en-GB" w:eastAsia="en-GB"/>
              </w:rPr>
              <w:t>%</w:t>
            </w:r>
          </w:p>
        </w:tc>
        <w:tc>
          <w:tcPr>
            <w:tcW w:w="1418" w:type="dxa"/>
            <w:shd w:val="clear" w:color="auto" w:fill="FFFFFF"/>
            <w:vAlign w:val="center"/>
          </w:tcPr>
          <w:p w:rsidR="00D87746" w:rsidRPr="00B66345" w:rsidRDefault="00D87746" w:rsidP="00D87746">
            <w:pPr>
              <w:widowControl w:val="0"/>
              <w:spacing w:before="80"/>
              <w:jc w:val="center"/>
              <w:rPr>
                <w:rFonts w:ascii="Times New Roman" w:hAnsi="Times New Roman"/>
                <w:sz w:val="24"/>
                <w:lang w:val="en-GB" w:eastAsia="en-GB"/>
              </w:rPr>
            </w:pPr>
            <w:r w:rsidRPr="00B66345">
              <w:rPr>
                <w:rFonts w:ascii="Times New Roman" w:hAnsi="Times New Roman"/>
                <w:sz w:val="24"/>
                <w:lang w:val="en-GB" w:eastAsia="en-GB"/>
              </w:rPr>
              <w:t>&gt;80</w:t>
            </w:r>
          </w:p>
        </w:tc>
        <w:tc>
          <w:tcPr>
            <w:tcW w:w="1188" w:type="dxa"/>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sz w:val="24"/>
                <w:lang w:val="en-GB" w:eastAsia="en-GB"/>
              </w:rPr>
              <w:t>100</w:t>
            </w:r>
          </w:p>
        </w:tc>
        <w:tc>
          <w:tcPr>
            <w:tcW w:w="1641" w:type="dxa"/>
            <w:shd w:val="clear" w:color="auto" w:fill="FFFFFF"/>
            <w:vAlign w:val="center"/>
          </w:tcPr>
          <w:p w:rsidR="00D87746" w:rsidRPr="00B66345" w:rsidRDefault="00D87746" w:rsidP="00D87746">
            <w:pPr>
              <w:widowControl w:val="0"/>
              <w:spacing w:line="264" w:lineRule="auto"/>
              <w:jc w:val="center"/>
              <w:rPr>
                <w:rFonts w:ascii="Times New Roman" w:hAnsi="Times New Roman"/>
                <w:sz w:val="24"/>
                <w:lang w:val="en-GB" w:eastAsia="en-GB"/>
              </w:rPr>
            </w:pPr>
            <w:r w:rsidRPr="00B66345">
              <w:rPr>
                <w:rFonts w:ascii="Times New Roman" w:hAnsi="Times New Roman"/>
                <w:sz w:val="24"/>
                <w:lang w:eastAsia="en-GB"/>
              </w:rPr>
              <w:t>Sở</w:t>
            </w:r>
            <w:r w:rsidRPr="00B66345">
              <w:rPr>
                <w:rFonts w:ascii="Times New Roman" w:hAnsi="Times New Roman"/>
                <w:sz w:val="24"/>
                <w:lang w:val="en-GB" w:eastAsia="en-GB"/>
              </w:rPr>
              <w:t xml:space="preserve"> Thông tin và Truyền thông</w:t>
            </w:r>
          </w:p>
        </w:tc>
      </w:tr>
      <w:tr w:rsidR="00B66345" w:rsidRPr="00B66345" w:rsidTr="00D87746">
        <w:trPr>
          <w:cantSplit/>
          <w:jc w:val="center"/>
        </w:trPr>
        <w:tc>
          <w:tcPr>
            <w:tcW w:w="710" w:type="dxa"/>
            <w:shd w:val="clear" w:color="auto" w:fill="FFFFFF"/>
            <w:vAlign w:val="center"/>
          </w:tcPr>
          <w:p w:rsidR="00D87746" w:rsidRPr="00B66345" w:rsidRDefault="00D87746" w:rsidP="00D87746">
            <w:pPr>
              <w:widowControl w:val="0"/>
              <w:ind w:firstLine="140"/>
              <w:jc w:val="center"/>
              <w:rPr>
                <w:rFonts w:ascii="Times New Roman" w:hAnsi="Times New Roman"/>
                <w:sz w:val="24"/>
                <w:lang w:val="en-GB" w:eastAsia="en-GB"/>
              </w:rPr>
            </w:pPr>
            <w:r w:rsidRPr="00B66345">
              <w:rPr>
                <w:rFonts w:ascii="Times New Roman" w:hAnsi="Times New Roman"/>
                <w:sz w:val="24"/>
                <w:lang w:val="en-GB" w:eastAsia="en-GB"/>
              </w:rPr>
              <w:t>11</w:t>
            </w:r>
          </w:p>
        </w:tc>
        <w:tc>
          <w:tcPr>
            <w:tcW w:w="3604" w:type="dxa"/>
            <w:shd w:val="clear" w:color="auto" w:fill="FFFFFF"/>
            <w:vAlign w:val="center"/>
          </w:tcPr>
          <w:p w:rsidR="00D87746" w:rsidRPr="00B66345" w:rsidRDefault="00D87746" w:rsidP="00D87746">
            <w:pPr>
              <w:widowControl w:val="0"/>
              <w:spacing w:line="264" w:lineRule="auto"/>
              <w:rPr>
                <w:rFonts w:ascii="Times New Roman" w:hAnsi="Times New Roman"/>
                <w:sz w:val="24"/>
                <w:lang w:val="en-GB" w:eastAsia="en-GB"/>
              </w:rPr>
            </w:pPr>
            <w:r w:rsidRPr="00B66345">
              <w:rPr>
                <w:rFonts w:ascii="Times New Roman" w:hAnsi="Times New Roman"/>
                <w:sz w:val="24"/>
                <w:lang w:val="en-GB" w:eastAsia="en-GB"/>
              </w:rPr>
              <w:t>Tỷ lệ dân số trưởng thành tại đô thị có tài khoản thanh toán điện tử</w:t>
            </w:r>
          </w:p>
        </w:tc>
        <w:tc>
          <w:tcPr>
            <w:tcW w:w="997" w:type="dxa"/>
            <w:shd w:val="clear" w:color="auto" w:fill="FFFFFF"/>
            <w:vAlign w:val="center"/>
          </w:tcPr>
          <w:p w:rsidR="00D87746" w:rsidRPr="00B66345" w:rsidRDefault="00D87746" w:rsidP="00D87746">
            <w:pPr>
              <w:widowControl w:val="0"/>
              <w:spacing w:before="80"/>
              <w:ind w:firstLine="360"/>
              <w:jc w:val="center"/>
              <w:rPr>
                <w:rFonts w:ascii="Times New Roman" w:hAnsi="Times New Roman"/>
                <w:sz w:val="24"/>
                <w:lang w:val="en-GB" w:eastAsia="en-GB"/>
              </w:rPr>
            </w:pPr>
            <w:r w:rsidRPr="00B66345">
              <w:rPr>
                <w:rFonts w:ascii="Times New Roman" w:hAnsi="Times New Roman"/>
                <w:sz w:val="24"/>
                <w:lang w:val="en-GB" w:eastAsia="en-GB"/>
              </w:rPr>
              <w:t>%</w:t>
            </w:r>
          </w:p>
        </w:tc>
        <w:tc>
          <w:tcPr>
            <w:tcW w:w="1418" w:type="dxa"/>
            <w:shd w:val="clear" w:color="auto" w:fill="FFFFFF"/>
            <w:vAlign w:val="center"/>
          </w:tcPr>
          <w:p w:rsidR="00D87746" w:rsidRPr="00B66345" w:rsidRDefault="00D87746" w:rsidP="00D87746">
            <w:pPr>
              <w:widowControl w:val="0"/>
              <w:spacing w:before="80"/>
              <w:jc w:val="center"/>
              <w:rPr>
                <w:rFonts w:ascii="Times New Roman" w:hAnsi="Times New Roman"/>
                <w:sz w:val="24"/>
                <w:lang w:val="en-GB" w:eastAsia="en-GB"/>
              </w:rPr>
            </w:pPr>
            <w:r w:rsidRPr="00B66345">
              <w:rPr>
                <w:rFonts w:ascii="Times New Roman" w:hAnsi="Times New Roman"/>
                <w:sz w:val="24"/>
                <w:lang w:val="en-GB" w:eastAsia="en-GB"/>
              </w:rPr>
              <w:t>&gt;80</w:t>
            </w:r>
          </w:p>
        </w:tc>
        <w:tc>
          <w:tcPr>
            <w:tcW w:w="1188" w:type="dxa"/>
            <w:shd w:val="clear" w:color="auto" w:fill="FFFFFF"/>
            <w:vAlign w:val="center"/>
          </w:tcPr>
          <w:p w:rsidR="00D87746" w:rsidRPr="00B66345" w:rsidRDefault="00D87746" w:rsidP="00D87746">
            <w:pPr>
              <w:widowControl w:val="0"/>
              <w:spacing w:before="100"/>
              <w:jc w:val="center"/>
              <w:rPr>
                <w:rFonts w:ascii="Times New Roman" w:hAnsi="Times New Roman"/>
                <w:sz w:val="24"/>
                <w:lang w:val="en-GB" w:eastAsia="en-GB"/>
              </w:rPr>
            </w:pPr>
            <w:r w:rsidRPr="00B66345">
              <w:rPr>
                <w:rFonts w:ascii="Times New Roman" w:hAnsi="Times New Roman"/>
                <w:sz w:val="24"/>
                <w:lang w:val="en-GB" w:eastAsia="en-GB"/>
              </w:rPr>
              <w:t>100</w:t>
            </w:r>
          </w:p>
        </w:tc>
        <w:tc>
          <w:tcPr>
            <w:tcW w:w="1641" w:type="dxa"/>
            <w:shd w:val="clear" w:color="auto" w:fill="FFFFFF"/>
            <w:vAlign w:val="center"/>
          </w:tcPr>
          <w:p w:rsidR="00D87746" w:rsidRPr="00B66345" w:rsidRDefault="00D87746" w:rsidP="00D87746">
            <w:pPr>
              <w:widowControl w:val="0"/>
              <w:spacing w:line="264" w:lineRule="auto"/>
              <w:jc w:val="center"/>
              <w:rPr>
                <w:rFonts w:ascii="Times New Roman" w:hAnsi="Times New Roman"/>
                <w:sz w:val="24"/>
                <w:lang w:eastAsia="en-GB"/>
              </w:rPr>
            </w:pPr>
            <w:r w:rsidRPr="00B66345">
              <w:rPr>
                <w:rFonts w:ascii="Times New Roman" w:hAnsi="Times New Roman"/>
                <w:sz w:val="24"/>
                <w:lang w:val="en-GB" w:eastAsia="en-GB"/>
              </w:rPr>
              <w:t>Ngân hàng nhà nước Việt Nam chi nhánh tỉnh Thanh Hóa</w:t>
            </w:r>
          </w:p>
        </w:tc>
      </w:tr>
      <w:tr w:rsidR="00B66345" w:rsidRPr="00B66345" w:rsidTr="00D87746">
        <w:trPr>
          <w:cantSplit/>
          <w:jc w:val="center"/>
        </w:trPr>
        <w:tc>
          <w:tcPr>
            <w:tcW w:w="710" w:type="dxa"/>
            <w:shd w:val="clear" w:color="auto" w:fill="FFFFFF"/>
            <w:vAlign w:val="center"/>
          </w:tcPr>
          <w:p w:rsidR="00D87746" w:rsidRPr="00B66345" w:rsidRDefault="00D87746" w:rsidP="00D87746">
            <w:pPr>
              <w:widowControl w:val="0"/>
              <w:ind w:firstLine="140"/>
              <w:jc w:val="center"/>
              <w:rPr>
                <w:rFonts w:ascii="Times New Roman" w:hAnsi="Times New Roman"/>
                <w:sz w:val="24"/>
                <w:lang w:val="en-GB" w:eastAsia="en-GB"/>
              </w:rPr>
            </w:pPr>
            <w:r w:rsidRPr="00B66345">
              <w:rPr>
                <w:rFonts w:ascii="Times New Roman" w:hAnsi="Times New Roman"/>
                <w:sz w:val="24"/>
                <w:lang w:val="en-GB" w:eastAsia="en-GB"/>
              </w:rPr>
              <w:t>12</w:t>
            </w:r>
          </w:p>
        </w:tc>
        <w:tc>
          <w:tcPr>
            <w:tcW w:w="3604" w:type="dxa"/>
            <w:shd w:val="clear" w:color="auto" w:fill="FFFFFF"/>
            <w:vAlign w:val="center"/>
          </w:tcPr>
          <w:p w:rsidR="00D87746" w:rsidRPr="00B66345" w:rsidRDefault="00D87746" w:rsidP="00D87746">
            <w:pPr>
              <w:widowControl w:val="0"/>
              <w:spacing w:line="259" w:lineRule="auto"/>
              <w:rPr>
                <w:rFonts w:ascii="Times New Roman" w:hAnsi="Times New Roman"/>
                <w:sz w:val="24"/>
                <w:lang w:eastAsia="en-GB"/>
              </w:rPr>
            </w:pPr>
            <w:r w:rsidRPr="00B66345">
              <w:rPr>
                <w:rFonts w:ascii="Times New Roman" w:hAnsi="Times New Roman"/>
                <w:sz w:val="24"/>
                <w:lang w:val="en-GB" w:eastAsia="en-GB"/>
              </w:rPr>
              <w:t xml:space="preserve">Đóng góp kinh tế khu vực đô thị vào GRDP </w:t>
            </w:r>
            <w:r w:rsidRPr="00B66345">
              <w:rPr>
                <w:rFonts w:ascii="Times New Roman" w:hAnsi="Times New Roman"/>
                <w:sz w:val="24"/>
                <w:lang w:eastAsia="en-GB"/>
              </w:rPr>
              <w:t>toàn tỉnh</w:t>
            </w:r>
          </w:p>
        </w:tc>
        <w:tc>
          <w:tcPr>
            <w:tcW w:w="997" w:type="dxa"/>
            <w:shd w:val="clear" w:color="auto" w:fill="FFFFFF"/>
            <w:vAlign w:val="center"/>
          </w:tcPr>
          <w:p w:rsidR="00D87746" w:rsidRPr="00B66345" w:rsidRDefault="00D87746" w:rsidP="00D87746">
            <w:pPr>
              <w:widowControl w:val="0"/>
              <w:ind w:firstLine="360"/>
              <w:jc w:val="center"/>
              <w:rPr>
                <w:rFonts w:ascii="Times New Roman" w:hAnsi="Times New Roman"/>
                <w:sz w:val="24"/>
                <w:lang w:val="en-GB" w:eastAsia="en-GB"/>
              </w:rPr>
            </w:pPr>
            <w:r w:rsidRPr="00B66345">
              <w:rPr>
                <w:rFonts w:ascii="Times New Roman" w:hAnsi="Times New Roman"/>
                <w:sz w:val="24"/>
                <w:lang w:val="en-GB" w:eastAsia="en-GB"/>
              </w:rPr>
              <w:t>%</w:t>
            </w:r>
          </w:p>
        </w:tc>
        <w:tc>
          <w:tcPr>
            <w:tcW w:w="1418" w:type="dxa"/>
            <w:shd w:val="clear" w:color="auto" w:fill="FFFFFF"/>
            <w:vAlign w:val="center"/>
          </w:tcPr>
          <w:p w:rsidR="00D87746" w:rsidRPr="00B66345" w:rsidRDefault="00D87746" w:rsidP="00D87746">
            <w:pPr>
              <w:widowControl w:val="0"/>
              <w:jc w:val="center"/>
              <w:rPr>
                <w:rFonts w:ascii="Times New Roman" w:hAnsi="Times New Roman"/>
                <w:sz w:val="26"/>
                <w:szCs w:val="26"/>
                <w:lang w:val="en-GB" w:eastAsia="en-GB"/>
              </w:rPr>
            </w:pPr>
            <w:r w:rsidRPr="00B66345">
              <w:rPr>
                <w:rFonts w:ascii="Times New Roman" w:hAnsi="Times New Roman"/>
                <w:sz w:val="24"/>
                <w:lang w:val="en-GB" w:eastAsia="en-GB"/>
              </w:rPr>
              <w:t>75</w:t>
            </w:r>
          </w:p>
        </w:tc>
        <w:tc>
          <w:tcPr>
            <w:tcW w:w="1188" w:type="dxa"/>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bCs/>
                <w:sz w:val="24"/>
                <w:lang w:val="en-GB" w:eastAsia="en-GB"/>
              </w:rPr>
              <w:t>85</w:t>
            </w:r>
          </w:p>
        </w:tc>
        <w:tc>
          <w:tcPr>
            <w:tcW w:w="1641" w:type="dxa"/>
            <w:shd w:val="clear" w:color="auto" w:fill="FFFFFF"/>
            <w:vAlign w:val="center"/>
          </w:tcPr>
          <w:p w:rsidR="00D87746" w:rsidRPr="00B66345" w:rsidRDefault="00D87746" w:rsidP="00D87746">
            <w:pPr>
              <w:widowControl w:val="0"/>
              <w:spacing w:line="259" w:lineRule="auto"/>
              <w:jc w:val="center"/>
              <w:rPr>
                <w:rFonts w:ascii="Times New Roman" w:hAnsi="Times New Roman"/>
                <w:sz w:val="24"/>
                <w:lang w:val="en-GB" w:eastAsia="en-GB"/>
              </w:rPr>
            </w:pPr>
            <w:r w:rsidRPr="00B66345">
              <w:rPr>
                <w:rFonts w:ascii="Times New Roman" w:hAnsi="Times New Roman"/>
                <w:sz w:val="24"/>
                <w:lang w:eastAsia="en-GB"/>
              </w:rPr>
              <w:t xml:space="preserve">Sở </w:t>
            </w:r>
            <w:r w:rsidRPr="00B66345">
              <w:rPr>
                <w:rFonts w:ascii="Times New Roman" w:hAnsi="Times New Roman"/>
                <w:sz w:val="24"/>
                <w:lang w:val="en-GB" w:eastAsia="en-GB"/>
              </w:rPr>
              <w:t>Kế hoạch và Đầu tư</w:t>
            </w:r>
          </w:p>
        </w:tc>
      </w:tr>
      <w:tr w:rsidR="00B66345" w:rsidRPr="00B66345" w:rsidTr="00D87746">
        <w:trPr>
          <w:cantSplit/>
          <w:jc w:val="center"/>
        </w:trPr>
        <w:tc>
          <w:tcPr>
            <w:tcW w:w="710" w:type="dxa"/>
            <w:shd w:val="clear" w:color="auto" w:fill="FFFFFF"/>
            <w:vAlign w:val="center"/>
          </w:tcPr>
          <w:p w:rsidR="00D87746" w:rsidRPr="00B66345" w:rsidRDefault="00D87746" w:rsidP="002F4BC1">
            <w:pPr>
              <w:widowControl w:val="0"/>
              <w:ind w:firstLine="140"/>
              <w:jc w:val="center"/>
              <w:rPr>
                <w:rFonts w:ascii="Times New Roman" w:hAnsi="Times New Roman"/>
                <w:sz w:val="24"/>
                <w:lang w:val="en-GB" w:eastAsia="en-GB"/>
              </w:rPr>
            </w:pPr>
            <w:r w:rsidRPr="00B66345">
              <w:rPr>
                <w:rFonts w:ascii="Times New Roman" w:hAnsi="Times New Roman"/>
                <w:sz w:val="24"/>
                <w:lang w:val="en-GB" w:eastAsia="en-GB"/>
              </w:rPr>
              <w:t>1</w:t>
            </w:r>
            <w:r w:rsidR="002F4BC1" w:rsidRPr="00B66345">
              <w:rPr>
                <w:rFonts w:ascii="Times New Roman" w:hAnsi="Times New Roman"/>
                <w:sz w:val="24"/>
                <w:lang w:val="en-GB" w:eastAsia="en-GB"/>
              </w:rPr>
              <w:t>3</w:t>
            </w:r>
          </w:p>
        </w:tc>
        <w:tc>
          <w:tcPr>
            <w:tcW w:w="3604" w:type="dxa"/>
            <w:shd w:val="clear" w:color="auto" w:fill="FFFFFF"/>
            <w:vAlign w:val="center"/>
          </w:tcPr>
          <w:p w:rsidR="00D87746" w:rsidRPr="00B66345" w:rsidRDefault="00D87746" w:rsidP="00D87746">
            <w:pPr>
              <w:widowControl w:val="0"/>
              <w:spacing w:line="264" w:lineRule="auto"/>
              <w:rPr>
                <w:rFonts w:ascii="Times New Roman" w:hAnsi="Times New Roman"/>
                <w:sz w:val="24"/>
                <w:lang w:eastAsia="en-GB"/>
              </w:rPr>
            </w:pPr>
            <w:r w:rsidRPr="00B66345">
              <w:rPr>
                <w:rFonts w:ascii="Times New Roman" w:hAnsi="Times New Roman"/>
                <w:sz w:val="24"/>
                <w:lang w:val="en-GB" w:eastAsia="en-GB"/>
              </w:rPr>
              <w:t>Số lượng đô thị có thương hiệu được công nhận tầm khu vực</w:t>
            </w:r>
          </w:p>
        </w:tc>
        <w:tc>
          <w:tcPr>
            <w:tcW w:w="997" w:type="dxa"/>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sz w:val="24"/>
                <w:lang w:val="en-GB" w:eastAsia="en-GB"/>
              </w:rPr>
              <w:t>Đô thị</w:t>
            </w:r>
          </w:p>
        </w:tc>
        <w:tc>
          <w:tcPr>
            <w:tcW w:w="1418" w:type="dxa"/>
            <w:shd w:val="clear" w:color="auto" w:fill="FFFFFF"/>
            <w:vAlign w:val="center"/>
          </w:tcPr>
          <w:p w:rsidR="00D87746" w:rsidRPr="00B66345" w:rsidRDefault="00D87746" w:rsidP="00D87746">
            <w:pPr>
              <w:jc w:val="center"/>
              <w:rPr>
                <w:rFonts w:ascii="Times New Roman" w:hAnsi="Times New Roman"/>
                <w:sz w:val="10"/>
                <w:szCs w:val="10"/>
              </w:rPr>
            </w:pPr>
          </w:p>
          <w:p w:rsidR="00D87746" w:rsidRPr="00B66345" w:rsidRDefault="00D87746" w:rsidP="00D87746">
            <w:pPr>
              <w:jc w:val="center"/>
              <w:rPr>
                <w:rFonts w:ascii="Times New Roman" w:hAnsi="Times New Roman"/>
                <w:sz w:val="10"/>
                <w:szCs w:val="10"/>
              </w:rPr>
            </w:pPr>
          </w:p>
          <w:p w:rsidR="00D87746" w:rsidRPr="00B66345" w:rsidRDefault="00D87746" w:rsidP="00D87746">
            <w:pPr>
              <w:jc w:val="center"/>
              <w:rPr>
                <w:rFonts w:ascii="Times New Roman" w:hAnsi="Times New Roman"/>
                <w:sz w:val="10"/>
                <w:szCs w:val="10"/>
              </w:rPr>
            </w:pPr>
          </w:p>
          <w:p w:rsidR="00D87746" w:rsidRPr="00B66345" w:rsidRDefault="00D87746" w:rsidP="00D87746">
            <w:pPr>
              <w:jc w:val="center"/>
              <w:rPr>
                <w:rFonts w:ascii="Times New Roman" w:hAnsi="Times New Roman"/>
                <w:sz w:val="10"/>
                <w:szCs w:val="10"/>
              </w:rPr>
            </w:pPr>
          </w:p>
          <w:p w:rsidR="00D87746" w:rsidRPr="00B66345" w:rsidRDefault="00D87746" w:rsidP="00D87746">
            <w:pPr>
              <w:jc w:val="center"/>
              <w:rPr>
                <w:rFonts w:ascii="Times New Roman" w:hAnsi="Times New Roman"/>
                <w:sz w:val="10"/>
                <w:szCs w:val="10"/>
              </w:rPr>
            </w:pPr>
          </w:p>
          <w:p w:rsidR="00D87746" w:rsidRPr="00B66345" w:rsidRDefault="00D87746" w:rsidP="00D87746">
            <w:pPr>
              <w:jc w:val="center"/>
              <w:rPr>
                <w:rFonts w:ascii="Times New Roman" w:hAnsi="Times New Roman"/>
                <w:sz w:val="10"/>
                <w:szCs w:val="10"/>
              </w:rPr>
            </w:pPr>
          </w:p>
          <w:p w:rsidR="00D87746" w:rsidRPr="00B66345" w:rsidRDefault="00D87746" w:rsidP="00D87746">
            <w:pPr>
              <w:jc w:val="center"/>
              <w:rPr>
                <w:rFonts w:ascii="Times New Roman" w:hAnsi="Times New Roman"/>
                <w:sz w:val="10"/>
                <w:szCs w:val="10"/>
              </w:rPr>
            </w:pPr>
          </w:p>
          <w:p w:rsidR="00D87746" w:rsidRPr="00B66345" w:rsidRDefault="00D87746" w:rsidP="00D87746">
            <w:pPr>
              <w:jc w:val="center"/>
              <w:rPr>
                <w:rFonts w:ascii="Times New Roman" w:hAnsi="Times New Roman"/>
                <w:sz w:val="10"/>
                <w:szCs w:val="10"/>
              </w:rPr>
            </w:pPr>
          </w:p>
          <w:p w:rsidR="00D87746" w:rsidRPr="00B66345" w:rsidRDefault="00D87746" w:rsidP="00D87746">
            <w:pPr>
              <w:jc w:val="center"/>
              <w:rPr>
                <w:rFonts w:ascii="Times New Roman" w:hAnsi="Times New Roman"/>
                <w:sz w:val="10"/>
                <w:szCs w:val="10"/>
              </w:rPr>
            </w:pPr>
          </w:p>
        </w:tc>
        <w:tc>
          <w:tcPr>
            <w:tcW w:w="1188" w:type="dxa"/>
            <w:shd w:val="clear" w:color="auto" w:fill="FFFFFF"/>
            <w:vAlign w:val="center"/>
          </w:tcPr>
          <w:p w:rsidR="00D87746" w:rsidRPr="00B66345" w:rsidRDefault="00D87746" w:rsidP="00D87746">
            <w:pPr>
              <w:widowControl w:val="0"/>
              <w:ind w:firstLine="500"/>
              <w:rPr>
                <w:rFonts w:ascii="Times New Roman" w:hAnsi="Times New Roman"/>
                <w:sz w:val="24"/>
                <w:lang w:val="en-GB" w:eastAsia="en-GB"/>
              </w:rPr>
            </w:pPr>
            <w:r w:rsidRPr="00B66345">
              <w:rPr>
                <w:rFonts w:ascii="Times New Roman" w:hAnsi="Times New Roman"/>
                <w:sz w:val="24"/>
                <w:lang w:eastAsia="en-GB"/>
              </w:rPr>
              <w:t>3-</w:t>
            </w:r>
            <w:r w:rsidRPr="00B66345">
              <w:rPr>
                <w:rFonts w:ascii="Times New Roman" w:hAnsi="Times New Roman"/>
                <w:sz w:val="24"/>
                <w:lang w:val="en-GB" w:eastAsia="en-GB"/>
              </w:rPr>
              <w:t>5</w:t>
            </w:r>
          </w:p>
        </w:tc>
        <w:tc>
          <w:tcPr>
            <w:tcW w:w="1641" w:type="dxa"/>
            <w:shd w:val="clear" w:color="auto" w:fill="FFFFFF"/>
            <w:vAlign w:val="center"/>
          </w:tcPr>
          <w:p w:rsidR="00D87746" w:rsidRPr="00B66345" w:rsidRDefault="00D87746" w:rsidP="00D87746">
            <w:pPr>
              <w:widowControl w:val="0"/>
              <w:spacing w:line="262" w:lineRule="auto"/>
              <w:jc w:val="center"/>
              <w:rPr>
                <w:rFonts w:ascii="Times New Roman" w:hAnsi="Times New Roman"/>
                <w:sz w:val="24"/>
                <w:lang w:val="en-GB" w:eastAsia="en-GB"/>
              </w:rPr>
            </w:pPr>
            <w:r w:rsidRPr="00B66345">
              <w:rPr>
                <w:rFonts w:ascii="Times New Roman" w:hAnsi="Times New Roman"/>
                <w:sz w:val="24"/>
                <w:lang w:eastAsia="en-GB"/>
              </w:rPr>
              <w:t xml:space="preserve">UBND các huyện, thị xã, thành phố: Thọ Xuân, </w:t>
            </w:r>
            <w:r w:rsidRPr="00B66345">
              <w:rPr>
                <w:rFonts w:ascii="Times New Roman" w:hAnsi="Times New Roman"/>
                <w:sz w:val="24"/>
                <w:lang w:val="en-GB" w:eastAsia="en-GB"/>
              </w:rPr>
              <w:t>Bỉm Sơn, Nghi</w:t>
            </w:r>
            <w:r w:rsidRPr="00B66345">
              <w:rPr>
                <w:rFonts w:ascii="Times New Roman" w:hAnsi="Times New Roman"/>
                <w:sz w:val="24"/>
                <w:lang w:eastAsia="en-GB"/>
              </w:rPr>
              <w:t xml:space="preserve"> </w:t>
            </w:r>
            <w:r w:rsidRPr="00B66345">
              <w:rPr>
                <w:rFonts w:ascii="Times New Roman" w:hAnsi="Times New Roman"/>
                <w:sz w:val="24"/>
                <w:lang w:val="en-GB" w:eastAsia="en-GB"/>
              </w:rPr>
              <w:t>Sơn</w:t>
            </w:r>
            <w:r w:rsidRPr="00B66345">
              <w:rPr>
                <w:rFonts w:ascii="Times New Roman" w:hAnsi="Times New Roman"/>
                <w:sz w:val="24"/>
                <w:lang w:eastAsia="en-GB"/>
              </w:rPr>
              <w:t xml:space="preserve">,  </w:t>
            </w:r>
            <w:r w:rsidRPr="00B66345">
              <w:rPr>
                <w:rFonts w:ascii="Times New Roman" w:hAnsi="Times New Roman"/>
                <w:sz w:val="24"/>
                <w:lang w:val="en-GB" w:eastAsia="en-GB"/>
              </w:rPr>
              <w:t>Thanh Hóa, Sầm Sơn</w:t>
            </w:r>
            <w:r w:rsidRPr="00B66345">
              <w:rPr>
                <w:rFonts w:ascii="Times New Roman" w:hAnsi="Times New Roman"/>
                <w:sz w:val="24"/>
                <w:lang w:eastAsia="en-GB"/>
              </w:rPr>
              <w:t xml:space="preserve">; các sở, ngành liên quan </w:t>
            </w:r>
            <w:r w:rsidRPr="00B66345">
              <w:rPr>
                <w:rFonts w:ascii="Times New Roman" w:hAnsi="Times New Roman"/>
                <w:sz w:val="24"/>
                <w:lang w:val="en-GB" w:eastAsia="en-GB"/>
              </w:rPr>
              <w:t>phối hợp</w:t>
            </w:r>
          </w:p>
        </w:tc>
      </w:tr>
      <w:tr w:rsidR="00B66345" w:rsidRPr="00B66345" w:rsidTr="00D87746">
        <w:trPr>
          <w:cantSplit/>
          <w:jc w:val="center"/>
        </w:trPr>
        <w:tc>
          <w:tcPr>
            <w:tcW w:w="710" w:type="dxa"/>
            <w:shd w:val="clear" w:color="auto" w:fill="FFFFFF"/>
            <w:vAlign w:val="center"/>
          </w:tcPr>
          <w:p w:rsidR="00D87746" w:rsidRPr="00B66345" w:rsidRDefault="00D87746" w:rsidP="002F4BC1">
            <w:pPr>
              <w:widowControl w:val="0"/>
              <w:spacing w:before="80"/>
              <w:ind w:firstLine="140"/>
              <w:jc w:val="center"/>
              <w:rPr>
                <w:rFonts w:ascii="Times New Roman" w:hAnsi="Times New Roman"/>
                <w:sz w:val="24"/>
                <w:lang w:val="en-GB" w:eastAsia="en-GB"/>
              </w:rPr>
            </w:pPr>
            <w:r w:rsidRPr="00B66345">
              <w:rPr>
                <w:rFonts w:ascii="Times New Roman" w:hAnsi="Times New Roman"/>
                <w:sz w:val="24"/>
                <w:lang w:val="en-GB" w:eastAsia="en-GB"/>
              </w:rPr>
              <w:lastRenderedPageBreak/>
              <w:t>1</w:t>
            </w:r>
            <w:r w:rsidR="002F4BC1" w:rsidRPr="00B66345">
              <w:rPr>
                <w:rFonts w:ascii="Times New Roman" w:hAnsi="Times New Roman"/>
                <w:sz w:val="24"/>
                <w:lang w:val="en-GB" w:eastAsia="en-GB"/>
              </w:rPr>
              <w:t>4</w:t>
            </w:r>
          </w:p>
        </w:tc>
        <w:tc>
          <w:tcPr>
            <w:tcW w:w="3604" w:type="dxa"/>
            <w:shd w:val="clear" w:color="auto" w:fill="FFFFFF"/>
            <w:vAlign w:val="center"/>
          </w:tcPr>
          <w:p w:rsidR="00D87746" w:rsidRPr="00B66345" w:rsidRDefault="00D87746" w:rsidP="00D87746">
            <w:pPr>
              <w:widowControl w:val="0"/>
              <w:spacing w:line="264" w:lineRule="auto"/>
              <w:rPr>
                <w:rFonts w:ascii="Times New Roman" w:hAnsi="Times New Roman"/>
                <w:sz w:val="24"/>
                <w:lang w:val="en-GB" w:eastAsia="en-GB"/>
              </w:rPr>
            </w:pPr>
            <w:r w:rsidRPr="00B66345">
              <w:rPr>
                <w:rFonts w:ascii="Times New Roman" w:hAnsi="Times New Roman"/>
                <w:sz w:val="24"/>
                <w:lang w:val="en-GB" w:eastAsia="en-GB"/>
              </w:rPr>
              <w:t xml:space="preserve">Số </w:t>
            </w:r>
            <w:r w:rsidRPr="00B66345">
              <w:rPr>
                <w:rFonts w:ascii="Times New Roman" w:hAnsi="Times New Roman"/>
                <w:sz w:val="24"/>
                <w:lang w:eastAsia="en-GB"/>
              </w:rPr>
              <w:t>lượng</w:t>
            </w:r>
            <w:r w:rsidRPr="00B66345">
              <w:rPr>
                <w:rFonts w:ascii="Times New Roman" w:hAnsi="Times New Roman"/>
                <w:sz w:val="24"/>
                <w:lang w:val="en-GB" w:eastAsia="en-GB"/>
              </w:rPr>
              <w:t xml:space="preserve"> trung tâm đô thị trọng điểm đạt các chỉ tiêu về y tế, giáo dục và đào tạo, văn hóa cấp đô thị tương đương mức bình quân của các đô thị thuộc nhóm 4 nước dẫn đầu ASEAN</w:t>
            </w:r>
          </w:p>
        </w:tc>
        <w:tc>
          <w:tcPr>
            <w:tcW w:w="997" w:type="dxa"/>
            <w:shd w:val="clear" w:color="auto" w:fill="FFFFFF"/>
            <w:vAlign w:val="center"/>
          </w:tcPr>
          <w:p w:rsidR="00D87746" w:rsidRPr="00B66345" w:rsidRDefault="00D87746" w:rsidP="00D87746">
            <w:pPr>
              <w:widowControl w:val="0"/>
              <w:spacing w:before="80"/>
              <w:jc w:val="center"/>
              <w:rPr>
                <w:rFonts w:ascii="Times New Roman" w:hAnsi="Times New Roman"/>
                <w:sz w:val="24"/>
                <w:lang w:val="en-GB" w:eastAsia="en-GB"/>
              </w:rPr>
            </w:pPr>
            <w:r w:rsidRPr="00B66345">
              <w:rPr>
                <w:rFonts w:ascii="Times New Roman" w:hAnsi="Times New Roman"/>
                <w:sz w:val="24"/>
                <w:lang w:val="en-GB" w:eastAsia="en-GB"/>
              </w:rPr>
              <w:t>Đô thị</w:t>
            </w:r>
          </w:p>
        </w:tc>
        <w:tc>
          <w:tcPr>
            <w:tcW w:w="1418" w:type="dxa"/>
            <w:shd w:val="clear" w:color="auto" w:fill="FFFFFF"/>
            <w:vAlign w:val="center"/>
          </w:tcPr>
          <w:p w:rsidR="00D87746" w:rsidRPr="00B66345" w:rsidRDefault="00D87746" w:rsidP="00D87746">
            <w:pPr>
              <w:jc w:val="center"/>
              <w:rPr>
                <w:rFonts w:ascii="Times New Roman" w:hAnsi="Times New Roman"/>
                <w:sz w:val="10"/>
                <w:szCs w:val="10"/>
              </w:rPr>
            </w:pPr>
          </w:p>
        </w:tc>
        <w:tc>
          <w:tcPr>
            <w:tcW w:w="1188" w:type="dxa"/>
            <w:shd w:val="clear" w:color="auto" w:fill="FFFFFF"/>
            <w:vAlign w:val="center"/>
          </w:tcPr>
          <w:p w:rsidR="00D87746" w:rsidRPr="00B66345" w:rsidRDefault="00D87746" w:rsidP="00D87746">
            <w:pPr>
              <w:widowControl w:val="0"/>
              <w:spacing w:before="80" w:line="264" w:lineRule="auto"/>
              <w:jc w:val="center"/>
              <w:rPr>
                <w:rFonts w:ascii="Times New Roman" w:hAnsi="Times New Roman"/>
                <w:sz w:val="24"/>
                <w:lang w:val="en-GB" w:eastAsia="en-GB"/>
              </w:rPr>
            </w:pPr>
            <w:r w:rsidRPr="00B66345">
              <w:rPr>
                <w:rFonts w:ascii="Times New Roman" w:hAnsi="Times New Roman"/>
                <w:sz w:val="24"/>
                <w:lang w:val="en-GB" w:eastAsia="en-GB"/>
              </w:rPr>
              <w:t>Hình thành một số</w:t>
            </w:r>
            <w:r w:rsidRPr="00B66345">
              <w:rPr>
                <w:rFonts w:ascii="Times New Roman" w:hAnsi="Times New Roman"/>
                <w:sz w:val="24"/>
                <w:lang w:eastAsia="en-GB"/>
              </w:rPr>
              <w:t xml:space="preserve"> (5-8)</w:t>
            </w:r>
            <w:r w:rsidRPr="00B66345">
              <w:rPr>
                <w:rFonts w:ascii="Times New Roman" w:hAnsi="Times New Roman"/>
                <w:sz w:val="24"/>
                <w:lang w:val="en-GB" w:eastAsia="en-GB"/>
              </w:rPr>
              <w:t xml:space="preserve"> trung tâm đô thị</w:t>
            </w:r>
          </w:p>
        </w:tc>
        <w:tc>
          <w:tcPr>
            <w:tcW w:w="1641" w:type="dxa"/>
            <w:shd w:val="clear" w:color="auto" w:fill="FFFFFF"/>
            <w:vAlign w:val="center"/>
          </w:tcPr>
          <w:p w:rsidR="00D87746" w:rsidRPr="00B66345" w:rsidRDefault="00D87746" w:rsidP="00D87746">
            <w:pPr>
              <w:widowControl w:val="0"/>
              <w:spacing w:line="266" w:lineRule="auto"/>
              <w:jc w:val="center"/>
              <w:rPr>
                <w:rFonts w:ascii="Times New Roman" w:hAnsi="Times New Roman"/>
                <w:sz w:val="24"/>
                <w:lang w:val="en-GB" w:eastAsia="en-GB"/>
              </w:rPr>
            </w:pPr>
            <w:r w:rsidRPr="00B66345">
              <w:rPr>
                <w:rFonts w:ascii="Times New Roman" w:hAnsi="Times New Roman"/>
                <w:sz w:val="24"/>
                <w:lang w:eastAsia="en-GB"/>
              </w:rPr>
              <w:t xml:space="preserve">UBND các huyện, thị xã, thành phố: Thọ Xuân, Ngọc Lặc, Hoằng Hóa, Yên Định, </w:t>
            </w:r>
            <w:r w:rsidRPr="00B66345">
              <w:rPr>
                <w:rFonts w:ascii="Times New Roman" w:hAnsi="Times New Roman"/>
                <w:sz w:val="24"/>
                <w:lang w:val="en-GB" w:eastAsia="en-GB"/>
              </w:rPr>
              <w:t>Bỉm Sơn, Nghi</w:t>
            </w:r>
            <w:r w:rsidRPr="00B66345">
              <w:rPr>
                <w:rFonts w:ascii="Times New Roman" w:hAnsi="Times New Roman"/>
                <w:sz w:val="24"/>
                <w:lang w:eastAsia="en-GB"/>
              </w:rPr>
              <w:t xml:space="preserve"> </w:t>
            </w:r>
            <w:r w:rsidRPr="00B66345">
              <w:rPr>
                <w:rFonts w:ascii="Times New Roman" w:hAnsi="Times New Roman"/>
                <w:sz w:val="24"/>
                <w:lang w:val="en-GB" w:eastAsia="en-GB"/>
              </w:rPr>
              <w:t>Sơn</w:t>
            </w:r>
            <w:r w:rsidRPr="00B66345">
              <w:rPr>
                <w:rFonts w:ascii="Times New Roman" w:hAnsi="Times New Roman"/>
                <w:sz w:val="24"/>
                <w:lang w:eastAsia="en-GB"/>
              </w:rPr>
              <w:t xml:space="preserve">,  </w:t>
            </w:r>
            <w:r w:rsidRPr="00B66345">
              <w:rPr>
                <w:rFonts w:ascii="Times New Roman" w:hAnsi="Times New Roman"/>
                <w:sz w:val="24"/>
                <w:lang w:val="en-GB" w:eastAsia="en-GB"/>
              </w:rPr>
              <w:t>Thanh Hóa, Sầm Sơn</w:t>
            </w:r>
            <w:r w:rsidRPr="00B66345">
              <w:rPr>
                <w:rFonts w:ascii="Times New Roman" w:hAnsi="Times New Roman"/>
                <w:sz w:val="24"/>
                <w:lang w:eastAsia="en-GB"/>
              </w:rPr>
              <w:t>; các sở, ngành liên quan phối hợp</w:t>
            </w:r>
          </w:p>
        </w:tc>
      </w:tr>
    </w:tbl>
    <w:p w:rsidR="00D87746" w:rsidRPr="00B66345" w:rsidRDefault="00D87746" w:rsidP="00D87746">
      <w:pPr>
        <w:spacing w:line="1" w:lineRule="exact"/>
        <w:rPr>
          <w:rFonts w:ascii="Times New Roman" w:hAnsi="Times New Roman"/>
          <w:sz w:val="2"/>
          <w:szCs w:val="2"/>
        </w:rPr>
      </w:pPr>
      <w:r w:rsidRPr="00B66345">
        <w:rPr>
          <w:rFonts w:ascii="Times New Roman" w:hAnsi="Times New Roman"/>
          <w:szCs w:val="28"/>
        </w:rPr>
        <w:br w:type="page"/>
      </w:r>
    </w:p>
    <w:p w:rsidR="00D87746" w:rsidRPr="00B66345" w:rsidRDefault="00D87746" w:rsidP="00D87746">
      <w:pPr>
        <w:keepNext/>
        <w:keepLines/>
        <w:widowControl w:val="0"/>
        <w:spacing w:line="276" w:lineRule="auto"/>
        <w:jc w:val="center"/>
        <w:outlineLvl w:val="0"/>
        <w:rPr>
          <w:rFonts w:ascii="Times New Roman" w:hAnsi="Times New Roman"/>
          <w:b/>
          <w:bCs/>
          <w:szCs w:val="28"/>
          <w:lang w:eastAsia="en-GB"/>
        </w:rPr>
      </w:pPr>
      <w:bookmarkStart w:id="3" w:name="bookmark12"/>
      <w:bookmarkStart w:id="4" w:name="bookmark13"/>
      <w:r w:rsidRPr="00B66345">
        <w:rPr>
          <w:rFonts w:ascii="Times New Roman" w:hAnsi="Times New Roman"/>
          <w:b/>
          <w:bCs/>
          <w:szCs w:val="28"/>
          <w:lang w:val="en-GB" w:eastAsia="en-GB"/>
        </w:rPr>
        <w:lastRenderedPageBreak/>
        <w:t>Ph</w:t>
      </w:r>
      <w:bookmarkStart w:id="5" w:name="_GoBack"/>
      <w:bookmarkEnd w:id="5"/>
      <w:r w:rsidRPr="00B66345">
        <w:rPr>
          <w:rFonts w:ascii="Times New Roman" w:hAnsi="Times New Roman"/>
          <w:b/>
          <w:bCs/>
          <w:szCs w:val="28"/>
          <w:lang w:val="en-GB" w:eastAsia="en-GB"/>
        </w:rPr>
        <w:t xml:space="preserve">ụ lục </w:t>
      </w:r>
      <w:bookmarkEnd w:id="3"/>
      <w:bookmarkEnd w:id="4"/>
      <w:r w:rsidRPr="00B66345">
        <w:rPr>
          <w:rFonts w:ascii="Times New Roman" w:hAnsi="Times New Roman"/>
          <w:b/>
          <w:bCs/>
          <w:szCs w:val="28"/>
          <w:lang w:eastAsia="en-GB"/>
        </w:rPr>
        <w:t>2</w:t>
      </w:r>
    </w:p>
    <w:p w:rsidR="00D87746" w:rsidRPr="00B66345" w:rsidRDefault="00D87746" w:rsidP="00D87746">
      <w:pPr>
        <w:spacing w:line="269" w:lineRule="auto"/>
        <w:jc w:val="center"/>
        <w:rPr>
          <w:rFonts w:ascii="Times New Roman" w:hAnsi="Times New Roman"/>
          <w:b/>
          <w:bCs/>
          <w:szCs w:val="28"/>
        </w:rPr>
      </w:pPr>
      <w:r w:rsidRPr="00B66345">
        <w:rPr>
          <w:rFonts w:ascii="Times New Roman" w:hAnsi="Times New Roman"/>
          <w:b/>
          <w:bCs/>
          <w:szCs w:val="28"/>
        </w:rPr>
        <w:t>PHÂN CÔNG NHIỆM VỤ CỤ THỂ KẾ HOẠCH CỦA UBND TỈNH THANH HÓA TRIỂN KHAI THỰC HIỆN  NGHỊ QUYẾT SỐ 148/NQ-CP NGÀY 11/11/2022 CỦA CHÍNH PHỦ</w:t>
      </w:r>
    </w:p>
    <w:p w:rsidR="00D87746" w:rsidRPr="00B66345" w:rsidRDefault="00D87746" w:rsidP="00D87746">
      <w:pPr>
        <w:spacing w:line="269" w:lineRule="auto"/>
        <w:jc w:val="center"/>
        <w:rPr>
          <w:rFonts w:ascii="Times New Roman" w:hAnsi="Times New Roman"/>
          <w:i/>
          <w:iCs/>
          <w:szCs w:val="20"/>
        </w:rPr>
      </w:pPr>
      <w:r w:rsidRPr="00B66345">
        <w:rPr>
          <w:rFonts w:ascii="Times New Roman" w:hAnsi="Times New Roman"/>
          <w:i/>
          <w:iCs/>
          <w:szCs w:val="20"/>
        </w:rPr>
        <w:t>(</w:t>
      </w:r>
      <w:r w:rsidR="009434BD" w:rsidRPr="009434BD">
        <w:rPr>
          <w:rFonts w:ascii="Times New Roman" w:hAnsi="Times New Roman"/>
          <w:i/>
          <w:iCs/>
          <w:sz w:val="26"/>
          <w:szCs w:val="28"/>
        </w:rPr>
        <w:t>Kèm theo Kế hoạch số 09/KH-UBND ngày 19 tháng 01 năm 2023 của UBND tỉnh</w:t>
      </w:r>
      <w:r w:rsidRPr="00B66345">
        <w:rPr>
          <w:rFonts w:ascii="Times New Roman" w:hAnsi="Times New Roman"/>
          <w:i/>
          <w:iCs/>
          <w:szCs w:val="20"/>
        </w:rPr>
        <w:t>)</w:t>
      </w:r>
    </w:p>
    <w:p w:rsidR="00D87746" w:rsidRPr="00B66345" w:rsidRDefault="00D87746" w:rsidP="00D87746">
      <w:pPr>
        <w:spacing w:line="269" w:lineRule="auto"/>
        <w:jc w:val="center"/>
        <w:rPr>
          <w:rFonts w:ascii="Times New Roman" w:hAnsi="Times New Roman"/>
          <w:szCs w:val="20"/>
        </w:rPr>
      </w:pPr>
    </w:p>
    <w:tbl>
      <w:tblPr>
        <w:tblOverlap w:val="never"/>
        <w:tblW w:w="9757" w:type="dxa"/>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27"/>
        <w:gridCol w:w="3016"/>
        <w:gridCol w:w="817"/>
        <w:gridCol w:w="36"/>
        <w:gridCol w:w="11"/>
        <w:gridCol w:w="810"/>
        <w:gridCol w:w="1652"/>
        <w:gridCol w:w="65"/>
        <w:gridCol w:w="36"/>
        <w:gridCol w:w="76"/>
        <w:gridCol w:w="1249"/>
        <w:gridCol w:w="22"/>
        <w:gridCol w:w="35"/>
        <w:gridCol w:w="47"/>
        <w:gridCol w:w="1258"/>
      </w:tblGrid>
      <w:tr w:rsidR="00B66345" w:rsidRPr="00B66345" w:rsidTr="002F4BC1">
        <w:trPr>
          <w:jc w:val="center"/>
        </w:trPr>
        <w:tc>
          <w:tcPr>
            <w:tcW w:w="627" w:type="dxa"/>
            <w:shd w:val="clear" w:color="auto" w:fill="FFFFFF"/>
            <w:vAlign w:val="center"/>
          </w:tcPr>
          <w:p w:rsidR="00D87746" w:rsidRPr="00B66345" w:rsidRDefault="00D87746" w:rsidP="00D87746">
            <w:pPr>
              <w:widowControl w:val="0"/>
              <w:ind w:firstLine="140"/>
              <w:rPr>
                <w:rFonts w:ascii="Times New Roman" w:hAnsi="Times New Roman"/>
                <w:sz w:val="24"/>
                <w:lang w:val="en-GB" w:eastAsia="en-GB"/>
              </w:rPr>
            </w:pPr>
            <w:r w:rsidRPr="00B66345">
              <w:rPr>
                <w:rFonts w:ascii="Times New Roman" w:hAnsi="Times New Roman"/>
                <w:b/>
                <w:bCs/>
                <w:sz w:val="24"/>
                <w:lang w:val="en-GB" w:eastAsia="en-GB"/>
              </w:rPr>
              <w:t>TT</w:t>
            </w:r>
          </w:p>
        </w:tc>
        <w:tc>
          <w:tcPr>
            <w:tcW w:w="3016" w:type="dxa"/>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b/>
                <w:bCs/>
                <w:sz w:val="24"/>
                <w:lang w:val="en-GB" w:eastAsia="en-GB"/>
              </w:rPr>
              <w:t>NỘI DUNG CÔNG VIỆC</w:t>
            </w:r>
          </w:p>
        </w:tc>
        <w:tc>
          <w:tcPr>
            <w:tcW w:w="1674" w:type="dxa"/>
            <w:gridSpan w:val="4"/>
            <w:shd w:val="clear" w:color="auto" w:fill="FFFFFF"/>
            <w:vAlign w:val="center"/>
          </w:tcPr>
          <w:p w:rsidR="00D87746" w:rsidRPr="00B66345" w:rsidRDefault="00D87746" w:rsidP="00D87746">
            <w:pPr>
              <w:widowControl w:val="0"/>
              <w:spacing w:line="259" w:lineRule="auto"/>
              <w:jc w:val="center"/>
              <w:rPr>
                <w:rFonts w:ascii="Times New Roman" w:hAnsi="Times New Roman"/>
                <w:sz w:val="24"/>
                <w:lang w:val="en-GB" w:eastAsia="en-GB"/>
              </w:rPr>
            </w:pPr>
            <w:r w:rsidRPr="00B66345">
              <w:rPr>
                <w:rFonts w:ascii="Times New Roman" w:hAnsi="Times New Roman"/>
                <w:b/>
                <w:bCs/>
                <w:sz w:val="24"/>
                <w:lang w:val="en-GB" w:eastAsia="en-GB"/>
              </w:rPr>
              <w:t>CƠ QUAN CHỦ TRÌ</w:t>
            </w:r>
          </w:p>
        </w:tc>
        <w:tc>
          <w:tcPr>
            <w:tcW w:w="1829" w:type="dxa"/>
            <w:gridSpan w:val="4"/>
            <w:shd w:val="clear" w:color="auto" w:fill="FFFFFF"/>
            <w:vAlign w:val="center"/>
          </w:tcPr>
          <w:p w:rsidR="00D87746" w:rsidRPr="00B66345" w:rsidRDefault="00D87746" w:rsidP="00D87746">
            <w:pPr>
              <w:widowControl w:val="0"/>
              <w:spacing w:line="254" w:lineRule="auto"/>
              <w:jc w:val="center"/>
              <w:rPr>
                <w:rFonts w:ascii="Times New Roman" w:hAnsi="Times New Roman"/>
                <w:sz w:val="24"/>
                <w:lang w:val="en-GB" w:eastAsia="en-GB"/>
              </w:rPr>
            </w:pPr>
            <w:r w:rsidRPr="00B66345">
              <w:rPr>
                <w:rFonts w:ascii="Times New Roman" w:hAnsi="Times New Roman"/>
                <w:b/>
                <w:bCs/>
                <w:sz w:val="24"/>
                <w:lang w:eastAsia="en-GB"/>
              </w:rPr>
              <w:t xml:space="preserve">CƠ </w:t>
            </w:r>
            <w:r w:rsidRPr="00B66345">
              <w:rPr>
                <w:rFonts w:ascii="Times New Roman" w:hAnsi="Times New Roman"/>
                <w:b/>
                <w:bCs/>
                <w:sz w:val="24"/>
                <w:lang w:val="en-GB" w:eastAsia="en-GB"/>
              </w:rPr>
              <w:t>QUAN PHỐI HỢP</w:t>
            </w:r>
          </w:p>
        </w:tc>
        <w:tc>
          <w:tcPr>
            <w:tcW w:w="1271" w:type="dxa"/>
            <w:gridSpan w:val="2"/>
            <w:shd w:val="clear" w:color="auto" w:fill="FFFFFF"/>
            <w:vAlign w:val="center"/>
          </w:tcPr>
          <w:p w:rsidR="00D87746" w:rsidRPr="00B66345" w:rsidRDefault="00D87746" w:rsidP="00D87746">
            <w:pPr>
              <w:widowControl w:val="0"/>
              <w:spacing w:line="259" w:lineRule="auto"/>
              <w:jc w:val="center"/>
              <w:rPr>
                <w:rFonts w:ascii="Times New Roman" w:hAnsi="Times New Roman"/>
                <w:sz w:val="24"/>
                <w:lang w:val="en-GB" w:eastAsia="en-GB"/>
              </w:rPr>
            </w:pPr>
            <w:r w:rsidRPr="00B66345">
              <w:rPr>
                <w:rFonts w:ascii="Times New Roman" w:hAnsi="Times New Roman"/>
                <w:b/>
                <w:bCs/>
                <w:sz w:val="24"/>
                <w:lang w:val="en-GB" w:eastAsia="en-GB"/>
              </w:rPr>
              <w:t>CẤP TRÌNH</w:t>
            </w:r>
          </w:p>
        </w:tc>
        <w:tc>
          <w:tcPr>
            <w:tcW w:w="1340" w:type="dxa"/>
            <w:gridSpan w:val="3"/>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b/>
                <w:bCs/>
                <w:sz w:val="24"/>
                <w:lang w:val="en-GB" w:eastAsia="en-GB"/>
              </w:rPr>
              <w:t>THỜI HẠN</w:t>
            </w:r>
          </w:p>
        </w:tc>
      </w:tr>
      <w:tr w:rsidR="00B66345" w:rsidRPr="00B66345" w:rsidTr="002F4BC1">
        <w:trPr>
          <w:jc w:val="center"/>
        </w:trPr>
        <w:tc>
          <w:tcPr>
            <w:tcW w:w="627" w:type="dxa"/>
            <w:shd w:val="clear" w:color="auto" w:fill="FFFFFF"/>
            <w:vAlign w:val="center"/>
          </w:tcPr>
          <w:p w:rsidR="00D87746" w:rsidRPr="00B66345" w:rsidRDefault="00D87746" w:rsidP="00D87746">
            <w:pPr>
              <w:widowControl w:val="0"/>
              <w:spacing w:before="140"/>
              <w:ind w:firstLine="180"/>
              <w:rPr>
                <w:rFonts w:ascii="Times New Roman" w:hAnsi="Times New Roman"/>
                <w:sz w:val="24"/>
                <w:lang w:val="en-GB" w:eastAsia="en-GB"/>
              </w:rPr>
            </w:pPr>
            <w:r w:rsidRPr="00B66345">
              <w:rPr>
                <w:rFonts w:ascii="Times New Roman" w:hAnsi="Times New Roman"/>
                <w:b/>
                <w:bCs/>
                <w:sz w:val="24"/>
                <w:lang w:val="en-GB" w:eastAsia="en-GB"/>
              </w:rPr>
              <w:t>I</w:t>
            </w:r>
          </w:p>
        </w:tc>
        <w:tc>
          <w:tcPr>
            <w:tcW w:w="9130" w:type="dxa"/>
            <w:gridSpan w:val="14"/>
            <w:shd w:val="clear" w:color="auto" w:fill="FFFFFF"/>
            <w:vAlign w:val="bottom"/>
          </w:tcPr>
          <w:p w:rsidR="00D87746" w:rsidRPr="00B66345" w:rsidRDefault="00D87746" w:rsidP="00D87746">
            <w:pPr>
              <w:widowControl w:val="0"/>
              <w:spacing w:line="257" w:lineRule="auto"/>
              <w:rPr>
                <w:rFonts w:ascii="Times New Roman" w:hAnsi="Times New Roman"/>
                <w:sz w:val="24"/>
                <w:lang w:val="en-GB" w:eastAsia="en-GB"/>
              </w:rPr>
            </w:pPr>
            <w:r w:rsidRPr="00B66345">
              <w:rPr>
                <w:rFonts w:ascii="Times New Roman" w:hAnsi="Times New Roman"/>
                <w:b/>
                <w:bCs/>
                <w:sz w:val="24"/>
                <w:lang w:val="en-GB" w:eastAsia="en-GB"/>
              </w:rPr>
              <w:t>NÂNG CAO CHẤT LƯỢNG QUY HOẠCH VÀ QUẢN LÝ QUY HOẠCH ĐÁP ỨNG YÊU CẦU XÂY DỰNG, QUẢN LÝ PHÁT TRIỂN ĐÔ THỊ BỀN VỮNG</w:t>
            </w:r>
          </w:p>
        </w:tc>
      </w:tr>
      <w:tr w:rsidR="00B66345" w:rsidRPr="00B66345" w:rsidTr="002F4BC1">
        <w:trPr>
          <w:jc w:val="center"/>
        </w:trPr>
        <w:tc>
          <w:tcPr>
            <w:tcW w:w="627" w:type="dxa"/>
            <w:shd w:val="clear" w:color="auto" w:fill="FFFFFF"/>
            <w:vAlign w:val="center"/>
          </w:tcPr>
          <w:p w:rsidR="00D87746" w:rsidRPr="00B66345" w:rsidRDefault="00D87746" w:rsidP="00D87746">
            <w:pPr>
              <w:widowControl w:val="0"/>
              <w:spacing w:before="140"/>
              <w:ind w:firstLine="180"/>
              <w:rPr>
                <w:rFonts w:ascii="Times New Roman" w:hAnsi="Times New Roman"/>
                <w:sz w:val="24"/>
                <w:lang w:eastAsia="en-GB"/>
              </w:rPr>
            </w:pPr>
            <w:r w:rsidRPr="00B66345">
              <w:rPr>
                <w:rFonts w:ascii="Times New Roman" w:hAnsi="Times New Roman"/>
                <w:sz w:val="24"/>
                <w:lang w:eastAsia="en-GB"/>
              </w:rPr>
              <w:t>1</w:t>
            </w:r>
          </w:p>
        </w:tc>
        <w:tc>
          <w:tcPr>
            <w:tcW w:w="3016" w:type="dxa"/>
            <w:shd w:val="clear" w:color="auto" w:fill="FFFFFF"/>
            <w:vAlign w:val="center"/>
          </w:tcPr>
          <w:p w:rsidR="00D87746" w:rsidRPr="00B66345" w:rsidRDefault="00D87746" w:rsidP="00D87746">
            <w:pPr>
              <w:widowControl w:val="0"/>
              <w:spacing w:before="120" w:line="262" w:lineRule="auto"/>
              <w:rPr>
                <w:rFonts w:ascii="Times New Roman" w:hAnsi="Times New Roman"/>
                <w:sz w:val="24"/>
                <w:lang w:val="en-GB" w:eastAsia="en-GB"/>
              </w:rPr>
            </w:pPr>
            <w:r w:rsidRPr="00B66345">
              <w:rPr>
                <w:rFonts w:ascii="Times New Roman" w:hAnsi="Times New Roman"/>
                <w:sz w:val="24"/>
                <w:lang w:val="en-GB" w:eastAsia="en-GB"/>
              </w:rPr>
              <w:t>Tổ chức rà soát, điều chỉnh hoặc lập, thẩm định, phê duyệt quy hoạch chung, quy hoạch phân khu, quy chế quản lý kiến trúc</w:t>
            </w:r>
          </w:p>
        </w:tc>
        <w:tc>
          <w:tcPr>
            <w:tcW w:w="1674" w:type="dxa"/>
            <w:gridSpan w:val="4"/>
            <w:shd w:val="clear" w:color="auto" w:fill="FFFFFF"/>
            <w:vAlign w:val="center"/>
          </w:tcPr>
          <w:p w:rsidR="00D87746" w:rsidRPr="00B66345" w:rsidRDefault="00D87746" w:rsidP="00D87746">
            <w:pPr>
              <w:widowControl w:val="0"/>
              <w:spacing w:line="259" w:lineRule="auto"/>
              <w:jc w:val="center"/>
              <w:rPr>
                <w:rFonts w:ascii="Times New Roman" w:hAnsi="Times New Roman"/>
                <w:sz w:val="24"/>
                <w:lang w:eastAsia="en-GB"/>
              </w:rPr>
            </w:pPr>
            <w:r w:rsidRPr="00B66345">
              <w:rPr>
                <w:rFonts w:ascii="Times New Roman" w:hAnsi="Times New Roman"/>
                <w:sz w:val="24"/>
                <w:lang w:eastAsia="en-GB"/>
              </w:rPr>
              <w:t xml:space="preserve">Ban Quản lý KKT Nghi Sơn và các KCN; </w:t>
            </w:r>
            <w:r w:rsidRPr="00B66345">
              <w:rPr>
                <w:rFonts w:ascii="Times New Roman" w:hAnsi="Times New Roman"/>
                <w:sz w:val="24"/>
                <w:lang w:val="en-GB" w:eastAsia="en-GB"/>
              </w:rPr>
              <w:t xml:space="preserve">Ủy ban nhân dân các </w:t>
            </w:r>
            <w:r w:rsidRPr="00B66345">
              <w:rPr>
                <w:rFonts w:ascii="Times New Roman" w:hAnsi="Times New Roman"/>
                <w:sz w:val="24"/>
                <w:lang w:eastAsia="en-GB"/>
              </w:rPr>
              <w:t xml:space="preserve">huyện, thị xã, thành phố </w:t>
            </w:r>
          </w:p>
        </w:tc>
        <w:tc>
          <w:tcPr>
            <w:tcW w:w="1829" w:type="dxa"/>
            <w:gridSpan w:val="4"/>
            <w:shd w:val="clear" w:color="auto" w:fill="FFFFFF"/>
            <w:vAlign w:val="center"/>
          </w:tcPr>
          <w:p w:rsidR="00D87746" w:rsidRPr="00B66345" w:rsidRDefault="00D87746" w:rsidP="00D87746">
            <w:pPr>
              <w:widowControl w:val="0"/>
              <w:spacing w:before="140" w:line="266" w:lineRule="auto"/>
              <w:jc w:val="center"/>
              <w:rPr>
                <w:rFonts w:ascii="Times New Roman" w:hAnsi="Times New Roman"/>
                <w:sz w:val="24"/>
                <w:lang w:val="en-GB" w:eastAsia="en-GB"/>
              </w:rPr>
            </w:pPr>
            <w:r w:rsidRPr="00B66345">
              <w:rPr>
                <w:rFonts w:ascii="Times New Roman" w:hAnsi="Times New Roman"/>
                <w:sz w:val="24"/>
                <w:lang w:val="en-GB" w:eastAsia="en-GB"/>
              </w:rPr>
              <w:t>Các cơ quan có liên quan</w:t>
            </w:r>
          </w:p>
        </w:tc>
        <w:tc>
          <w:tcPr>
            <w:tcW w:w="1271" w:type="dxa"/>
            <w:gridSpan w:val="2"/>
            <w:shd w:val="clear" w:color="auto" w:fill="FFFFFF"/>
            <w:vAlign w:val="center"/>
          </w:tcPr>
          <w:p w:rsidR="00D87746" w:rsidRPr="00B66345" w:rsidRDefault="00D87746" w:rsidP="00D87746">
            <w:pPr>
              <w:widowControl w:val="0"/>
              <w:spacing w:before="140" w:line="262" w:lineRule="auto"/>
              <w:jc w:val="center"/>
              <w:rPr>
                <w:rFonts w:ascii="Times New Roman" w:hAnsi="Times New Roman"/>
                <w:sz w:val="24"/>
                <w:lang w:val="en-GB" w:eastAsia="en-GB"/>
              </w:rPr>
            </w:pPr>
            <w:r w:rsidRPr="00B66345">
              <w:rPr>
                <w:rFonts w:ascii="Times New Roman" w:hAnsi="Times New Roman"/>
                <w:sz w:val="24"/>
                <w:lang w:val="en-GB" w:eastAsia="en-GB"/>
              </w:rPr>
              <w:t>Cấp có thẩm quyền theo pháp luật</w:t>
            </w:r>
          </w:p>
        </w:tc>
        <w:tc>
          <w:tcPr>
            <w:tcW w:w="1340" w:type="dxa"/>
            <w:gridSpan w:val="3"/>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sz w:val="24"/>
                <w:lang w:val="en-GB" w:eastAsia="en-GB"/>
              </w:rPr>
              <w:t>202</w:t>
            </w:r>
            <w:r w:rsidRPr="00B66345">
              <w:rPr>
                <w:rFonts w:ascii="Times New Roman" w:hAnsi="Times New Roman"/>
                <w:sz w:val="24"/>
                <w:lang w:eastAsia="en-GB"/>
              </w:rPr>
              <w:t>3</w:t>
            </w:r>
            <w:r w:rsidRPr="00B66345">
              <w:rPr>
                <w:rFonts w:ascii="Times New Roman" w:hAnsi="Times New Roman"/>
                <w:sz w:val="24"/>
                <w:lang w:val="en-GB" w:eastAsia="en-GB"/>
              </w:rPr>
              <w:t xml:space="preserve"> - 2025</w:t>
            </w:r>
          </w:p>
        </w:tc>
      </w:tr>
      <w:tr w:rsidR="00B66345" w:rsidRPr="00B66345" w:rsidTr="002F4BC1">
        <w:trPr>
          <w:jc w:val="center"/>
        </w:trPr>
        <w:tc>
          <w:tcPr>
            <w:tcW w:w="627" w:type="dxa"/>
            <w:shd w:val="clear" w:color="auto" w:fill="FFFFFF"/>
            <w:vAlign w:val="center"/>
          </w:tcPr>
          <w:p w:rsidR="00D87746" w:rsidRPr="00B66345" w:rsidRDefault="00D87746" w:rsidP="00D87746">
            <w:pPr>
              <w:widowControl w:val="0"/>
              <w:spacing w:before="140"/>
              <w:jc w:val="center"/>
              <w:rPr>
                <w:rFonts w:ascii="Times New Roman" w:hAnsi="Times New Roman"/>
                <w:sz w:val="24"/>
                <w:lang w:val="en-GB" w:eastAsia="en-GB"/>
              </w:rPr>
            </w:pPr>
            <w:r w:rsidRPr="00B66345">
              <w:rPr>
                <w:rFonts w:ascii="Times New Roman" w:hAnsi="Times New Roman"/>
                <w:b/>
                <w:bCs/>
                <w:sz w:val="24"/>
                <w:lang w:val="en-GB" w:eastAsia="en-GB"/>
              </w:rPr>
              <w:t>II</w:t>
            </w:r>
          </w:p>
        </w:tc>
        <w:tc>
          <w:tcPr>
            <w:tcW w:w="9130" w:type="dxa"/>
            <w:gridSpan w:val="14"/>
            <w:shd w:val="clear" w:color="auto" w:fill="FFFFFF"/>
            <w:vAlign w:val="bottom"/>
          </w:tcPr>
          <w:p w:rsidR="00D87746" w:rsidRPr="00B66345" w:rsidRDefault="00D87746" w:rsidP="00D87746">
            <w:pPr>
              <w:widowControl w:val="0"/>
              <w:spacing w:line="264" w:lineRule="auto"/>
              <w:rPr>
                <w:rFonts w:ascii="Times New Roman" w:hAnsi="Times New Roman"/>
                <w:sz w:val="24"/>
                <w:lang w:val="en-GB" w:eastAsia="en-GB"/>
              </w:rPr>
            </w:pPr>
            <w:r w:rsidRPr="00B66345">
              <w:rPr>
                <w:rFonts w:ascii="Times New Roman" w:hAnsi="Times New Roman"/>
                <w:b/>
                <w:bCs/>
                <w:sz w:val="24"/>
                <w:lang w:val="en-GB" w:eastAsia="en-GB"/>
              </w:rPr>
              <w:t xml:space="preserve">ĐẦU TƯ PHÁT TRIẺN HỆ THỐNG HẠ TẦNG ĐÔ THỊ ĐỒNG SỞ, HIỆN ĐẠI, LIÊN KẾT, THÍCH ỨNG </w:t>
            </w:r>
            <w:r w:rsidRPr="00B66345">
              <w:rPr>
                <w:rFonts w:ascii="Times New Roman" w:hAnsi="Times New Roman"/>
                <w:b/>
                <w:bCs/>
                <w:sz w:val="24"/>
                <w:lang w:eastAsia="en-GB"/>
              </w:rPr>
              <w:t>BIẾN</w:t>
            </w:r>
            <w:r w:rsidRPr="00B66345">
              <w:rPr>
                <w:rFonts w:ascii="Times New Roman" w:hAnsi="Times New Roman"/>
                <w:b/>
                <w:bCs/>
                <w:sz w:val="24"/>
                <w:lang w:val="en-GB" w:eastAsia="en-GB"/>
              </w:rPr>
              <w:t xml:space="preserve"> ĐỔI KHÍ HẬU</w:t>
            </w:r>
          </w:p>
        </w:tc>
      </w:tr>
      <w:tr w:rsidR="00B66345" w:rsidRPr="00B66345" w:rsidTr="002F4BC1">
        <w:trPr>
          <w:jc w:val="center"/>
        </w:trPr>
        <w:tc>
          <w:tcPr>
            <w:tcW w:w="627" w:type="dxa"/>
            <w:shd w:val="clear" w:color="auto" w:fill="FFFFFF"/>
            <w:vAlign w:val="center"/>
          </w:tcPr>
          <w:p w:rsidR="00D87746" w:rsidRPr="00B66345" w:rsidRDefault="00D87746" w:rsidP="00D87746">
            <w:pPr>
              <w:widowControl w:val="0"/>
              <w:ind w:firstLine="160"/>
              <w:rPr>
                <w:rFonts w:ascii="Times New Roman" w:hAnsi="Times New Roman"/>
                <w:sz w:val="24"/>
                <w:lang w:val="en-GB" w:eastAsia="en-GB"/>
              </w:rPr>
            </w:pPr>
            <w:r w:rsidRPr="00B66345">
              <w:rPr>
                <w:rFonts w:ascii="Times New Roman" w:hAnsi="Times New Roman"/>
                <w:b/>
                <w:bCs/>
                <w:sz w:val="24"/>
                <w:lang w:val="en-GB" w:eastAsia="en-GB"/>
              </w:rPr>
              <w:t>TT</w:t>
            </w:r>
          </w:p>
        </w:tc>
        <w:tc>
          <w:tcPr>
            <w:tcW w:w="3833" w:type="dxa"/>
            <w:gridSpan w:val="2"/>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b/>
                <w:bCs/>
                <w:sz w:val="24"/>
                <w:lang w:val="en-GB" w:eastAsia="en-GB"/>
              </w:rPr>
              <w:t>Nhiệm vụ</w:t>
            </w:r>
          </w:p>
        </w:tc>
        <w:tc>
          <w:tcPr>
            <w:tcW w:w="2509" w:type="dxa"/>
            <w:gridSpan w:val="4"/>
            <w:shd w:val="clear" w:color="auto" w:fill="FFFFFF"/>
            <w:vAlign w:val="center"/>
          </w:tcPr>
          <w:p w:rsidR="00D87746" w:rsidRPr="00B66345" w:rsidRDefault="00D87746" w:rsidP="00D87746">
            <w:pPr>
              <w:widowControl w:val="0"/>
              <w:spacing w:line="257" w:lineRule="auto"/>
              <w:jc w:val="center"/>
              <w:rPr>
                <w:rFonts w:ascii="Times New Roman" w:hAnsi="Times New Roman"/>
                <w:sz w:val="24"/>
                <w:lang w:val="en-GB" w:eastAsia="en-GB"/>
              </w:rPr>
            </w:pPr>
            <w:r w:rsidRPr="00B66345">
              <w:rPr>
                <w:rFonts w:ascii="Times New Roman" w:hAnsi="Times New Roman"/>
                <w:b/>
                <w:bCs/>
                <w:sz w:val="24"/>
                <w:lang w:val="en-GB" w:eastAsia="en-GB"/>
              </w:rPr>
              <w:t>Cơ quan chủ trì</w:t>
            </w:r>
          </w:p>
        </w:tc>
        <w:tc>
          <w:tcPr>
            <w:tcW w:w="1426" w:type="dxa"/>
            <w:gridSpan w:val="4"/>
            <w:shd w:val="clear" w:color="auto" w:fill="FFFFFF"/>
            <w:vAlign w:val="center"/>
          </w:tcPr>
          <w:p w:rsidR="00D87746" w:rsidRPr="00B66345" w:rsidRDefault="00D87746" w:rsidP="00D87746">
            <w:pPr>
              <w:widowControl w:val="0"/>
              <w:spacing w:line="254" w:lineRule="auto"/>
              <w:jc w:val="center"/>
              <w:rPr>
                <w:rFonts w:ascii="Times New Roman" w:hAnsi="Times New Roman"/>
                <w:sz w:val="24"/>
                <w:lang w:val="en-GB" w:eastAsia="en-GB"/>
              </w:rPr>
            </w:pPr>
            <w:r w:rsidRPr="00B66345">
              <w:rPr>
                <w:rFonts w:ascii="Times New Roman" w:hAnsi="Times New Roman"/>
                <w:b/>
                <w:bCs/>
                <w:sz w:val="24"/>
                <w:lang w:val="en-GB" w:eastAsia="en-GB"/>
              </w:rPr>
              <w:t>Nguồn vốn</w:t>
            </w:r>
          </w:p>
        </w:tc>
        <w:tc>
          <w:tcPr>
            <w:tcW w:w="1362" w:type="dxa"/>
            <w:gridSpan w:val="4"/>
            <w:shd w:val="clear" w:color="auto" w:fill="FFFFFF"/>
            <w:vAlign w:val="center"/>
          </w:tcPr>
          <w:p w:rsidR="00D87746" w:rsidRPr="00B66345" w:rsidRDefault="00D87746" w:rsidP="00D87746">
            <w:pPr>
              <w:widowControl w:val="0"/>
              <w:spacing w:line="257" w:lineRule="auto"/>
              <w:jc w:val="center"/>
              <w:rPr>
                <w:rFonts w:ascii="Times New Roman" w:hAnsi="Times New Roman"/>
                <w:sz w:val="24"/>
                <w:lang w:val="en-GB" w:eastAsia="en-GB"/>
              </w:rPr>
            </w:pPr>
            <w:r w:rsidRPr="00B66345">
              <w:rPr>
                <w:rFonts w:ascii="Times New Roman" w:hAnsi="Times New Roman"/>
                <w:b/>
                <w:bCs/>
                <w:sz w:val="24"/>
                <w:lang w:val="en-GB" w:eastAsia="en-GB"/>
              </w:rPr>
              <w:t>Thời gian thực hiện</w:t>
            </w:r>
          </w:p>
        </w:tc>
      </w:tr>
      <w:tr w:rsidR="00B66345" w:rsidRPr="00B66345" w:rsidTr="002F4BC1">
        <w:trPr>
          <w:jc w:val="center"/>
        </w:trPr>
        <w:tc>
          <w:tcPr>
            <w:tcW w:w="627" w:type="dxa"/>
            <w:shd w:val="clear" w:color="auto" w:fill="FFFFFF"/>
            <w:vAlign w:val="center"/>
          </w:tcPr>
          <w:p w:rsidR="00D87746" w:rsidRPr="00B66345" w:rsidRDefault="00D87746" w:rsidP="00D87746">
            <w:pPr>
              <w:widowControl w:val="0"/>
              <w:ind w:firstLine="160"/>
              <w:rPr>
                <w:rFonts w:ascii="Times New Roman" w:hAnsi="Times New Roman"/>
                <w:b/>
                <w:bCs/>
                <w:sz w:val="24"/>
                <w:lang w:val="en-GB" w:eastAsia="en-GB"/>
              </w:rPr>
            </w:pPr>
          </w:p>
        </w:tc>
        <w:tc>
          <w:tcPr>
            <w:tcW w:w="3833" w:type="dxa"/>
            <w:gridSpan w:val="2"/>
            <w:shd w:val="clear" w:color="auto" w:fill="FFFFFF"/>
            <w:vAlign w:val="center"/>
          </w:tcPr>
          <w:p w:rsidR="00D87746" w:rsidRPr="00B66345" w:rsidRDefault="00D87746" w:rsidP="00D87746">
            <w:pPr>
              <w:widowControl w:val="0"/>
              <w:jc w:val="center"/>
              <w:rPr>
                <w:rFonts w:ascii="Times New Roman" w:hAnsi="Times New Roman"/>
                <w:b/>
                <w:bCs/>
                <w:sz w:val="24"/>
                <w:lang w:val="en-GB" w:eastAsia="en-GB"/>
              </w:rPr>
            </w:pPr>
          </w:p>
        </w:tc>
        <w:tc>
          <w:tcPr>
            <w:tcW w:w="2509" w:type="dxa"/>
            <w:gridSpan w:val="4"/>
            <w:shd w:val="clear" w:color="auto" w:fill="FFFFFF"/>
            <w:vAlign w:val="bottom"/>
          </w:tcPr>
          <w:p w:rsidR="00D87746" w:rsidRPr="00B66345" w:rsidRDefault="00D87746" w:rsidP="00D87746">
            <w:pPr>
              <w:widowControl w:val="0"/>
              <w:spacing w:line="257" w:lineRule="auto"/>
              <w:jc w:val="center"/>
              <w:rPr>
                <w:rFonts w:ascii="Times New Roman" w:hAnsi="Times New Roman"/>
                <w:b/>
                <w:bCs/>
                <w:sz w:val="24"/>
                <w:lang w:val="en-GB" w:eastAsia="en-GB"/>
              </w:rPr>
            </w:pPr>
          </w:p>
        </w:tc>
        <w:tc>
          <w:tcPr>
            <w:tcW w:w="1426" w:type="dxa"/>
            <w:gridSpan w:val="4"/>
            <w:shd w:val="clear" w:color="auto" w:fill="FFFFFF"/>
            <w:vAlign w:val="bottom"/>
          </w:tcPr>
          <w:p w:rsidR="00D87746" w:rsidRPr="00B66345" w:rsidRDefault="00D87746" w:rsidP="00D87746">
            <w:pPr>
              <w:widowControl w:val="0"/>
              <w:spacing w:line="254" w:lineRule="auto"/>
              <w:jc w:val="center"/>
              <w:rPr>
                <w:rFonts w:ascii="Times New Roman" w:hAnsi="Times New Roman"/>
                <w:b/>
                <w:bCs/>
                <w:sz w:val="24"/>
                <w:lang w:val="en-GB" w:eastAsia="en-GB"/>
              </w:rPr>
            </w:pPr>
          </w:p>
        </w:tc>
        <w:tc>
          <w:tcPr>
            <w:tcW w:w="1362" w:type="dxa"/>
            <w:gridSpan w:val="4"/>
            <w:shd w:val="clear" w:color="auto" w:fill="FFFFFF"/>
            <w:vAlign w:val="bottom"/>
          </w:tcPr>
          <w:p w:rsidR="00D87746" w:rsidRPr="00B66345" w:rsidRDefault="00D87746" w:rsidP="00D87746">
            <w:pPr>
              <w:widowControl w:val="0"/>
              <w:spacing w:line="257" w:lineRule="auto"/>
              <w:jc w:val="center"/>
              <w:rPr>
                <w:rFonts w:ascii="Times New Roman" w:hAnsi="Times New Roman"/>
                <w:b/>
                <w:bCs/>
                <w:sz w:val="24"/>
                <w:lang w:val="en-GB" w:eastAsia="en-GB"/>
              </w:rPr>
            </w:pPr>
          </w:p>
        </w:tc>
      </w:tr>
      <w:tr w:rsidR="00B66345" w:rsidRPr="00B66345" w:rsidTr="002F4BC1">
        <w:trPr>
          <w:jc w:val="center"/>
        </w:trPr>
        <w:tc>
          <w:tcPr>
            <w:tcW w:w="627" w:type="dxa"/>
            <w:shd w:val="clear" w:color="auto" w:fill="FFFFFF"/>
            <w:vAlign w:val="center"/>
          </w:tcPr>
          <w:p w:rsidR="00D87746" w:rsidRPr="00B66345" w:rsidRDefault="00D87746" w:rsidP="00D87746">
            <w:pPr>
              <w:widowControl w:val="0"/>
              <w:ind w:firstLine="280"/>
              <w:rPr>
                <w:rFonts w:ascii="Times New Roman" w:hAnsi="Times New Roman"/>
                <w:sz w:val="24"/>
                <w:lang w:eastAsia="en-GB"/>
              </w:rPr>
            </w:pPr>
            <w:r w:rsidRPr="00B66345">
              <w:rPr>
                <w:rFonts w:ascii="Times New Roman" w:hAnsi="Times New Roman"/>
                <w:sz w:val="24"/>
                <w:lang w:eastAsia="en-GB"/>
              </w:rPr>
              <w:t>2</w:t>
            </w:r>
          </w:p>
        </w:tc>
        <w:tc>
          <w:tcPr>
            <w:tcW w:w="9130" w:type="dxa"/>
            <w:gridSpan w:val="14"/>
            <w:shd w:val="clear" w:color="auto" w:fill="FFFFFF"/>
            <w:vAlign w:val="bottom"/>
          </w:tcPr>
          <w:p w:rsidR="00D87746" w:rsidRPr="00B66345" w:rsidRDefault="00D87746" w:rsidP="00D87746">
            <w:pPr>
              <w:widowControl w:val="0"/>
              <w:spacing w:line="254" w:lineRule="auto"/>
              <w:rPr>
                <w:rFonts w:ascii="Times New Roman" w:hAnsi="Times New Roman"/>
                <w:sz w:val="24"/>
                <w:lang w:val="en-GB" w:eastAsia="en-GB"/>
              </w:rPr>
            </w:pPr>
            <w:r w:rsidRPr="00B66345">
              <w:rPr>
                <w:rFonts w:ascii="Times New Roman" w:hAnsi="Times New Roman"/>
                <w:sz w:val="24"/>
                <w:lang w:val="en-GB" w:eastAsia="en-GB"/>
              </w:rPr>
              <w:t>Tổ chức rà soát, điều chỉnh hoặc lập, thẩm định, phê duyệt chương trình phát triển đô thị toàn tỉnh và chương trình phát triển đô thị từng đô thị</w:t>
            </w:r>
          </w:p>
        </w:tc>
      </w:tr>
      <w:tr w:rsidR="00B66345" w:rsidRPr="00B66345" w:rsidTr="002F4BC1">
        <w:trPr>
          <w:jc w:val="center"/>
        </w:trPr>
        <w:tc>
          <w:tcPr>
            <w:tcW w:w="627" w:type="dxa"/>
            <w:vMerge w:val="restart"/>
            <w:shd w:val="clear" w:color="auto" w:fill="FFFFFF"/>
            <w:vAlign w:val="center"/>
          </w:tcPr>
          <w:p w:rsidR="00D87746" w:rsidRPr="00B66345" w:rsidRDefault="00D87746" w:rsidP="00D87746">
            <w:pPr>
              <w:rPr>
                <w:rFonts w:ascii="Times New Roman" w:hAnsi="Times New Roman"/>
                <w:sz w:val="10"/>
                <w:szCs w:val="10"/>
              </w:rPr>
            </w:pPr>
          </w:p>
        </w:tc>
        <w:tc>
          <w:tcPr>
            <w:tcW w:w="3833" w:type="dxa"/>
            <w:gridSpan w:val="2"/>
            <w:shd w:val="clear" w:color="auto" w:fill="FFFFFF"/>
          </w:tcPr>
          <w:p w:rsidR="00D87746" w:rsidRPr="00B66345" w:rsidRDefault="00D87746" w:rsidP="00D87746">
            <w:pPr>
              <w:widowControl w:val="0"/>
              <w:spacing w:line="259" w:lineRule="auto"/>
              <w:jc w:val="both"/>
              <w:rPr>
                <w:rFonts w:ascii="Times New Roman" w:hAnsi="Times New Roman"/>
                <w:sz w:val="24"/>
                <w:lang w:eastAsia="en-GB"/>
              </w:rPr>
            </w:pPr>
            <w:r w:rsidRPr="00B66345">
              <w:rPr>
                <w:rFonts w:ascii="Times New Roman" w:hAnsi="Times New Roman"/>
                <w:sz w:val="24"/>
                <w:lang w:val="en-GB" w:eastAsia="en-GB"/>
              </w:rPr>
              <w:t xml:space="preserve">- Đến năm 2025 hoàn thành rà soát, phủ kín quy hoạch chung, quy hoạch phân khu tại các đô thị hiện có và đô thị mới; phê duyệt quy chế quản lý kiến trúc tại các đô thị vừa và lớn; đến năm 2030, tối thiểu phủ kín quy hoạch phân khu </w:t>
            </w:r>
            <w:r w:rsidRPr="00B66345">
              <w:rPr>
                <w:rFonts w:ascii="Times New Roman" w:hAnsi="Times New Roman"/>
                <w:sz w:val="24"/>
                <w:lang w:eastAsia="en-GB"/>
              </w:rPr>
              <w:t>tại các thành phố, thị xã</w:t>
            </w:r>
          </w:p>
        </w:tc>
        <w:tc>
          <w:tcPr>
            <w:tcW w:w="2509" w:type="dxa"/>
            <w:gridSpan w:val="4"/>
            <w:vMerge w:val="restart"/>
            <w:shd w:val="clear" w:color="auto" w:fill="FFFFFF"/>
          </w:tcPr>
          <w:p w:rsidR="00D87746" w:rsidRPr="00B66345" w:rsidRDefault="00D87746" w:rsidP="00D87746">
            <w:pPr>
              <w:widowControl w:val="0"/>
              <w:spacing w:line="259" w:lineRule="auto"/>
              <w:jc w:val="center"/>
              <w:rPr>
                <w:rFonts w:ascii="Times New Roman" w:hAnsi="Times New Roman"/>
                <w:sz w:val="24"/>
                <w:lang w:val="en-GB" w:eastAsia="en-GB"/>
              </w:rPr>
            </w:pPr>
            <w:r w:rsidRPr="00B66345">
              <w:rPr>
                <w:rFonts w:ascii="Times New Roman" w:hAnsi="Times New Roman"/>
                <w:sz w:val="24"/>
                <w:lang w:val="en-GB" w:eastAsia="en-GB"/>
              </w:rPr>
              <w:t xml:space="preserve">Ủy ban nhân dân các huyện, thị xã, thành phố; </w:t>
            </w:r>
            <w:r w:rsidRPr="00B66345">
              <w:rPr>
                <w:rFonts w:ascii="Times New Roman" w:hAnsi="Times New Roman"/>
                <w:sz w:val="24"/>
                <w:lang w:eastAsia="en-GB"/>
              </w:rPr>
              <w:t>Sở</w:t>
            </w:r>
            <w:r w:rsidRPr="00B66345">
              <w:rPr>
                <w:rFonts w:ascii="Times New Roman" w:hAnsi="Times New Roman"/>
                <w:sz w:val="24"/>
                <w:lang w:val="en-GB" w:eastAsia="en-GB"/>
              </w:rPr>
              <w:t xml:space="preserve"> Xây dựng, </w:t>
            </w:r>
            <w:r w:rsidRPr="00B66345">
              <w:rPr>
                <w:rFonts w:ascii="Times New Roman" w:hAnsi="Times New Roman"/>
                <w:sz w:val="24"/>
                <w:lang w:eastAsia="en-GB"/>
              </w:rPr>
              <w:t xml:space="preserve">UBND tỉnh </w:t>
            </w:r>
          </w:p>
        </w:tc>
        <w:tc>
          <w:tcPr>
            <w:tcW w:w="1426" w:type="dxa"/>
            <w:gridSpan w:val="4"/>
            <w:vMerge w:val="restart"/>
            <w:shd w:val="clear" w:color="auto" w:fill="FFFFFF"/>
            <w:vAlign w:val="center"/>
          </w:tcPr>
          <w:p w:rsidR="00D87746" w:rsidRPr="00B66345" w:rsidRDefault="00D87746" w:rsidP="00D87746">
            <w:pPr>
              <w:widowControl w:val="0"/>
              <w:spacing w:line="259" w:lineRule="auto"/>
              <w:jc w:val="center"/>
              <w:rPr>
                <w:rFonts w:ascii="Times New Roman" w:hAnsi="Times New Roman"/>
                <w:sz w:val="24"/>
                <w:lang w:val="en-GB" w:eastAsia="en-GB"/>
              </w:rPr>
            </w:pPr>
            <w:r w:rsidRPr="00B66345">
              <w:rPr>
                <w:rFonts w:ascii="Times New Roman" w:hAnsi="Times New Roman"/>
                <w:sz w:val="24"/>
                <w:lang w:val="en-GB" w:eastAsia="en-GB"/>
              </w:rPr>
              <w:t>Đầu tư phát triển thuộc ngân sách nhà nước và các nguồn huy động hợp pháp khác</w:t>
            </w:r>
          </w:p>
        </w:tc>
        <w:tc>
          <w:tcPr>
            <w:tcW w:w="1362" w:type="dxa"/>
            <w:gridSpan w:val="4"/>
            <w:vMerge w:val="restart"/>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sz w:val="24"/>
                <w:lang w:val="en-GB" w:eastAsia="en-GB"/>
              </w:rPr>
              <w:t>202</w:t>
            </w:r>
            <w:r w:rsidRPr="00B66345">
              <w:rPr>
                <w:rFonts w:ascii="Times New Roman" w:hAnsi="Times New Roman"/>
                <w:sz w:val="24"/>
                <w:lang w:eastAsia="en-GB"/>
              </w:rPr>
              <w:t>3</w:t>
            </w:r>
            <w:r w:rsidRPr="00B66345">
              <w:rPr>
                <w:rFonts w:ascii="Times New Roman" w:hAnsi="Times New Roman"/>
                <w:sz w:val="24"/>
                <w:lang w:val="en-GB" w:eastAsia="en-GB"/>
              </w:rPr>
              <w:t xml:space="preserve"> - 2030</w:t>
            </w:r>
          </w:p>
        </w:tc>
      </w:tr>
      <w:tr w:rsidR="00B66345" w:rsidRPr="00B66345" w:rsidTr="002F4BC1">
        <w:trPr>
          <w:jc w:val="center"/>
        </w:trPr>
        <w:tc>
          <w:tcPr>
            <w:tcW w:w="627" w:type="dxa"/>
            <w:vMerge/>
            <w:shd w:val="clear" w:color="auto" w:fill="FFFFFF"/>
            <w:vAlign w:val="center"/>
          </w:tcPr>
          <w:p w:rsidR="00D87746" w:rsidRPr="00B66345" w:rsidRDefault="00D87746" w:rsidP="00D87746">
            <w:pPr>
              <w:rPr>
                <w:rFonts w:ascii="Times New Roman" w:hAnsi="Times New Roman"/>
                <w:szCs w:val="28"/>
              </w:rPr>
            </w:pPr>
          </w:p>
        </w:tc>
        <w:tc>
          <w:tcPr>
            <w:tcW w:w="3833" w:type="dxa"/>
            <w:gridSpan w:val="2"/>
            <w:shd w:val="clear" w:color="auto" w:fill="FFFFFF"/>
            <w:vAlign w:val="bottom"/>
          </w:tcPr>
          <w:p w:rsidR="00D87746" w:rsidRPr="00B66345" w:rsidRDefault="00D87746" w:rsidP="00C414CE">
            <w:pPr>
              <w:widowControl w:val="0"/>
              <w:spacing w:line="262" w:lineRule="auto"/>
              <w:jc w:val="both"/>
              <w:rPr>
                <w:rFonts w:ascii="Times New Roman" w:hAnsi="Times New Roman"/>
                <w:sz w:val="24"/>
                <w:lang w:val="en-GB" w:eastAsia="en-GB"/>
              </w:rPr>
            </w:pPr>
            <w:r w:rsidRPr="00B66345">
              <w:rPr>
                <w:rFonts w:ascii="Times New Roman" w:hAnsi="Times New Roman"/>
                <w:sz w:val="24"/>
                <w:lang w:val="en-GB" w:eastAsia="en-GB"/>
              </w:rPr>
              <w:t xml:space="preserve">- Thực hiện 100% các đô thị từ loại IV trở lên có Chương trình </w:t>
            </w:r>
            <w:r w:rsidR="00C414CE" w:rsidRPr="00B66345">
              <w:rPr>
                <w:rFonts w:ascii="Times New Roman" w:hAnsi="Times New Roman"/>
                <w:sz w:val="24"/>
                <w:lang w:val="en-GB" w:eastAsia="en-GB"/>
              </w:rPr>
              <w:t>PT</w:t>
            </w:r>
            <w:r w:rsidRPr="00B66345">
              <w:rPr>
                <w:rFonts w:ascii="Times New Roman" w:hAnsi="Times New Roman"/>
                <w:sz w:val="24"/>
                <w:lang w:val="en-GB" w:eastAsia="en-GB"/>
              </w:rPr>
              <w:t xml:space="preserve"> đô thị</w:t>
            </w:r>
          </w:p>
        </w:tc>
        <w:tc>
          <w:tcPr>
            <w:tcW w:w="2509" w:type="dxa"/>
            <w:gridSpan w:val="4"/>
            <w:vMerge/>
            <w:shd w:val="clear" w:color="auto" w:fill="FFFFFF"/>
          </w:tcPr>
          <w:p w:rsidR="00D87746" w:rsidRPr="00B66345" w:rsidRDefault="00D87746" w:rsidP="00D87746">
            <w:pPr>
              <w:rPr>
                <w:rFonts w:ascii="Times New Roman" w:hAnsi="Times New Roman"/>
                <w:szCs w:val="28"/>
              </w:rPr>
            </w:pPr>
          </w:p>
        </w:tc>
        <w:tc>
          <w:tcPr>
            <w:tcW w:w="1426" w:type="dxa"/>
            <w:gridSpan w:val="4"/>
            <w:vMerge/>
            <w:shd w:val="clear" w:color="auto" w:fill="FFFFFF"/>
            <w:vAlign w:val="center"/>
          </w:tcPr>
          <w:p w:rsidR="00D87746" w:rsidRPr="00B66345" w:rsidRDefault="00D87746" w:rsidP="00D87746">
            <w:pPr>
              <w:rPr>
                <w:rFonts w:ascii="Times New Roman" w:hAnsi="Times New Roman"/>
                <w:szCs w:val="28"/>
              </w:rPr>
            </w:pPr>
          </w:p>
        </w:tc>
        <w:tc>
          <w:tcPr>
            <w:tcW w:w="1362" w:type="dxa"/>
            <w:gridSpan w:val="4"/>
            <w:vMerge/>
            <w:shd w:val="clear" w:color="auto" w:fill="FFFFFF"/>
            <w:vAlign w:val="center"/>
          </w:tcPr>
          <w:p w:rsidR="00D87746" w:rsidRPr="00B66345" w:rsidRDefault="00D87746" w:rsidP="00D87746">
            <w:pPr>
              <w:jc w:val="center"/>
              <w:rPr>
                <w:rFonts w:ascii="Times New Roman" w:hAnsi="Times New Roman"/>
                <w:szCs w:val="28"/>
              </w:rPr>
            </w:pPr>
          </w:p>
        </w:tc>
      </w:tr>
      <w:tr w:rsidR="00B66345" w:rsidRPr="00B66345" w:rsidTr="002F4BC1">
        <w:trPr>
          <w:jc w:val="center"/>
        </w:trPr>
        <w:tc>
          <w:tcPr>
            <w:tcW w:w="627" w:type="dxa"/>
            <w:vMerge/>
            <w:shd w:val="clear" w:color="auto" w:fill="FFFFFF"/>
            <w:vAlign w:val="center"/>
          </w:tcPr>
          <w:p w:rsidR="00D87746" w:rsidRPr="00B66345" w:rsidRDefault="00D87746" w:rsidP="00D87746">
            <w:pPr>
              <w:rPr>
                <w:rFonts w:ascii="Times New Roman" w:hAnsi="Times New Roman"/>
                <w:szCs w:val="28"/>
              </w:rPr>
            </w:pPr>
          </w:p>
        </w:tc>
        <w:tc>
          <w:tcPr>
            <w:tcW w:w="3833" w:type="dxa"/>
            <w:gridSpan w:val="2"/>
            <w:shd w:val="clear" w:color="auto" w:fill="FFFFFF"/>
          </w:tcPr>
          <w:p w:rsidR="00D87746" w:rsidRPr="00B66345" w:rsidRDefault="00D87746" w:rsidP="00D87746">
            <w:pPr>
              <w:widowControl w:val="0"/>
              <w:spacing w:line="264" w:lineRule="auto"/>
              <w:jc w:val="both"/>
              <w:rPr>
                <w:rFonts w:ascii="Times New Roman" w:hAnsi="Times New Roman"/>
                <w:sz w:val="24"/>
                <w:lang w:val="en-GB" w:eastAsia="en-GB"/>
              </w:rPr>
            </w:pPr>
            <w:r w:rsidRPr="00B66345">
              <w:rPr>
                <w:rFonts w:ascii="Times New Roman" w:hAnsi="Times New Roman"/>
                <w:sz w:val="24"/>
                <w:lang w:val="en-GB" w:eastAsia="en-GB"/>
              </w:rPr>
              <w:t xml:space="preserve">- Rà soát, lập Chương trình phát triển đô thị cho </w:t>
            </w:r>
            <w:r w:rsidRPr="00B66345">
              <w:rPr>
                <w:rFonts w:ascii="Times New Roman" w:hAnsi="Times New Roman"/>
                <w:sz w:val="24"/>
                <w:lang w:eastAsia="en-GB"/>
              </w:rPr>
              <w:t>05</w:t>
            </w:r>
            <w:r w:rsidRPr="00B66345">
              <w:rPr>
                <w:rFonts w:ascii="Times New Roman" w:hAnsi="Times New Roman"/>
                <w:sz w:val="24"/>
                <w:lang w:val="en-GB" w:eastAsia="en-GB"/>
              </w:rPr>
              <w:t xml:space="preserve"> đô thị tiêu biểu, có khả năng chống chịu, giảm phát thải, thông minh, có bản sắc và hoàn thiện điều kiện hạ tầng đô thị</w:t>
            </w:r>
          </w:p>
        </w:tc>
        <w:tc>
          <w:tcPr>
            <w:tcW w:w="2509" w:type="dxa"/>
            <w:gridSpan w:val="4"/>
            <w:shd w:val="clear" w:color="auto" w:fill="FFFFFF"/>
            <w:vAlign w:val="center"/>
          </w:tcPr>
          <w:p w:rsidR="00D87746" w:rsidRPr="00B66345" w:rsidRDefault="00D87746" w:rsidP="00D87746">
            <w:pPr>
              <w:widowControl w:val="0"/>
              <w:spacing w:line="259" w:lineRule="auto"/>
              <w:jc w:val="center"/>
              <w:rPr>
                <w:rFonts w:ascii="Times New Roman" w:hAnsi="Times New Roman"/>
                <w:sz w:val="24"/>
                <w:lang w:eastAsia="en-GB"/>
              </w:rPr>
            </w:pPr>
            <w:r w:rsidRPr="00B66345">
              <w:rPr>
                <w:rFonts w:ascii="Times New Roman" w:hAnsi="Times New Roman"/>
                <w:sz w:val="24"/>
                <w:lang w:val="en-GB" w:eastAsia="en-GB"/>
              </w:rPr>
              <w:t>UBND các huyện, thị xã, thành phố: Thọ Xuân, Bỉm Sơn, Nghi Sơn,  Thanh Hóa, Sầm Sơn</w:t>
            </w:r>
            <w:r w:rsidRPr="00B66345">
              <w:rPr>
                <w:rFonts w:ascii="Times New Roman" w:hAnsi="Times New Roman"/>
                <w:sz w:val="24"/>
                <w:lang w:val="vi-VN" w:eastAsia="en-GB"/>
              </w:rPr>
              <w:t xml:space="preserve"> phối hợp các Sở: Xây dựng, Kế hoạch và Đầu tư, Tài nguyên và Môi trường, Thông tin và Truyền thông,  Giao thông và </w:t>
            </w:r>
            <w:r w:rsidRPr="00B66345">
              <w:rPr>
                <w:rFonts w:ascii="Times New Roman" w:hAnsi="Times New Roman"/>
                <w:sz w:val="24"/>
                <w:lang w:val="en-GB" w:eastAsia="en-GB"/>
              </w:rPr>
              <w:t>các sở, ngành, đơn vị có liên quan</w:t>
            </w:r>
          </w:p>
        </w:tc>
        <w:tc>
          <w:tcPr>
            <w:tcW w:w="1426" w:type="dxa"/>
            <w:gridSpan w:val="4"/>
            <w:vMerge/>
            <w:shd w:val="clear" w:color="auto" w:fill="FFFFFF"/>
            <w:vAlign w:val="center"/>
          </w:tcPr>
          <w:p w:rsidR="00D87746" w:rsidRPr="00B66345" w:rsidRDefault="00D87746" w:rsidP="00D87746">
            <w:pPr>
              <w:rPr>
                <w:rFonts w:ascii="Times New Roman" w:hAnsi="Times New Roman"/>
                <w:szCs w:val="28"/>
              </w:rPr>
            </w:pPr>
          </w:p>
        </w:tc>
        <w:tc>
          <w:tcPr>
            <w:tcW w:w="1362" w:type="dxa"/>
            <w:gridSpan w:val="4"/>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sz w:val="24"/>
                <w:lang w:val="en-GB" w:eastAsia="en-GB"/>
              </w:rPr>
              <w:t>2023</w:t>
            </w:r>
          </w:p>
        </w:tc>
      </w:tr>
      <w:tr w:rsidR="00B66345" w:rsidRPr="00B66345" w:rsidTr="002F4BC1">
        <w:trPr>
          <w:jc w:val="center"/>
        </w:trPr>
        <w:tc>
          <w:tcPr>
            <w:tcW w:w="627" w:type="dxa"/>
            <w:shd w:val="clear" w:color="auto" w:fill="FFFFFF"/>
            <w:vAlign w:val="center"/>
          </w:tcPr>
          <w:p w:rsidR="00D87746" w:rsidRPr="00B66345" w:rsidRDefault="00D87746" w:rsidP="00D87746">
            <w:pPr>
              <w:widowControl w:val="0"/>
              <w:ind w:firstLine="160"/>
              <w:rPr>
                <w:rFonts w:ascii="Times New Roman" w:hAnsi="Times New Roman"/>
                <w:sz w:val="24"/>
                <w:lang w:eastAsia="en-GB"/>
              </w:rPr>
            </w:pPr>
            <w:r w:rsidRPr="00B66345">
              <w:rPr>
                <w:rFonts w:ascii="Times New Roman" w:hAnsi="Times New Roman"/>
                <w:sz w:val="24"/>
                <w:lang w:eastAsia="en-GB"/>
              </w:rPr>
              <w:t>3</w:t>
            </w:r>
          </w:p>
        </w:tc>
        <w:tc>
          <w:tcPr>
            <w:tcW w:w="9130" w:type="dxa"/>
            <w:gridSpan w:val="14"/>
            <w:shd w:val="clear" w:color="auto" w:fill="FFFFFF"/>
          </w:tcPr>
          <w:p w:rsidR="00D87746" w:rsidRPr="00B66345" w:rsidRDefault="00D87746" w:rsidP="00D87746">
            <w:pPr>
              <w:widowControl w:val="0"/>
              <w:rPr>
                <w:rFonts w:ascii="Times New Roman" w:hAnsi="Times New Roman"/>
                <w:sz w:val="24"/>
                <w:lang w:val="en-GB" w:eastAsia="en-GB"/>
              </w:rPr>
            </w:pPr>
            <w:r w:rsidRPr="00B66345">
              <w:rPr>
                <w:rFonts w:ascii="Times New Roman" w:hAnsi="Times New Roman"/>
                <w:sz w:val="24"/>
                <w:lang w:val="en-GB" w:eastAsia="en-GB"/>
              </w:rPr>
              <w:t>Đầu tư phát triển hệ thống hạ tầng kỹ thuật, hạ tầng xã hội các đô thị.</w:t>
            </w:r>
          </w:p>
        </w:tc>
      </w:tr>
      <w:tr w:rsidR="00B66345" w:rsidRPr="00B66345" w:rsidTr="002F4BC1">
        <w:trPr>
          <w:jc w:val="center"/>
        </w:trPr>
        <w:tc>
          <w:tcPr>
            <w:tcW w:w="627" w:type="dxa"/>
            <w:vMerge w:val="restart"/>
            <w:shd w:val="clear" w:color="auto" w:fill="FFFFFF"/>
            <w:vAlign w:val="center"/>
          </w:tcPr>
          <w:p w:rsidR="00D87746" w:rsidRPr="00B66345" w:rsidRDefault="00D87746" w:rsidP="00D87746">
            <w:pPr>
              <w:rPr>
                <w:rFonts w:ascii="Times New Roman" w:hAnsi="Times New Roman"/>
                <w:sz w:val="10"/>
                <w:szCs w:val="10"/>
              </w:rPr>
            </w:pPr>
          </w:p>
        </w:tc>
        <w:tc>
          <w:tcPr>
            <w:tcW w:w="3833" w:type="dxa"/>
            <w:gridSpan w:val="2"/>
            <w:shd w:val="clear" w:color="auto" w:fill="FFFFFF"/>
          </w:tcPr>
          <w:p w:rsidR="00D87746" w:rsidRPr="00B66345" w:rsidRDefault="00D87746" w:rsidP="00D87746">
            <w:pPr>
              <w:widowControl w:val="0"/>
              <w:spacing w:line="262" w:lineRule="auto"/>
              <w:jc w:val="both"/>
              <w:rPr>
                <w:rFonts w:ascii="Times New Roman" w:hAnsi="Times New Roman"/>
                <w:sz w:val="24"/>
                <w:lang w:val="en-GB" w:eastAsia="en-GB"/>
              </w:rPr>
            </w:pPr>
            <w:r w:rsidRPr="00B66345">
              <w:rPr>
                <w:rFonts w:ascii="Times New Roman" w:hAnsi="Times New Roman"/>
                <w:sz w:val="24"/>
                <w:lang w:val="en-GB" w:eastAsia="en-GB"/>
              </w:rPr>
              <w:t xml:space="preserve">- Cây xanh đô thị: </w:t>
            </w:r>
            <w:r w:rsidRPr="00B66345">
              <w:rPr>
                <w:rFonts w:ascii="Times New Roman" w:hAnsi="Times New Roman"/>
                <w:sz w:val="24"/>
                <w:lang w:eastAsia="en-GB"/>
              </w:rPr>
              <w:t>p</w:t>
            </w:r>
            <w:r w:rsidRPr="00B66345">
              <w:rPr>
                <w:rFonts w:ascii="Times New Roman" w:hAnsi="Times New Roman"/>
                <w:sz w:val="24"/>
                <w:lang w:val="en-GB" w:eastAsia="en-GB"/>
              </w:rPr>
              <w:t xml:space="preserve">hát triển tăng thêm </w:t>
            </w:r>
            <w:r w:rsidRPr="00B66345">
              <w:rPr>
                <w:rFonts w:ascii="Times New Roman" w:hAnsi="Times New Roman"/>
                <w:sz w:val="24"/>
                <w:lang w:val="en-GB" w:eastAsia="en-GB"/>
              </w:rPr>
              <w:lastRenderedPageBreak/>
              <w:t>cây xanh tại các đô thị loại III, II, I</w:t>
            </w:r>
            <w:r w:rsidRPr="00B66345">
              <w:rPr>
                <w:rFonts w:ascii="Times New Roman" w:hAnsi="Times New Roman"/>
                <w:sz w:val="24"/>
                <w:lang w:eastAsia="en-GB"/>
              </w:rPr>
              <w:t xml:space="preserve"> </w:t>
            </w:r>
            <w:r w:rsidRPr="00B66345">
              <w:rPr>
                <w:rFonts w:ascii="Times New Roman" w:hAnsi="Times New Roman"/>
                <w:sz w:val="24"/>
                <w:lang w:val="en-GB" w:eastAsia="en-GB"/>
              </w:rPr>
              <w:t xml:space="preserve"> để</w:t>
            </w:r>
            <w:r w:rsidRPr="00B66345">
              <w:rPr>
                <w:rFonts w:ascii="Times New Roman" w:hAnsi="Times New Roman"/>
                <w:sz w:val="24"/>
                <w:lang w:eastAsia="en-GB"/>
              </w:rPr>
              <w:t xml:space="preserve"> góp phần vào chỉ tiêu chung của (đạt </w:t>
            </w:r>
            <w:r w:rsidRPr="00B66345">
              <w:rPr>
                <w:rFonts w:ascii="Times New Roman" w:hAnsi="Times New Roman"/>
                <w:sz w:val="24"/>
                <w:lang w:val="en-GB" w:eastAsia="en-GB"/>
              </w:rPr>
              <w:t>ít nhất 30 triệu m</w:t>
            </w:r>
            <w:r w:rsidRPr="00B66345">
              <w:rPr>
                <w:rFonts w:ascii="Times New Roman" w:hAnsi="Times New Roman"/>
                <w:sz w:val="24"/>
                <w:vertAlign w:val="superscript"/>
                <w:lang w:val="en-GB" w:eastAsia="en-GB"/>
              </w:rPr>
              <w:t>2</w:t>
            </w:r>
            <w:r w:rsidRPr="00B66345">
              <w:rPr>
                <w:rFonts w:ascii="Times New Roman" w:hAnsi="Times New Roman"/>
                <w:sz w:val="24"/>
                <w:lang w:eastAsia="en-GB"/>
              </w:rPr>
              <w:t>)</w:t>
            </w:r>
            <w:r w:rsidRPr="00B66345">
              <w:rPr>
                <w:rFonts w:ascii="Times New Roman" w:hAnsi="Times New Roman"/>
                <w:sz w:val="24"/>
                <w:vertAlign w:val="superscript"/>
                <w:lang w:eastAsia="en-GB"/>
              </w:rPr>
              <w:t>*</w:t>
            </w:r>
            <w:r w:rsidRPr="00B66345">
              <w:rPr>
                <w:rFonts w:ascii="Times New Roman" w:hAnsi="Times New Roman"/>
                <w:sz w:val="24"/>
                <w:lang w:eastAsia="en-GB"/>
              </w:rPr>
              <w:t>.</w:t>
            </w:r>
          </w:p>
        </w:tc>
        <w:tc>
          <w:tcPr>
            <w:tcW w:w="2509" w:type="dxa"/>
            <w:gridSpan w:val="4"/>
            <w:vMerge w:val="restart"/>
            <w:shd w:val="clear" w:color="auto" w:fill="FFFFFF"/>
            <w:vAlign w:val="center"/>
          </w:tcPr>
          <w:p w:rsidR="00D87746" w:rsidRPr="00B66345" w:rsidRDefault="00D87746" w:rsidP="00D87746">
            <w:pPr>
              <w:widowControl w:val="0"/>
              <w:spacing w:line="264" w:lineRule="auto"/>
              <w:jc w:val="center"/>
              <w:rPr>
                <w:rFonts w:ascii="Times New Roman" w:hAnsi="Times New Roman"/>
                <w:sz w:val="24"/>
                <w:lang w:val="en-GB" w:eastAsia="en-GB"/>
              </w:rPr>
            </w:pPr>
            <w:r w:rsidRPr="00B66345">
              <w:rPr>
                <w:rFonts w:ascii="Times New Roman" w:hAnsi="Times New Roman"/>
                <w:sz w:val="24"/>
                <w:lang w:val="en-GB" w:eastAsia="en-GB"/>
              </w:rPr>
              <w:lastRenderedPageBreak/>
              <w:t xml:space="preserve">Ủy ban nhân dân các </w:t>
            </w:r>
            <w:r w:rsidRPr="00B66345">
              <w:rPr>
                <w:rFonts w:ascii="Times New Roman" w:hAnsi="Times New Roman"/>
                <w:sz w:val="24"/>
                <w:lang w:val="en-GB" w:eastAsia="en-GB"/>
              </w:rPr>
              <w:lastRenderedPageBreak/>
              <w:t xml:space="preserve">huyện, thị xã, thành phố;  phối hợp các </w:t>
            </w:r>
            <w:r w:rsidRPr="00B66345">
              <w:rPr>
                <w:rFonts w:ascii="Times New Roman" w:hAnsi="Times New Roman"/>
                <w:sz w:val="24"/>
                <w:lang w:eastAsia="en-GB"/>
              </w:rPr>
              <w:t>Sở</w:t>
            </w:r>
            <w:r w:rsidRPr="00B66345">
              <w:rPr>
                <w:rFonts w:ascii="Times New Roman" w:hAnsi="Times New Roman"/>
                <w:sz w:val="24"/>
                <w:lang w:val="en-GB" w:eastAsia="en-GB"/>
              </w:rPr>
              <w:t>: Xây dựng, Kế hoạch và Đầu tư, Tài chính và các sở, ngành, đơn vị có liên quan</w:t>
            </w:r>
          </w:p>
        </w:tc>
        <w:tc>
          <w:tcPr>
            <w:tcW w:w="1426" w:type="dxa"/>
            <w:gridSpan w:val="4"/>
            <w:vMerge w:val="restart"/>
            <w:shd w:val="clear" w:color="auto" w:fill="FFFFFF"/>
            <w:vAlign w:val="center"/>
          </w:tcPr>
          <w:p w:rsidR="00D87746" w:rsidRPr="00B66345" w:rsidRDefault="00D87746" w:rsidP="00D87746">
            <w:pPr>
              <w:widowControl w:val="0"/>
              <w:spacing w:line="264" w:lineRule="auto"/>
              <w:jc w:val="center"/>
              <w:rPr>
                <w:rFonts w:ascii="Times New Roman" w:hAnsi="Times New Roman"/>
                <w:sz w:val="24"/>
                <w:lang w:val="en-GB" w:eastAsia="en-GB"/>
              </w:rPr>
            </w:pPr>
            <w:r w:rsidRPr="00B66345">
              <w:rPr>
                <w:rFonts w:ascii="Times New Roman" w:hAnsi="Times New Roman"/>
                <w:sz w:val="24"/>
                <w:lang w:val="en-GB" w:eastAsia="en-GB"/>
              </w:rPr>
              <w:lastRenderedPageBreak/>
              <w:t xml:space="preserve">Đầu tư phát </w:t>
            </w:r>
            <w:r w:rsidRPr="00B66345">
              <w:rPr>
                <w:rFonts w:ascii="Times New Roman" w:hAnsi="Times New Roman"/>
                <w:sz w:val="24"/>
                <w:lang w:val="en-GB" w:eastAsia="en-GB"/>
              </w:rPr>
              <w:lastRenderedPageBreak/>
              <w:t>triển thuộc ngân sách nhà nước và các nguồn huy động hợp pháp khác</w:t>
            </w:r>
          </w:p>
        </w:tc>
        <w:tc>
          <w:tcPr>
            <w:tcW w:w="1362" w:type="dxa"/>
            <w:gridSpan w:val="4"/>
            <w:vMerge w:val="restart"/>
            <w:shd w:val="clear" w:color="auto" w:fill="FFFFFF"/>
            <w:vAlign w:val="center"/>
          </w:tcPr>
          <w:p w:rsidR="00D87746" w:rsidRPr="00B66345" w:rsidRDefault="00D87746" w:rsidP="00D87746">
            <w:pPr>
              <w:widowControl w:val="0"/>
              <w:spacing w:before="640"/>
              <w:jc w:val="center"/>
              <w:rPr>
                <w:rFonts w:ascii="Times New Roman" w:hAnsi="Times New Roman"/>
                <w:sz w:val="24"/>
                <w:lang w:val="en-GB" w:eastAsia="en-GB"/>
              </w:rPr>
            </w:pPr>
            <w:r w:rsidRPr="00B66345">
              <w:rPr>
                <w:rFonts w:ascii="Times New Roman" w:hAnsi="Times New Roman"/>
                <w:sz w:val="24"/>
                <w:lang w:val="en-GB" w:eastAsia="en-GB"/>
              </w:rPr>
              <w:lastRenderedPageBreak/>
              <w:t>202</w:t>
            </w:r>
            <w:r w:rsidRPr="00B66345">
              <w:rPr>
                <w:rFonts w:ascii="Times New Roman" w:hAnsi="Times New Roman"/>
                <w:sz w:val="24"/>
                <w:lang w:eastAsia="en-GB"/>
              </w:rPr>
              <w:t>3</w:t>
            </w:r>
            <w:r w:rsidRPr="00B66345">
              <w:rPr>
                <w:rFonts w:ascii="Times New Roman" w:hAnsi="Times New Roman"/>
                <w:sz w:val="24"/>
                <w:lang w:val="en-GB" w:eastAsia="en-GB"/>
              </w:rPr>
              <w:t xml:space="preserve"> - 2030</w:t>
            </w:r>
          </w:p>
        </w:tc>
      </w:tr>
      <w:tr w:rsidR="00B66345" w:rsidRPr="00B66345" w:rsidTr="002F4BC1">
        <w:trPr>
          <w:jc w:val="center"/>
        </w:trPr>
        <w:tc>
          <w:tcPr>
            <w:tcW w:w="627" w:type="dxa"/>
            <w:vMerge/>
            <w:shd w:val="clear" w:color="auto" w:fill="FFFFFF"/>
            <w:vAlign w:val="center"/>
          </w:tcPr>
          <w:p w:rsidR="00D87746" w:rsidRPr="00B66345" w:rsidRDefault="00D87746" w:rsidP="00D87746">
            <w:pPr>
              <w:rPr>
                <w:rFonts w:ascii="Times New Roman" w:hAnsi="Times New Roman"/>
                <w:szCs w:val="28"/>
              </w:rPr>
            </w:pPr>
          </w:p>
        </w:tc>
        <w:tc>
          <w:tcPr>
            <w:tcW w:w="3833" w:type="dxa"/>
            <w:gridSpan w:val="2"/>
            <w:shd w:val="clear" w:color="auto" w:fill="FFFFFF"/>
            <w:vAlign w:val="bottom"/>
          </w:tcPr>
          <w:p w:rsidR="00D87746" w:rsidRPr="00B66345" w:rsidRDefault="00D87746" w:rsidP="00D87746">
            <w:pPr>
              <w:widowControl w:val="0"/>
              <w:spacing w:line="264" w:lineRule="auto"/>
              <w:jc w:val="both"/>
              <w:rPr>
                <w:rFonts w:ascii="Times New Roman" w:hAnsi="Times New Roman"/>
                <w:sz w:val="24"/>
                <w:lang w:val="en-GB" w:eastAsia="en-GB"/>
              </w:rPr>
            </w:pPr>
            <w:r w:rsidRPr="00B66345">
              <w:rPr>
                <w:rFonts w:ascii="Times New Roman" w:hAnsi="Times New Roman"/>
                <w:sz w:val="24"/>
                <w:lang w:val="en-GB" w:eastAsia="en-GB"/>
              </w:rPr>
              <w:t xml:space="preserve">- </w:t>
            </w:r>
            <w:r w:rsidRPr="00B66345">
              <w:rPr>
                <w:rFonts w:ascii="Times New Roman" w:hAnsi="Times New Roman"/>
                <w:sz w:val="24"/>
                <w:lang w:eastAsia="en-GB"/>
              </w:rPr>
              <w:t>P</w:t>
            </w:r>
            <w:r w:rsidRPr="00B66345">
              <w:rPr>
                <w:rFonts w:ascii="Times New Roman" w:hAnsi="Times New Roman"/>
                <w:sz w:val="24"/>
                <w:lang w:val="en-GB" w:eastAsia="en-GB"/>
              </w:rPr>
              <w:t>hát triển tăng thêm</w:t>
            </w:r>
            <w:r w:rsidRPr="00B66345">
              <w:rPr>
                <w:rFonts w:ascii="Times New Roman" w:hAnsi="Times New Roman"/>
                <w:sz w:val="24"/>
                <w:lang w:eastAsia="en-GB"/>
              </w:rPr>
              <w:t xml:space="preserve"> g</w:t>
            </w:r>
            <w:r w:rsidRPr="00B66345">
              <w:rPr>
                <w:rFonts w:ascii="Times New Roman" w:hAnsi="Times New Roman"/>
                <w:sz w:val="24"/>
                <w:lang w:val="en-GB" w:eastAsia="en-GB"/>
              </w:rPr>
              <w:t>iao thông đô thị</w:t>
            </w:r>
            <w:r w:rsidRPr="00B66345">
              <w:rPr>
                <w:rFonts w:ascii="Times New Roman" w:hAnsi="Times New Roman"/>
                <w:sz w:val="24"/>
                <w:lang w:eastAsia="en-GB"/>
              </w:rPr>
              <w:t xml:space="preserve"> </w:t>
            </w:r>
            <w:r w:rsidRPr="00B66345">
              <w:rPr>
                <w:rFonts w:ascii="Times New Roman" w:hAnsi="Times New Roman"/>
                <w:sz w:val="24"/>
                <w:lang w:val="en-GB" w:eastAsia="en-GB"/>
              </w:rPr>
              <w:t>để</w:t>
            </w:r>
            <w:r w:rsidRPr="00B66345">
              <w:rPr>
                <w:rFonts w:ascii="Times New Roman" w:hAnsi="Times New Roman"/>
                <w:sz w:val="24"/>
                <w:lang w:eastAsia="en-GB"/>
              </w:rPr>
              <w:t xml:space="preserve"> góp phần vào chỉ tiêu chung của (đạt </w:t>
            </w:r>
            <w:r w:rsidRPr="00B66345">
              <w:rPr>
                <w:rFonts w:ascii="Times New Roman" w:hAnsi="Times New Roman"/>
                <w:sz w:val="24"/>
                <w:lang w:val="en-GB" w:eastAsia="en-GB"/>
              </w:rPr>
              <w:t>ít nhất 400 km</w:t>
            </w:r>
            <w:r w:rsidRPr="00B66345">
              <w:rPr>
                <w:rFonts w:ascii="Times New Roman" w:hAnsi="Times New Roman"/>
                <w:sz w:val="24"/>
                <w:vertAlign w:val="superscript"/>
                <w:lang w:val="en-GB" w:eastAsia="en-GB"/>
              </w:rPr>
              <w:t>2</w:t>
            </w:r>
            <w:r w:rsidRPr="00B66345">
              <w:rPr>
                <w:rFonts w:ascii="Times New Roman" w:hAnsi="Times New Roman"/>
                <w:sz w:val="24"/>
                <w:lang w:eastAsia="en-GB"/>
              </w:rPr>
              <w:t>)</w:t>
            </w:r>
            <w:r w:rsidRPr="00B66345">
              <w:rPr>
                <w:rFonts w:ascii="Times New Roman" w:hAnsi="Times New Roman"/>
                <w:sz w:val="24"/>
                <w:vertAlign w:val="superscript"/>
                <w:lang w:eastAsia="en-GB"/>
              </w:rPr>
              <w:t>*</w:t>
            </w:r>
            <w:r w:rsidRPr="00B66345">
              <w:rPr>
                <w:rFonts w:ascii="Times New Roman" w:hAnsi="Times New Roman"/>
                <w:sz w:val="24"/>
                <w:lang w:val="en-GB" w:eastAsia="en-GB"/>
              </w:rPr>
              <w:t>.</w:t>
            </w:r>
          </w:p>
        </w:tc>
        <w:tc>
          <w:tcPr>
            <w:tcW w:w="2509" w:type="dxa"/>
            <w:gridSpan w:val="4"/>
            <w:vMerge/>
            <w:shd w:val="clear" w:color="auto" w:fill="FFFFFF"/>
            <w:vAlign w:val="center"/>
          </w:tcPr>
          <w:p w:rsidR="00D87746" w:rsidRPr="00B66345" w:rsidRDefault="00D87746" w:rsidP="00D87746">
            <w:pPr>
              <w:rPr>
                <w:rFonts w:ascii="Times New Roman" w:hAnsi="Times New Roman"/>
                <w:szCs w:val="28"/>
              </w:rPr>
            </w:pPr>
          </w:p>
        </w:tc>
        <w:tc>
          <w:tcPr>
            <w:tcW w:w="1426" w:type="dxa"/>
            <w:gridSpan w:val="4"/>
            <w:vMerge/>
            <w:shd w:val="clear" w:color="auto" w:fill="FFFFFF"/>
            <w:vAlign w:val="center"/>
          </w:tcPr>
          <w:p w:rsidR="00D87746" w:rsidRPr="00B66345" w:rsidRDefault="00D87746" w:rsidP="00D87746">
            <w:pPr>
              <w:rPr>
                <w:rFonts w:ascii="Times New Roman" w:hAnsi="Times New Roman"/>
                <w:szCs w:val="28"/>
              </w:rPr>
            </w:pPr>
          </w:p>
        </w:tc>
        <w:tc>
          <w:tcPr>
            <w:tcW w:w="1362" w:type="dxa"/>
            <w:gridSpan w:val="4"/>
            <w:vMerge/>
            <w:shd w:val="clear" w:color="auto" w:fill="FFFFFF"/>
          </w:tcPr>
          <w:p w:rsidR="00D87746" w:rsidRPr="00B66345" w:rsidRDefault="00D87746" w:rsidP="00D87746">
            <w:pPr>
              <w:rPr>
                <w:rFonts w:ascii="Times New Roman" w:hAnsi="Times New Roman"/>
                <w:szCs w:val="28"/>
              </w:rPr>
            </w:pPr>
          </w:p>
        </w:tc>
      </w:tr>
      <w:tr w:rsidR="00B66345" w:rsidRPr="00B66345" w:rsidTr="002F4BC1">
        <w:trPr>
          <w:jc w:val="center"/>
        </w:trPr>
        <w:tc>
          <w:tcPr>
            <w:tcW w:w="627" w:type="dxa"/>
            <w:vMerge/>
            <w:shd w:val="clear" w:color="auto" w:fill="FFFFFF"/>
            <w:vAlign w:val="center"/>
          </w:tcPr>
          <w:p w:rsidR="00D87746" w:rsidRPr="00B66345" w:rsidRDefault="00D87746" w:rsidP="00D87746">
            <w:pPr>
              <w:rPr>
                <w:rFonts w:ascii="Times New Roman" w:hAnsi="Times New Roman"/>
                <w:szCs w:val="28"/>
              </w:rPr>
            </w:pPr>
          </w:p>
        </w:tc>
        <w:tc>
          <w:tcPr>
            <w:tcW w:w="3833" w:type="dxa"/>
            <w:gridSpan w:val="2"/>
            <w:shd w:val="clear" w:color="auto" w:fill="FFFFFF"/>
          </w:tcPr>
          <w:p w:rsidR="00D87746" w:rsidRPr="00B66345" w:rsidRDefault="00D87746" w:rsidP="00D87746">
            <w:pPr>
              <w:widowControl w:val="0"/>
              <w:spacing w:line="264" w:lineRule="auto"/>
              <w:jc w:val="both"/>
              <w:rPr>
                <w:rFonts w:ascii="Times New Roman" w:hAnsi="Times New Roman"/>
                <w:sz w:val="24"/>
                <w:lang w:val="en-GB" w:eastAsia="en-GB"/>
              </w:rPr>
            </w:pPr>
            <w:r w:rsidRPr="00B66345">
              <w:rPr>
                <w:rFonts w:ascii="Times New Roman" w:hAnsi="Times New Roman"/>
                <w:sz w:val="24"/>
                <w:lang w:val="en-GB" w:eastAsia="en-GB"/>
              </w:rPr>
              <w:t>- Thoát nước và xử lý nước thải đô thị: tỷ lệ thu gom, xử lý nước thải đạt &gt; 50% đối với đô thị loại II trở lên, &gt;20% đối với các đô thị còn lại.</w:t>
            </w:r>
          </w:p>
        </w:tc>
        <w:tc>
          <w:tcPr>
            <w:tcW w:w="2509" w:type="dxa"/>
            <w:gridSpan w:val="4"/>
            <w:vMerge/>
            <w:shd w:val="clear" w:color="auto" w:fill="FFFFFF"/>
            <w:vAlign w:val="center"/>
          </w:tcPr>
          <w:p w:rsidR="00D87746" w:rsidRPr="00B66345" w:rsidRDefault="00D87746" w:rsidP="00D87746">
            <w:pPr>
              <w:rPr>
                <w:rFonts w:ascii="Times New Roman" w:hAnsi="Times New Roman"/>
                <w:szCs w:val="28"/>
              </w:rPr>
            </w:pPr>
          </w:p>
        </w:tc>
        <w:tc>
          <w:tcPr>
            <w:tcW w:w="1426" w:type="dxa"/>
            <w:gridSpan w:val="4"/>
            <w:vMerge/>
            <w:shd w:val="clear" w:color="auto" w:fill="FFFFFF"/>
            <w:vAlign w:val="center"/>
          </w:tcPr>
          <w:p w:rsidR="00D87746" w:rsidRPr="00B66345" w:rsidRDefault="00D87746" w:rsidP="00D87746">
            <w:pPr>
              <w:rPr>
                <w:rFonts w:ascii="Times New Roman" w:hAnsi="Times New Roman"/>
                <w:szCs w:val="28"/>
              </w:rPr>
            </w:pPr>
          </w:p>
        </w:tc>
        <w:tc>
          <w:tcPr>
            <w:tcW w:w="1362" w:type="dxa"/>
            <w:gridSpan w:val="4"/>
            <w:vMerge/>
            <w:shd w:val="clear" w:color="auto" w:fill="FFFFFF"/>
          </w:tcPr>
          <w:p w:rsidR="00D87746" w:rsidRPr="00B66345" w:rsidRDefault="00D87746" w:rsidP="00D87746">
            <w:pPr>
              <w:rPr>
                <w:rFonts w:ascii="Times New Roman" w:hAnsi="Times New Roman"/>
                <w:szCs w:val="28"/>
              </w:rPr>
            </w:pPr>
          </w:p>
        </w:tc>
      </w:tr>
      <w:tr w:rsidR="00B66345" w:rsidRPr="00B66345" w:rsidTr="002F4BC1">
        <w:trPr>
          <w:jc w:val="center"/>
        </w:trPr>
        <w:tc>
          <w:tcPr>
            <w:tcW w:w="627" w:type="dxa"/>
            <w:shd w:val="clear" w:color="auto" w:fill="FFFFFF"/>
            <w:vAlign w:val="center"/>
          </w:tcPr>
          <w:p w:rsidR="00D87746" w:rsidRPr="00B66345" w:rsidRDefault="00D87746" w:rsidP="00D87746">
            <w:pPr>
              <w:widowControl w:val="0"/>
              <w:ind w:firstLine="160"/>
              <w:rPr>
                <w:rFonts w:ascii="Times New Roman" w:hAnsi="Times New Roman"/>
                <w:sz w:val="24"/>
                <w:lang w:eastAsia="en-GB"/>
              </w:rPr>
            </w:pPr>
            <w:r w:rsidRPr="00B66345">
              <w:rPr>
                <w:rFonts w:ascii="Times New Roman" w:hAnsi="Times New Roman"/>
                <w:sz w:val="24"/>
                <w:lang w:eastAsia="en-GB"/>
              </w:rPr>
              <w:t>4</w:t>
            </w:r>
          </w:p>
        </w:tc>
        <w:tc>
          <w:tcPr>
            <w:tcW w:w="9130" w:type="dxa"/>
            <w:gridSpan w:val="14"/>
            <w:shd w:val="clear" w:color="auto" w:fill="FFFFFF"/>
            <w:vAlign w:val="bottom"/>
          </w:tcPr>
          <w:p w:rsidR="00D87746" w:rsidRPr="00B66345" w:rsidRDefault="00D87746" w:rsidP="00D87746">
            <w:pPr>
              <w:widowControl w:val="0"/>
              <w:rPr>
                <w:rFonts w:ascii="Times New Roman" w:hAnsi="Times New Roman"/>
                <w:sz w:val="24"/>
                <w:lang w:val="en-GB" w:eastAsia="en-GB"/>
              </w:rPr>
            </w:pPr>
            <w:r w:rsidRPr="00B66345">
              <w:rPr>
                <w:rFonts w:ascii="Times New Roman" w:hAnsi="Times New Roman"/>
                <w:sz w:val="24"/>
                <w:lang w:val="en-GB" w:eastAsia="en-GB"/>
              </w:rPr>
              <w:t>Cải tạo, chỉnh trang các đô thị vừa và lớn từ loại III trở lên</w:t>
            </w:r>
          </w:p>
        </w:tc>
      </w:tr>
      <w:tr w:rsidR="00B66345" w:rsidRPr="00B66345" w:rsidTr="002F4BC1">
        <w:trPr>
          <w:jc w:val="center"/>
        </w:trPr>
        <w:tc>
          <w:tcPr>
            <w:tcW w:w="627" w:type="dxa"/>
            <w:vMerge w:val="restart"/>
            <w:shd w:val="clear" w:color="auto" w:fill="FFFFFF"/>
            <w:vAlign w:val="center"/>
          </w:tcPr>
          <w:p w:rsidR="00D87746" w:rsidRPr="00B66345" w:rsidRDefault="00D87746" w:rsidP="00D87746">
            <w:pPr>
              <w:rPr>
                <w:rFonts w:ascii="Times New Roman" w:hAnsi="Times New Roman"/>
                <w:sz w:val="10"/>
                <w:szCs w:val="10"/>
              </w:rPr>
            </w:pPr>
          </w:p>
        </w:tc>
        <w:tc>
          <w:tcPr>
            <w:tcW w:w="3833" w:type="dxa"/>
            <w:gridSpan w:val="2"/>
            <w:shd w:val="clear" w:color="auto" w:fill="FFFFFF"/>
          </w:tcPr>
          <w:p w:rsidR="00D87746" w:rsidRPr="00B66345" w:rsidRDefault="00D87746" w:rsidP="00D87746">
            <w:pPr>
              <w:widowControl w:val="0"/>
              <w:spacing w:line="269" w:lineRule="auto"/>
              <w:jc w:val="both"/>
              <w:rPr>
                <w:rFonts w:ascii="Times New Roman" w:hAnsi="Times New Roman"/>
                <w:sz w:val="24"/>
                <w:lang w:val="en-GB" w:eastAsia="en-GB"/>
              </w:rPr>
            </w:pPr>
            <w:r w:rsidRPr="00B66345">
              <w:rPr>
                <w:rFonts w:ascii="Times New Roman" w:hAnsi="Times New Roman"/>
                <w:sz w:val="24"/>
                <w:lang w:val="en-GB" w:eastAsia="en-GB"/>
              </w:rPr>
              <w:t>- Các đô thị từ loại III trở lên hoàn thiện các tiêu chuẩn hạ tầng đô thị theo quy định của pháp luật về phân loại đô thị.</w:t>
            </w:r>
          </w:p>
        </w:tc>
        <w:tc>
          <w:tcPr>
            <w:tcW w:w="2509" w:type="dxa"/>
            <w:gridSpan w:val="4"/>
            <w:vMerge w:val="restart"/>
            <w:shd w:val="clear" w:color="auto" w:fill="FFFFFF"/>
          </w:tcPr>
          <w:p w:rsidR="00D87746" w:rsidRPr="00B66345" w:rsidRDefault="00D87746" w:rsidP="00D87746">
            <w:pPr>
              <w:widowControl w:val="0"/>
              <w:spacing w:line="266" w:lineRule="auto"/>
              <w:jc w:val="center"/>
              <w:rPr>
                <w:rFonts w:ascii="Times New Roman" w:hAnsi="Times New Roman"/>
                <w:sz w:val="24"/>
                <w:lang w:val="en-GB" w:eastAsia="en-GB"/>
              </w:rPr>
            </w:pPr>
            <w:r w:rsidRPr="00B66345">
              <w:rPr>
                <w:rFonts w:ascii="Times New Roman" w:hAnsi="Times New Roman"/>
                <w:sz w:val="24"/>
                <w:lang w:val="en-GB" w:eastAsia="en-GB"/>
              </w:rPr>
              <w:t>Ủy ban nhân dân các thị xã, thành phố;  phối hợp các Sở: Xây dựng, Kế hoạch và Đầu tư, Tài chính và các sở, ngành, đơn vị có liên quan</w:t>
            </w:r>
          </w:p>
        </w:tc>
        <w:tc>
          <w:tcPr>
            <w:tcW w:w="1426" w:type="dxa"/>
            <w:gridSpan w:val="4"/>
            <w:vMerge w:val="restart"/>
            <w:shd w:val="clear" w:color="auto" w:fill="FFFFFF"/>
            <w:vAlign w:val="center"/>
          </w:tcPr>
          <w:p w:rsidR="00D87746" w:rsidRPr="00B66345" w:rsidRDefault="00D87746" w:rsidP="00D87746">
            <w:pPr>
              <w:widowControl w:val="0"/>
              <w:spacing w:line="266" w:lineRule="auto"/>
              <w:jc w:val="center"/>
              <w:rPr>
                <w:rFonts w:ascii="Times New Roman" w:hAnsi="Times New Roman"/>
                <w:sz w:val="24"/>
                <w:lang w:val="en-GB" w:eastAsia="en-GB"/>
              </w:rPr>
            </w:pPr>
            <w:r w:rsidRPr="00B66345">
              <w:rPr>
                <w:rFonts w:ascii="Times New Roman" w:hAnsi="Times New Roman"/>
                <w:sz w:val="24"/>
                <w:lang w:val="en-GB" w:eastAsia="en-GB"/>
              </w:rPr>
              <w:t>Đầu tư phát triển thuộc ngân sách nhà nước và các nguồn huy động hợp pháp khác</w:t>
            </w:r>
          </w:p>
        </w:tc>
        <w:tc>
          <w:tcPr>
            <w:tcW w:w="1362" w:type="dxa"/>
            <w:gridSpan w:val="4"/>
            <w:vMerge w:val="restart"/>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sz w:val="24"/>
                <w:lang w:val="en-GB" w:eastAsia="en-GB"/>
              </w:rPr>
              <w:t>202</w:t>
            </w:r>
            <w:r w:rsidRPr="00B66345">
              <w:rPr>
                <w:rFonts w:ascii="Times New Roman" w:hAnsi="Times New Roman"/>
                <w:sz w:val="24"/>
                <w:lang w:eastAsia="en-GB"/>
              </w:rPr>
              <w:t>3</w:t>
            </w:r>
            <w:r w:rsidRPr="00B66345">
              <w:rPr>
                <w:rFonts w:ascii="Times New Roman" w:hAnsi="Times New Roman"/>
                <w:sz w:val="24"/>
                <w:lang w:val="en-GB" w:eastAsia="en-GB"/>
              </w:rPr>
              <w:t xml:space="preserve"> - 2030</w:t>
            </w:r>
          </w:p>
        </w:tc>
      </w:tr>
      <w:tr w:rsidR="00B66345" w:rsidRPr="00B66345" w:rsidTr="002F4BC1">
        <w:trPr>
          <w:jc w:val="center"/>
        </w:trPr>
        <w:tc>
          <w:tcPr>
            <w:tcW w:w="627" w:type="dxa"/>
            <w:vMerge/>
            <w:shd w:val="clear" w:color="auto" w:fill="FFFFFF"/>
            <w:vAlign w:val="center"/>
          </w:tcPr>
          <w:p w:rsidR="00D87746" w:rsidRPr="00B66345" w:rsidRDefault="00D87746" w:rsidP="00D87746">
            <w:pPr>
              <w:rPr>
                <w:rFonts w:ascii="Times New Roman" w:hAnsi="Times New Roman"/>
                <w:szCs w:val="28"/>
              </w:rPr>
            </w:pPr>
          </w:p>
        </w:tc>
        <w:tc>
          <w:tcPr>
            <w:tcW w:w="3833" w:type="dxa"/>
            <w:gridSpan w:val="2"/>
            <w:shd w:val="clear" w:color="auto" w:fill="FFFFFF"/>
          </w:tcPr>
          <w:p w:rsidR="00D87746" w:rsidRPr="00B66345" w:rsidRDefault="00D87746" w:rsidP="00D87746">
            <w:pPr>
              <w:widowControl w:val="0"/>
              <w:spacing w:line="269" w:lineRule="auto"/>
              <w:jc w:val="both"/>
              <w:rPr>
                <w:rFonts w:ascii="Times New Roman" w:hAnsi="Times New Roman"/>
                <w:sz w:val="24"/>
                <w:lang w:val="en-GB" w:eastAsia="en-GB"/>
              </w:rPr>
            </w:pPr>
            <w:r w:rsidRPr="00B66345">
              <w:rPr>
                <w:rFonts w:ascii="Times New Roman" w:hAnsi="Times New Roman"/>
                <w:sz w:val="24"/>
                <w:lang w:val="en-GB" w:eastAsia="en-GB"/>
              </w:rPr>
              <w:t>- Cải tạo chỉnh trang khu vực phường thuộc đô thị từ loại III trở lên đạt chuẩn</w:t>
            </w:r>
            <w:r w:rsidRPr="00B66345">
              <w:rPr>
                <w:rFonts w:ascii="Times New Roman" w:hAnsi="Times New Roman"/>
                <w:sz w:val="24"/>
                <w:lang w:eastAsia="en-GB"/>
              </w:rPr>
              <w:t xml:space="preserve"> để góp phần vào chỉ tiêu chung của (đạt khoảng 700 phường)</w:t>
            </w:r>
            <w:r w:rsidRPr="00B66345">
              <w:rPr>
                <w:rFonts w:ascii="Times New Roman" w:hAnsi="Times New Roman"/>
                <w:sz w:val="24"/>
                <w:vertAlign w:val="superscript"/>
                <w:lang w:eastAsia="en-GB"/>
              </w:rPr>
              <w:t>*</w:t>
            </w:r>
            <w:r w:rsidRPr="00B66345">
              <w:rPr>
                <w:rFonts w:ascii="Times New Roman" w:hAnsi="Times New Roman"/>
                <w:sz w:val="24"/>
                <w:lang w:val="en-GB" w:eastAsia="en-GB"/>
              </w:rPr>
              <w:t>.</w:t>
            </w:r>
          </w:p>
        </w:tc>
        <w:tc>
          <w:tcPr>
            <w:tcW w:w="2509" w:type="dxa"/>
            <w:gridSpan w:val="4"/>
            <w:vMerge/>
            <w:shd w:val="clear" w:color="auto" w:fill="FFFFFF"/>
          </w:tcPr>
          <w:p w:rsidR="00D87746" w:rsidRPr="00B66345" w:rsidRDefault="00D87746" w:rsidP="00D87746">
            <w:pPr>
              <w:rPr>
                <w:rFonts w:ascii="Times New Roman" w:hAnsi="Times New Roman"/>
                <w:szCs w:val="28"/>
              </w:rPr>
            </w:pPr>
          </w:p>
        </w:tc>
        <w:tc>
          <w:tcPr>
            <w:tcW w:w="1426" w:type="dxa"/>
            <w:gridSpan w:val="4"/>
            <w:vMerge/>
            <w:shd w:val="clear" w:color="auto" w:fill="FFFFFF"/>
            <w:vAlign w:val="center"/>
          </w:tcPr>
          <w:p w:rsidR="00D87746" w:rsidRPr="00B66345" w:rsidRDefault="00D87746" w:rsidP="00D87746">
            <w:pPr>
              <w:rPr>
                <w:rFonts w:ascii="Times New Roman" w:hAnsi="Times New Roman"/>
                <w:szCs w:val="28"/>
              </w:rPr>
            </w:pPr>
          </w:p>
        </w:tc>
        <w:tc>
          <w:tcPr>
            <w:tcW w:w="1362" w:type="dxa"/>
            <w:gridSpan w:val="4"/>
            <w:vMerge/>
            <w:shd w:val="clear" w:color="auto" w:fill="FFFFFF"/>
            <w:vAlign w:val="center"/>
          </w:tcPr>
          <w:p w:rsidR="00D87746" w:rsidRPr="00B66345" w:rsidRDefault="00D87746" w:rsidP="00D87746">
            <w:pPr>
              <w:rPr>
                <w:rFonts w:ascii="Times New Roman" w:hAnsi="Times New Roman"/>
                <w:szCs w:val="28"/>
              </w:rPr>
            </w:pPr>
          </w:p>
        </w:tc>
      </w:tr>
      <w:tr w:rsidR="00B66345" w:rsidRPr="00B66345" w:rsidTr="002F4BC1">
        <w:trPr>
          <w:jc w:val="center"/>
        </w:trPr>
        <w:tc>
          <w:tcPr>
            <w:tcW w:w="627" w:type="dxa"/>
            <w:shd w:val="clear" w:color="auto" w:fill="FFFFFF"/>
            <w:vAlign w:val="center"/>
          </w:tcPr>
          <w:p w:rsidR="00D87746" w:rsidRPr="00B66345" w:rsidRDefault="00D87746" w:rsidP="00D87746">
            <w:pPr>
              <w:widowControl w:val="0"/>
              <w:jc w:val="center"/>
              <w:rPr>
                <w:rFonts w:ascii="Times New Roman" w:hAnsi="Times New Roman"/>
                <w:sz w:val="24"/>
                <w:lang w:eastAsia="en-GB"/>
              </w:rPr>
            </w:pPr>
            <w:r w:rsidRPr="00B66345">
              <w:rPr>
                <w:rFonts w:ascii="Times New Roman" w:hAnsi="Times New Roman"/>
                <w:sz w:val="24"/>
                <w:lang w:eastAsia="en-GB"/>
              </w:rPr>
              <w:t>5</w:t>
            </w:r>
          </w:p>
        </w:tc>
        <w:tc>
          <w:tcPr>
            <w:tcW w:w="9130" w:type="dxa"/>
            <w:gridSpan w:val="14"/>
            <w:shd w:val="clear" w:color="auto" w:fill="FFFFFF"/>
            <w:vAlign w:val="center"/>
          </w:tcPr>
          <w:p w:rsidR="00D87746" w:rsidRPr="00B66345" w:rsidRDefault="00D87746" w:rsidP="00D87746">
            <w:pPr>
              <w:widowControl w:val="0"/>
              <w:spacing w:line="264" w:lineRule="auto"/>
              <w:rPr>
                <w:rFonts w:ascii="Times New Roman" w:hAnsi="Times New Roman"/>
                <w:sz w:val="24"/>
                <w:lang w:val="en-GB" w:eastAsia="en-GB"/>
              </w:rPr>
            </w:pPr>
            <w:r w:rsidRPr="00B66345">
              <w:rPr>
                <w:rFonts w:ascii="Times New Roman" w:hAnsi="Times New Roman"/>
                <w:sz w:val="24"/>
                <w:lang w:val="en-GB" w:eastAsia="en-GB"/>
              </w:rPr>
              <w:t>Thí điểm thực hiện các dự án tái thiết đô thị và nghiên cứu đề xuất thí điểm các mô hình đột phá, đổi mới sáng tạo</w:t>
            </w:r>
          </w:p>
        </w:tc>
      </w:tr>
      <w:tr w:rsidR="00B66345" w:rsidRPr="00B66345" w:rsidTr="002F4BC1">
        <w:trPr>
          <w:jc w:val="center"/>
        </w:trPr>
        <w:tc>
          <w:tcPr>
            <w:tcW w:w="627" w:type="dxa"/>
            <w:shd w:val="clear" w:color="auto" w:fill="FFFFFF"/>
            <w:vAlign w:val="center"/>
          </w:tcPr>
          <w:p w:rsidR="00D87746" w:rsidRPr="00B66345" w:rsidRDefault="00D87746" w:rsidP="00D87746">
            <w:pPr>
              <w:jc w:val="center"/>
              <w:rPr>
                <w:rFonts w:ascii="Times New Roman" w:hAnsi="Times New Roman"/>
                <w:sz w:val="10"/>
                <w:szCs w:val="10"/>
              </w:rPr>
            </w:pPr>
          </w:p>
        </w:tc>
        <w:tc>
          <w:tcPr>
            <w:tcW w:w="3880" w:type="dxa"/>
            <w:gridSpan w:val="4"/>
            <w:shd w:val="clear" w:color="auto" w:fill="FFFFFF"/>
            <w:vAlign w:val="center"/>
          </w:tcPr>
          <w:p w:rsidR="00D87746" w:rsidRPr="00B66345" w:rsidRDefault="00D87746" w:rsidP="00D87746">
            <w:pPr>
              <w:widowControl w:val="0"/>
              <w:spacing w:line="257" w:lineRule="auto"/>
              <w:rPr>
                <w:rFonts w:ascii="Times New Roman" w:hAnsi="Times New Roman"/>
                <w:sz w:val="24"/>
                <w:lang w:eastAsia="en-GB"/>
              </w:rPr>
            </w:pPr>
            <w:r w:rsidRPr="00B66345">
              <w:rPr>
                <w:rFonts w:ascii="Times New Roman" w:hAnsi="Times New Roman"/>
                <w:sz w:val="24"/>
                <w:lang w:val="en-GB" w:eastAsia="en-GB"/>
              </w:rPr>
              <w:t>Thí điểm lựa chọn vị trí, thực hiện dự án tái thiết đô thị tại khu vực trung tâm, tạo khu vực động lực thúc đẩy phát triển kinh tế đô thị; thí điểm các mô hình đột phá, đổi mới sáng tạo thu hút đầu tư phát triển đô thị tại các đô thị trọng tâm của tỉnh</w:t>
            </w:r>
            <w:r w:rsidRPr="00B66345">
              <w:rPr>
                <w:rFonts w:ascii="Times New Roman" w:hAnsi="Times New Roman"/>
                <w:sz w:val="24"/>
                <w:lang w:eastAsia="en-GB"/>
              </w:rPr>
              <w:t>.</w:t>
            </w:r>
          </w:p>
        </w:tc>
        <w:tc>
          <w:tcPr>
            <w:tcW w:w="2563" w:type="dxa"/>
            <w:gridSpan w:val="4"/>
            <w:shd w:val="clear" w:color="auto" w:fill="FFFFFF"/>
          </w:tcPr>
          <w:p w:rsidR="00D87746" w:rsidRPr="00B66345" w:rsidRDefault="00D87746" w:rsidP="00BE095A">
            <w:pPr>
              <w:widowControl w:val="0"/>
              <w:spacing w:line="259" w:lineRule="auto"/>
              <w:jc w:val="center"/>
              <w:rPr>
                <w:rFonts w:ascii="Times New Roman" w:hAnsi="Times New Roman"/>
                <w:sz w:val="24"/>
                <w:lang w:val="en-GB" w:eastAsia="en-GB"/>
              </w:rPr>
            </w:pPr>
            <w:r w:rsidRPr="00B66345">
              <w:rPr>
                <w:rFonts w:ascii="Times New Roman" w:hAnsi="Times New Roman"/>
                <w:sz w:val="24"/>
                <w:lang w:val="en-GB" w:eastAsia="en-GB"/>
              </w:rPr>
              <w:t>UBND các huyện, thị xã, thành phố: Thọ Xuân,</w:t>
            </w:r>
            <w:r w:rsidRPr="00B66345">
              <w:rPr>
                <w:rFonts w:ascii="Times New Roman" w:hAnsi="Times New Roman"/>
                <w:sz w:val="24"/>
                <w:lang w:eastAsia="en-GB"/>
              </w:rPr>
              <w:t xml:space="preserve"> </w:t>
            </w:r>
            <w:r w:rsidRPr="00B66345">
              <w:rPr>
                <w:rFonts w:ascii="Times New Roman" w:hAnsi="Times New Roman"/>
                <w:sz w:val="24"/>
                <w:lang w:val="en-GB" w:eastAsia="en-GB"/>
              </w:rPr>
              <w:t xml:space="preserve">Bỉm Sơn, Nghi Sơn,  Thanh Hóa, Sầm Sơn;  phối hợp các Sở: Xây dựng, </w:t>
            </w:r>
            <w:r w:rsidR="00BE095A" w:rsidRPr="00B66345">
              <w:rPr>
                <w:rFonts w:ascii="Times New Roman" w:hAnsi="Times New Roman"/>
                <w:sz w:val="24"/>
                <w:lang w:val="en-GB" w:eastAsia="en-GB"/>
              </w:rPr>
              <w:t>KHĐT</w:t>
            </w:r>
            <w:r w:rsidRPr="00B66345">
              <w:rPr>
                <w:rFonts w:ascii="Times New Roman" w:hAnsi="Times New Roman"/>
                <w:sz w:val="24"/>
                <w:lang w:val="en-GB" w:eastAsia="en-GB"/>
              </w:rPr>
              <w:t>, Tài chính và các sở, ngành, đơn vị có liên quan</w:t>
            </w:r>
          </w:p>
        </w:tc>
        <w:tc>
          <w:tcPr>
            <w:tcW w:w="1429" w:type="dxa"/>
            <w:gridSpan w:val="5"/>
            <w:shd w:val="clear" w:color="auto" w:fill="FFFFFF"/>
            <w:vAlign w:val="center"/>
          </w:tcPr>
          <w:p w:rsidR="00D87746" w:rsidRPr="00B66345" w:rsidRDefault="00D87746" w:rsidP="00D87746">
            <w:pPr>
              <w:widowControl w:val="0"/>
              <w:spacing w:line="257" w:lineRule="auto"/>
              <w:jc w:val="center"/>
              <w:rPr>
                <w:rFonts w:ascii="Times New Roman" w:hAnsi="Times New Roman"/>
                <w:sz w:val="24"/>
                <w:lang w:val="en-GB" w:eastAsia="en-GB"/>
              </w:rPr>
            </w:pPr>
            <w:r w:rsidRPr="00B66345">
              <w:rPr>
                <w:rFonts w:ascii="Times New Roman" w:hAnsi="Times New Roman"/>
                <w:sz w:val="24"/>
                <w:lang w:val="en-GB" w:eastAsia="en-GB"/>
              </w:rPr>
              <w:t>Thực hiện theo các đề</w:t>
            </w:r>
          </w:p>
          <w:p w:rsidR="00D87746" w:rsidRPr="00B66345" w:rsidRDefault="00D87746" w:rsidP="00D87746">
            <w:pPr>
              <w:widowControl w:val="0"/>
              <w:spacing w:line="257" w:lineRule="auto"/>
              <w:jc w:val="center"/>
              <w:rPr>
                <w:rFonts w:ascii="Times New Roman" w:hAnsi="Times New Roman"/>
                <w:sz w:val="24"/>
                <w:lang w:val="en-GB" w:eastAsia="en-GB"/>
              </w:rPr>
            </w:pPr>
            <w:r w:rsidRPr="00B66345">
              <w:rPr>
                <w:rFonts w:ascii="Times New Roman" w:hAnsi="Times New Roman"/>
                <w:sz w:val="24"/>
                <w:lang w:val="en-GB" w:eastAsia="en-GB"/>
              </w:rPr>
              <w:t>án riêng</w:t>
            </w:r>
          </w:p>
        </w:tc>
        <w:tc>
          <w:tcPr>
            <w:tcW w:w="1258" w:type="dxa"/>
            <w:shd w:val="clear" w:color="auto" w:fill="FFFFFF"/>
            <w:vAlign w:val="center"/>
          </w:tcPr>
          <w:p w:rsidR="00D87746" w:rsidRPr="00B66345" w:rsidRDefault="00D87746" w:rsidP="00D87746">
            <w:pPr>
              <w:widowControl w:val="0"/>
              <w:spacing w:before="320"/>
              <w:jc w:val="center"/>
              <w:rPr>
                <w:rFonts w:ascii="Times New Roman" w:hAnsi="Times New Roman"/>
                <w:sz w:val="24"/>
                <w:lang w:val="en-GB" w:eastAsia="en-GB"/>
              </w:rPr>
            </w:pPr>
            <w:r w:rsidRPr="00B66345">
              <w:rPr>
                <w:rFonts w:ascii="Times New Roman" w:hAnsi="Times New Roman"/>
                <w:sz w:val="24"/>
                <w:lang w:val="en-GB" w:eastAsia="en-GB"/>
              </w:rPr>
              <w:t>202</w:t>
            </w:r>
            <w:r w:rsidRPr="00B66345">
              <w:rPr>
                <w:rFonts w:ascii="Times New Roman" w:hAnsi="Times New Roman"/>
                <w:sz w:val="24"/>
                <w:lang w:eastAsia="en-GB"/>
              </w:rPr>
              <w:t>3</w:t>
            </w:r>
            <w:r w:rsidRPr="00B66345">
              <w:rPr>
                <w:rFonts w:ascii="Times New Roman" w:hAnsi="Times New Roman"/>
                <w:sz w:val="24"/>
                <w:lang w:val="en-GB" w:eastAsia="en-GB"/>
              </w:rPr>
              <w:t xml:space="preserve"> - 2030</w:t>
            </w:r>
          </w:p>
        </w:tc>
      </w:tr>
      <w:tr w:rsidR="00B66345" w:rsidRPr="00B66345" w:rsidTr="002F4BC1">
        <w:trPr>
          <w:jc w:val="center"/>
        </w:trPr>
        <w:tc>
          <w:tcPr>
            <w:tcW w:w="627" w:type="dxa"/>
            <w:shd w:val="clear" w:color="auto" w:fill="FFFFFF"/>
            <w:vAlign w:val="center"/>
          </w:tcPr>
          <w:p w:rsidR="00D87746" w:rsidRPr="00B66345" w:rsidRDefault="00D87746" w:rsidP="00D87746">
            <w:pPr>
              <w:widowControl w:val="0"/>
              <w:jc w:val="center"/>
              <w:rPr>
                <w:rFonts w:ascii="Times New Roman" w:hAnsi="Times New Roman"/>
                <w:sz w:val="24"/>
                <w:lang w:eastAsia="en-GB"/>
              </w:rPr>
            </w:pPr>
            <w:r w:rsidRPr="00B66345">
              <w:rPr>
                <w:rFonts w:ascii="Times New Roman" w:hAnsi="Times New Roman"/>
                <w:sz w:val="24"/>
                <w:lang w:eastAsia="en-GB"/>
              </w:rPr>
              <w:t>6</w:t>
            </w:r>
          </w:p>
        </w:tc>
        <w:tc>
          <w:tcPr>
            <w:tcW w:w="9130" w:type="dxa"/>
            <w:gridSpan w:val="14"/>
            <w:shd w:val="clear" w:color="auto" w:fill="FFFFFF"/>
            <w:vAlign w:val="center"/>
          </w:tcPr>
          <w:p w:rsidR="00D87746" w:rsidRPr="00B66345" w:rsidRDefault="00D87746" w:rsidP="00D87746">
            <w:pPr>
              <w:widowControl w:val="0"/>
              <w:rPr>
                <w:rFonts w:ascii="Times New Roman" w:hAnsi="Times New Roman"/>
                <w:sz w:val="24"/>
                <w:lang w:val="en-GB" w:eastAsia="en-GB"/>
              </w:rPr>
            </w:pPr>
            <w:r w:rsidRPr="00B66345">
              <w:rPr>
                <w:rFonts w:ascii="Times New Roman" w:hAnsi="Times New Roman"/>
                <w:sz w:val="24"/>
                <w:lang w:val="en-GB" w:eastAsia="en-GB"/>
              </w:rPr>
              <w:t>Đầu tư phát triển hệ thống hạ tầng kỹ thuật cấp vùng, liên vùng</w:t>
            </w:r>
          </w:p>
        </w:tc>
      </w:tr>
      <w:tr w:rsidR="00B66345" w:rsidRPr="00B66345" w:rsidTr="002F4BC1">
        <w:trPr>
          <w:jc w:val="center"/>
        </w:trPr>
        <w:tc>
          <w:tcPr>
            <w:tcW w:w="627" w:type="dxa"/>
            <w:shd w:val="clear" w:color="auto" w:fill="FFFFFF"/>
            <w:vAlign w:val="center"/>
          </w:tcPr>
          <w:p w:rsidR="00D87746" w:rsidRPr="00B66345" w:rsidRDefault="00D87746" w:rsidP="00D87746">
            <w:pPr>
              <w:jc w:val="center"/>
              <w:rPr>
                <w:rFonts w:ascii="Times New Roman" w:hAnsi="Times New Roman"/>
                <w:sz w:val="10"/>
                <w:szCs w:val="10"/>
              </w:rPr>
            </w:pPr>
          </w:p>
        </w:tc>
        <w:tc>
          <w:tcPr>
            <w:tcW w:w="3880" w:type="dxa"/>
            <w:gridSpan w:val="4"/>
            <w:shd w:val="clear" w:color="auto" w:fill="FFFFFF"/>
            <w:vAlign w:val="center"/>
          </w:tcPr>
          <w:p w:rsidR="00D87746" w:rsidRPr="00B66345" w:rsidRDefault="00D87746" w:rsidP="00D87746">
            <w:pPr>
              <w:widowControl w:val="0"/>
              <w:numPr>
                <w:ilvl w:val="0"/>
                <w:numId w:val="49"/>
              </w:numPr>
              <w:tabs>
                <w:tab w:val="left" w:pos="151"/>
              </w:tabs>
              <w:spacing w:line="262" w:lineRule="auto"/>
              <w:rPr>
                <w:rFonts w:ascii="Times New Roman" w:hAnsi="Times New Roman"/>
                <w:sz w:val="24"/>
                <w:lang w:val="en-GB" w:eastAsia="en-GB"/>
              </w:rPr>
            </w:pPr>
            <w:r w:rsidRPr="00B66345">
              <w:rPr>
                <w:rFonts w:ascii="Times New Roman" w:hAnsi="Times New Roman"/>
                <w:sz w:val="24"/>
                <w:lang w:val="en-GB" w:eastAsia="en-GB"/>
              </w:rPr>
              <w:t>Đầu tư các dự án hạ tầng kỹ thuật đầu mối, các dự án cấp nước, xử lý rác thải liên vùng theo quy hoạch vùng.</w:t>
            </w:r>
          </w:p>
          <w:p w:rsidR="00D87746" w:rsidRPr="00B66345" w:rsidRDefault="00D87746" w:rsidP="00D87746">
            <w:pPr>
              <w:widowControl w:val="0"/>
              <w:numPr>
                <w:ilvl w:val="0"/>
                <w:numId w:val="49"/>
              </w:numPr>
              <w:tabs>
                <w:tab w:val="left" w:pos="158"/>
              </w:tabs>
              <w:spacing w:line="262" w:lineRule="auto"/>
              <w:rPr>
                <w:rFonts w:ascii="Times New Roman" w:hAnsi="Times New Roman"/>
                <w:sz w:val="24"/>
                <w:lang w:val="en-GB" w:eastAsia="en-GB"/>
              </w:rPr>
            </w:pPr>
            <w:r w:rsidRPr="00B66345">
              <w:rPr>
                <w:rFonts w:ascii="Times New Roman" w:hAnsi="Times New Roman"/>
                <w:sz w:val="24"/>
                <w:lang w:val="en-GB" w:eastAsia="en-GB"/>
              </w:rPr>
              <w:t xml:space="preserve">Đầu tư khép kín các đường vành đai, đường xuyên tâm, hệ thống giao thông công cộng đồng </w:t>
            </w:r>
            <w:r w:rsidRPr="00B66345">
              <w:rPr>
                <w:rFonts w:ascii="Times New Roman" w:hAnsi="Times New Roman"/>
                <w:sz w:val="24"/>
                <w:lang w:val="vi-VN" w:eastAsia="en-GB"/>
              </w:rPr>
              <w:t>bộ</w:t>
            </w:r>
            <w:r w:rsidRPr="00B66345">
              <w:rPr>
                <w:rFonts w:ascii="Times New Roman" w:hAnsi="Times New Roman"/>
                <w:sz w:val="24"/>
                <w:lang w:val="en-GB" w:eastAsia="en-GB"/>
              </w:rPr>
              <w:t xml:space="preserve"> có sức chở lớn, bến, bãi đỗ xe tại các đô thị.</w:t>
            </w:r>
          </w:p>
        </w:tc>
        <w:tc>
          <w:tcPr>
            <w:tcW w:w="2563" w:type="dxa"/>
            <w:gridSpan w:val="4"/>
            <w:shd w:val="clear" w:color="auto" w:fill="FFFFFF"/>
            <w:vAlign w:val="center"/>
          </w:tcPr>
          <w:p w:rsidR="00D87746" w:rsidRPr="00B66345" w:rsidRDefault="00D87746" w:rsidP="00E802E9">
            <w:pPr>
              <w:widowControl w:val="0"/>
              <w:spacing w:line="259" w:lineRule="auto"/>
              <w:jc w:val="center"/>
              <w:rPr>
                <w:rFonts w:ascii="Times New Roman" w:hAnsi="Times New Roman"/>
                <w:sz w:val="24"/>
                <w:lang w:val="en-GB" w:eastAsia="en-GB"/>
              </w:rPr>
            </w:pPr>
            <w:r w:rsidRPr="00B66345">
              <w:rPr>
                <w:rFonts w:ascii="Times New Roman" w:hAnsi="Times New Roman"/>
                <w:sz w:val="24"/>
                <w:lang w:val="en-GB" w:eastAsia="en-GB"/>
              </w:rPr>
              <w:t xml:space="preserve">Ủy ban nhân dân các huyện, thị xã, thành phố;  phối hợp các Sở: Tài nguyên và Môi trường, Giao thông vận tải, Xây dựng, </w:t>
            </w:r>
            <w:r w:rsidR="00E802E9" w:rsidRPr="00B66345">
              <w:rPr>
                <w:rFonts w:ascii="Times New Roman" w:hAnsi="Times New Roman"/>
                <w:sz w:val="24"/>
                <w:lang w:val="en-GB" w:eastAsia="en-GB"/>
              </w:rPr>
              <w:t>KHĐT</w:t>
            </w:r>
            <w:r w:rsidRPr="00B66345">
              <w:rPr>
                <w:rFonts w:ascii="Times New Roman" w:hAnsi="Times New Roman"/>
                <w:sz w:val="24"/>
                <w:lang w:val="en-GB" w:eastAsia="en-GB"/>
              </w:rPr>
              <w:t>, Tài chính và các sở, ngành, đơn vị có liên quan</w:t>
            </w:r>
          </w:p>
        </w:tc>
        <w:tc>
          <w:tcPr>
            <w:tcW w:w="1429" w:type="dxa"/>
            <w:gridSpan w:val="5"/>
            <w:shd w:val="clear" w:color="auto" w:fill="FFFFFF"/>
            <w:vAlign w:val="center"/>
          </w:tcPr>
          <w:p w:rsidR="00D87746" w:rsidRPr="00B66345" w:rsidRDefault="00D87746" w:rsidP="00D87746">
            <w:pPr>
              <w:widowControl w:val="0"/>
              <w:spacing w:line="264" w:lineRule="auto"/>
              <w:jc w:val="center"/>
              <w:rPr>
                <w:rFonts w:ascii="Times New Roman" w:hAnsi="Times New Roman"/>
                <w:sz w:val="24"/>
                <w:lang w:val="en-GB" w:eastAsia="en-GB"/>
              </w:rPr>
            </w:pPr>
            <w:r w:rsidRPr="00B66345">
              <w:rPr>
                <w:rFonts w:ascii="Times New Roman" w:hAnsi="Times New Roman"/>
                <w:sz w:val="24"/>
                <w:lang w:val="en-GB" w:eastAsia="en-GB"/>
              </w:rPr>
              <w:t>Thực hiện theo các đề</w:t>
            </w:r>
          </w:p>
          <w:p w:rsidR="00D87746" w:rsidRPr="00B66345" w:rsidRDefault="00D87746" w:rsidP="00D87746">
            <w:pPr>
              <w:widowControl w:val="0"/>
              <w:spacing w:line="264" w:lineRule="auto"/>
              <w:jc w:val="center"/>
              <w:rPr>
                <w:rFonts w:ascii="Times New Roman" w:hAnsi="Times New Roman"/>
                <w:sz w:val="24"/>
                <w:lang w:val="en-GB" w:eastAsia="en-GB"/>
              </w:rPr>
            </w:pPr>
            <w:r w:rsidRPr="00B66345">
              <w:rPr>
                <w:rFonts w:ascii="Times New Roman" w:hAnsi="Times New Roman"/>
                <w:sz w:val="24"/>
                <w:lang w:val="en-GB" w:eastAsia="en-GB"/>
              </w:rPr>
              <w:t>án riêng</w:t>
            </w:r>
          </w:p>
        </w:tc>
        <w:tc>
          <w:tcPr>
            <w:tcW w:w="1258" w:type="dxa"/>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sz w:val="24"/>
                <w:lang w:val="en-GB" w:eastAsia="en-GB"/>
              </w:rPr>
              <w:t>202</w:t>
            </w:r>
            <w:r w:rsidRPr="00B66345">
              <w:rPr>
                <w:rFonts w:ascii="Times New Roman" w:hAnsi="Times New Roman"/>
                <w:sz w:val="24"/>
                <w:lang w:val="vi-VN" w:eastAsia="en-GB"/>
              </w:rPr>
              <w:t>3</w:t>
            </w:r>
            <w:r w:rsidRPr="00B66345">
              <w:rPr>
                <w:rFonts w:ascii="Times New Roman" w:hAnsi="Times New Roman"/>
                <w:sz w:val="24"/>
                <w:lang w:val="en-GB" w:eastAsia="en-GB"/>
              </w:rPr>
              <w:t xml:space="preserve"> - 2030</w:t>
            </w:r>
          </w:p>
        </w:tc>
      </w:tr>
      <w:tr w:rsidR="00B66345" w:rsidRPr="00B66345" w:rsidTr="002F4BC1">
        <w:trPr>
          <w:jc w:val="center"/>
        </w:trPr>
        <w:tc>
          <w:tcPr>
            <w:tcW w:w="627" w:type="dxa"/>
            <w:shd w:val="clear" w:color="auto" w:fill="FFFFFF"/>
            <w:vAlign w:val="center"/>
          </w:tcPr>
          <w:p w:rsidR="00D87746" w:rsidRPr="00B66345" w:rsidRDefault="00D87746" w:rsidP="00D87746">
            <w:pPr>
              <w:widowControl w:val="0"/>
              <w:jc w:val="center"/>
              <w:rPr>
                <w:rFonts w:ascii="Times New Roman" w:hAnsi="Times New Roman"/>
                <w:sz w:val="24"/>
                <w:lang w:eastAsia="en-GB"/>
              </w:rPr>
            </w:pPr>
            <w:r w:rsidRPr="00B66345">
              <w:rPr>
                <w:rFonts w:ascii="Times New Roman" w:hAnsi="Times New Roman"/>
                <w:sz w:val="24"/>
                <w:lang w:eastAsia="en-GB"/>
              </w:rPr>
              <w:t>7</w:t>
            </w:r>
          </w:p>
        </w:tc>
        <w:tc>
          <w:tcPr>
            <w:tcW w:w="9130" w:type="dxa"/>
            <w:gridSpan w:val="14"/>
            <w:shd w:val="clear" w:color="auto" w:fill="FFFFFF"/>
            <w:vAlign w:val="center"/>
          </w:tcPr>
          <w:p w:rsidR="00D87746" w:rsidRPr="00B66345" w:rsidRDefault="00D87746" w:rsidP="00D87746">
            <w:pPr>
              <w:widowControl w:val="0"/>
              <w:rPr>
                <w:rFonts w:ascii="Times New Roman" w:hAnsi="Times New Roman"/>
                <w:sz w:val="24"/>
                <w:lang w:val="en-GB" w:eastAsia="en-GB"/>
              </w:rPr>
            </w:pPr>
            <w:r w:rsidRPr="00B66345">
              <w:rPr>
                <w:rFonts w:ascii="Times New Roman" w:hAnsi="Times New Roman"/>
                <w:sz w:val="24"/>
                <w:lang w:val="en-GB" w:eastAsia="en-GB"/>
              </w:rPr>
              <w:t>Đầu tư phát triển đảm bảo an sinh nhà ở</w:t>
            </w:r>
          </w:p>
        </w:tc>
      </w:tr>
      <w:tr w:rsidR="00B66345" w:rsidRPr="00B66345" w:rsidTr="002F4BC1">
        <w:trPr>
          <w:jc w:val="center"/>
        </w:trPr>
        <w:tc>
          <w:tcPr>
            <w:tcW w:w="627" w:type="dxa"/>
            <w:shd w:val="clear" w:color="auto" w:fill="FFFFFF"/>
            <w:vAlign w:val="center"/>
          </w:tcPr>
          <w:p w:rsidR="00D87746" w:rsidRPr="00B66345" w:rsidRDefault="00D87746" w:rsidP="00D87746">
            <w:pPr>
              <w:rPr>
                <w:rFonts w:ascii="Times New Roman" w:hAnsi="Times New Roman"/>
                <w:sz w:val="10"/>
                <w:szCs w:val="10"/>
              </w:rPr>
            </w:pPr>
          </w:p>
        </w:tc>
        <w:tc>
          <w:tcPr>
            <w:tcW w:w="3880" w:type="dxa"/>
            <w:gridSpan w:val="4"/>
            <w:shd w:val="clear" w:color="auto" w:fill="FFFFFF"/>
            <w:vAlign w:val="center"/>
          </w:tcPr>
          <w:p w:rsidR="00D87746" w:rsidRPr="00B66345" w:rsidRDefault="00D87746" w:rsidP="00D87746">
            <w:pPr>
              <w:widowControl w:val="0"/>
              <w:spacing w:line="262" w:lineRule="auto"/>
              <w:rPr>
                <w:rFonts w:ascii="Times New Roman" w:hAnsi="Times New Roman"/>
                <w:sz w:val="24"/>
                <w:lang w:val="en-GB" w:eastAsia="en-GB"/>
              </w:rPr>
            </w:pPr>
            <w:r w:rsidRPr="00B66345">
              <w:rPr>
                <w:rFonts w:ascii="Times New Roman" w:hAnsi="Times New Roman"/>
                <w:sz w:val="24"/>
                <w:lang w:val="en-GB" w:eastAsia="en-GB"/>
              </w:rPr>
              <w:t xml:space="preserve">Thực hiện các chỉ tiêu đảm bảo an sinh nhà ở theo Chiến lược phát triển nhà ở quốc gia đến năm 2030, tầm nhìn đến năm 2045; Chương trình phát triển nhà ở tỉnh Thanh Hóa đến năm 2030 (diện tích sàn nhà ở bình quân đầu người tại khu vực đô thị trên toàn tỉnh đạt khoảng </w:t>
            </w:r>
            <w:r w:rsidRPr="00B66345">
              <w:rPr>
                <w:rFonts w:ascii="Times New Roman" w:hAnsi="Times New Roman"/>
                <w:sz w:val="24"/>
                <w:lang w:eastAsia="en-GB"/>
              </w:rPr>
              <w:lastRenderedPageBreak/>
              <w:t>30</w:t>
            </w:r>
            <w:r w:rsidRPr="00B66345">
              <w:rPr>
                <w:rFonts w:ascii="Times New Roman" w:hAnsi="Times New Roman"/>
                <w:sz w:val="24"/>
                <w:lang w:val="en-GB" w:eastAsia="en-GB"/>
              </w:rPr>
              <w:t xml:space="preserve"> m</w:t>
            </w:r>
            <w:r w:rsidRPr="00B66345">
              <w:rPr>
                <w:rFonts w:ascii="Times New Roman" w:hAnsi="Times New Roman"/>
                <w:sz w:val="24"/>
                <w:vertAlign w:val="superscript"/>
                <w:lang w:val="en-GB" w:eastAsia="en-GB"/>
              </w:rPr>
              <w:t>2</w:t>
            </w:r>
            <w:r w:rsidRPr="00B66345">
              <w:rPr>
                <w:rFonts w:ascii="Times New Roman" w:hAnsi="Times New Roman"/>
                <w:sz w:val="24"/>
                <w:lang w:val="en-GB" w:eastAsia="en-GB"/>
              </w:rPr>
              <w:t xml:space="preserve"> vào năm 2025, đến năm 2030 đạt khoảng </w:t>
            </w:r>
            <w:r w:rsidRPr="00B66345">
              <w:rPr>
                <w:rFonts w:ascii="Times New Roman" w:hAnsi="Times New Roman"/>
                <w:sz w:val="24"/>
                <w:lang w:eastAsia="en-GB"/>
              </w:rPr>
              <w:t>35</w:t>
            </w:r>
            <w:r w:rsidRPr="00B66345">
              <w:rPr>
                <w:rFonts w:ascii="Times New Roman" w:hAnsi="Times New Roman"/>
                <w:sz w:val="24"/>
                <w:lang w:val="en-GB" w:eastAsia="en-GB"/>
              </w:rPr>
              <w:t xml:space="preserve"> m</w:t>
            </w:r>
            <w:r w:rsidRPr="00B66345">
              <w:rPr>
                <w:rFonts w:ascii="Times New Roman" w:hAnsi="Times New Roman"/>
                <w:sz w:val="24"/>
                <w:vertAlign w:val="superscript"/>
                <w:lang w:val="en-GB" w:eastAsia="en-GB"/>
              </w:rPr>
              <w:t>2</w:t>
            </w:r>
            <w:r w:rsidRPr="00B66345">
              <w:rPr>
                <w:rFonts w:ascii="Times New Roman" w:hAnsi="Times New Roman"/>
                <w:sz w:val="24"/>
                <w:lang w:val="en-GB" w:eastAsia="en-GB"/>
              </w:rPr>
              <w:t>).</w:t>
            </w:r>
          </w:p>
        </w:tc>
        <w:tc>
          <w:tcPr>
            <w:tcW w:w="2563" w:type="dxa"/>
            <w:gridSpan w:val="4"/>
            <w:shd w:val="clear" w:color="auto" w:fill="FFFFFF"/>
            <w:vAlign w:val="center"/>
          </w:tcPr>
          <w:p w:rsidR="00D87746" w:rsidRPr="00B66345" w:rsidRDefault="00D87746" w:rsidP="00D87746">
            <w:pPr>
              <w:widowControl w:val="0"/>
              <w:spacing w:line="262" w:lineRule="auto"/>
              <w:jc w:val="center"/>
              <w:rPr>
                <w:rFonts w:ascii="Times New Roman" w:hAnsi="Times New Roman"/>
                <w:sz w:val="24"/>
                <w:lang w:val="en-GB" w:eastAsia="en-GB"/>
              </w:rPr>
            </w:pPr>
            <w:r w:rsidRPr="00B66345">
              <w:rPr>
                <w:rFonts w:ascii="Times New Roman" w:hAnsi="Times New Roman"/>
                <w:sz w:val="24"/>
                <w:lang w:val="en-GB" w:eastAsia="en-GB"/>
              </w:rPr>
              <w:lastRenderedPageBreak/>
              <w:t>Ủy ban nhân dân các huyện, thị xã, thành phố;  phối hợp các Sở: Xây dựng, Kế hoạch và Đầu tư, Tài chính và các các sở, ngành, đơn vị có liên quan</w:t>
            </w:r>
          </w:p>
        </w:tc>
        <w:tc>
          <w:tcPr>
            <w:tcW w:w="1429" w:type="dxa"/>
            <w:gridSpan w:val="5"/>
            <w:shd w:val="clear" w:color="auto" w:fill="FFFFFF"/>
            <w:vAlign w:val="center"/>
          </w:tcPr>
          <w:p w:rsidR="00D87746" w:rsidRPr="00B66345" w:rsidRDefault="00D87746" w:rsidP="00D87746">
            <w:pPr>
              <w:widowControl w:val="0"/>
              <w:spacing w:before="320" w:line="259" w:lineRule="auto"/>
              <w:jc w:val="center"/>
              <w:rPr>
                <w:rFonts w:ascii="Times New Roman" w:hAnsi="Times New Roman"/>
                <w:sz w:val="24"/>
                <w:lang w:val="en-GB" w:eastAsia="en-GB"/>
              </w:rPr>
            </w:pPr>
            <w:r w:rsidRPr="00B66345">
              <w:rPr>
                <w:rFonts w:ascii="Times New Roman" w:hAnsi="Times New Roman"/>
                <w:sz w:val="24"/>
                <w:lang w:val="en-GB" w:eastAsia="en-GB"/>
              </w:rPr>
              <w:t>Thực hiện theo các đề</w:t>
            </w:r>
          </w:p>
          <w:p w:rsidR="00D87746" w:rsidRPr="00B66345" w:rsidRDefault="00D87746" w:rsidP="00D87746">
            <w:pPr>
              <w:widowControl w:val="0"/>
              <w:spacing w:line="259" w:lineRule="auto"/>
              <w:jc w:val="center"/>
              <w:rPr>
                <w:rFonts w:ascii="Times New Roman" w:hAnsi="Times New Roman"/>
                <w:sz w:val="24"/>
                <w:lang w:val="en-GB" w:eastAsia="en-GB"/>
              </w:rPr>
            </w:pPr>
            <w:r w:rsidRPr="00B66345">
              <w:rPr>
                <w:rFonts w:ascii="Times New Roman" w:hAnsi="Times New Roman"/>
                <w:sz w:val="24"/>
                <w:lang w:val="en-GB" w:eastAsia="en-GB"/>
              </w:rPr>
              <w:t>án riêng</w:t>
            </w:r>
          </w:p>
        </w:tc>
        <w:tc>
          <w:tcPr>
            <w:tcW w:w="1258" w:type="dxa"/>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sz w:val="24"/>
                <w:lang w:val="en-GB" w:eastAsia="en-GB"/>
              </w:rPr>
              <w:t>202</w:t>
            </w:r>
            <w:r w:rsidRPr="00B66345">
              <w:rPr>
                <w:rFonts w:ascii="Times New Roman" w:hAnsi="Times New Roman"/>
                <w:sz w:val="24"/>
                <w:lang w:eastAsia="en-GB"/>
              </w:rPr>
              <w:t>3</w:t>
            </w:r>
            <w:r w:rsidRPr="00B66345">
              <w:rPr>
                <w:rFonts w:ascii="Times New Roman" w:hAnsi="Times New Roman"/>
                <w:sz w:val="24"/>
                <w:lang w:val="en-GB" w:eastAsia="en-GB"/>
              </w:rPr>
              <w:t xml:space="preserve"> - 2030</w:t>
            </w:r>
          </w:p>
        </w:tc>
      </w:tr>
      <w:tr w:rsidR="00B66345" w:rsidRPr="00B66345" w:rsidTr="002F4BC1">
        <w:trPr>
          <w:jc w:val="center"/>
        </w:trPr>
        <w:tc>
          <w:tcPr>
            <w:tcW w:w="627" w:type="dxa"/>
            <w:shd w:val="clear" w:color="auto" w:fill="FFFFFF"/>
            <w:vAlign w:val="center"/>
          </w:tcPr>
          <w:p w:rsidR="00D87746" w:rsidRPr="00B66345" w:rsidRDefault="00D87746" w:rsidP="00D87746">
            <w:pPr>
              <w:widowControl w:val="0"/>
              <w:ind w:firstLine="140"/>
              <w:rPr>
                <w:rFonts w:ascii="Times New Roman" w:hAnsi="Times New Roman"/>
                <w:sz w:val="24"/>
                <w:lang w:eastAsia="en-GB"/>
              </w:rPr>
            </w:pPr>
            <w:r w:rsidRPr="00B66345">
              <w:rPr>
                <w:rFonts w:ascii="Times New Roman" w:hAnsi="Times New Roman"/>
                <w:sz w:val="24"/>
                <w:lang w:eastAsia="en-GB"/>
              </w:rPr>
              <w:lastRenderedPageBreak/>
              <w:t>8</w:t>
            </w:r>
          </w:p>
        </w:tc>
        <w:tc>
          <w:tcPr>
            <w:tcW w:w="9130" w:type="dxa"/>
            <w:gridSpan w:val="14"/>
            <w:shd w:val="clear" w:color="auto" w:fill="FFFFFF"/>
            <w:vAlign w:val="center"/>
          </w:tcPr>
          <w:p w:rsidR="00D87746" w:rsidRPr="00B66345" w:rsidRDefault="00D87746" w:rsidP="00D87746">
            <w:pPr>
              <w:widowControl w:val="0"/>
              <w:rPr>
                <w:rFonts w:ascii="Times New Roman" w:hAnsi="Times New Roman"/>
                <w:sz w:val="24"/>
                <w:lang w:val="en-GB" w:eastAsia="en-GB"/>
              </w:rPr>
            </w:pPr>
            <w:r w:rsidRPr="00B66345">
              <w:rPr>
                <w:rFonts w:ascii="Times New Roman" w:hAnsi="Times New Roman"/>
                <w:sz w:val="24"/>
                <w:lang w:val="en-GB" w:eastAsia="en-GB"/>
              </w:rPr>
              <w:t>Xây dựng, phát triển đô thị thông minh</w:t>
            </w:r>
          </w:p>
        </w:tc>
      </w:tr>
      <w:tr w:rsidR="00B66345" w:rsidRPr="00B66345" w:rsidTr="002F4BC1">
        <w:trPr>
          <w:jc w:val="center"/>
        </w:trPr>
        <w:tc>
          <w:tcPr>
            <w:tcW w:w="627" w:type="dxa"/>
            <w:shd w:val="clear" w:color="auto" w:fill="FFFFFF"/>
            <w:vAlign w:val="center"/>
          </w:tcPr>
          <w:p w:rsidR="00D87746" w:rsidRPr="00B66345" w:rsidRDefault="00D87746" w:rsidP="00D87746">
            <w:pPr>
              <w:rPr>
                <w:rFonts w:ascii="Times New Roman" w:hAnsi="Times New Roman"/>
                <w:sz w:val="10"/>
                <w:szCs w:val="10"/>
              </w:rPr>
            </w:pPr>
          </w:p>
        </w:tc>
        <w:tc>
          <w:tcPr>
            <w:tcW w:w="3880" w:type="dxa"/>
            <w:gridSpan w:val="4"/>
            <w:shd w:val="clear" w:color="auto" w:fill="FFFFFF"/>
            <w:vAlign w:val="center"/>
          </w:tcPr>
          <w:p w:rsidR="00D87746" w:rsidRPr="00B66345" w:rsidRDefault="00D87746" w:rsidP="00D87746">
            <w:pPr>
              <w:widowControl w:val="0"/>
              <w:spacing w:line="262" w:lineRule="auto"/>
              <w:rPr>
                <w:rFonts w:ascii="Times New Roman" w:hAnsi="Times New Roman"/>
                <w:sz w:val="24"/>
                <w:lang w:val="en-GB" w:eastAsia="en-GB"/>
              </w:rPr>
            </w:pPr>
            <w:r w:rsidRPr="00B66345">
              <w:rPr>
                <w:rFonts w:ascii="Times New Roman" w:hAnsi="Times New Roman"/>
                <w:sz w:val="24"/>
                <w:lang w:val="en-GB" w:eastAsia="en-GB"/>
              </w:rPr>
              <w:t>Thực hiện các nhiệm vụ ưu tiên đến năm 2025, các nhiệm vụ giải pháp đến năm 2030 theo Đề án phát triển đô thị thông minh bền vững Việt Nam giai đoạn 2018 - 2025 và định hướng đến năm 2030 đã được Thủ tướng Chính phủ phê duyệt Quyết định số 950/QĐ-TTg ngày 01/8/2018</w:t>
            </w:r>
          </w:p>
        </w:tc>
        <w:tc>
          <w:tcPr>
            <w:tcW w:w="2563" w:type="dxa"/>
            <w:gridSpan w:val="4"/>
            <w:shd w:val="clear" w:color="auto" w:fill="FFFFFF"/>
            <w:vAlign w:val="center"/>
          </w:tcPr>
          <w:p w:rsidR="00D87746" w:rsidRPr="00B66345" w:rsidRDefault="00D87746" w:rsidP="00D87746">
            <w:pPr>
              <w:widowControl w:val="0"/>
              <w:spacing w:line="262" w:lineRule="auto"/>
              <w:jc w:val="center"/>
              <w:rPr>
                <w:rFonts w:ascii="Times New Roman" w:hAnsi="Times New Roman"/>
                <w:sz w:val="24"/>
                <w:lang w:val="en-GB" w:eastAsia="en-GB"/>
              </w:rPr>
            </w:pPr>
            <w:r w:rsidRPr="00B66345">
              <w:rPr>
                <w:rFonts w:ascii="Times New Roman" w:hAnsi="Times New Roman"/>
                <w:sz w:val="24"/>
                <w:lang w:val="en-GB" w:eastAsia="en-GB"/>
              </w:rPr>
              <w:t>Ủy ban nhân dân các huyện, thị xã, thành phố;  phối hợp các Sở: Thông tin và truyền thông, Xây dựng, Kế hoạch và Đầu tư, Tài chính và các sở, ngành, đơn vị có liên quan</w:t>
            </w:r>
          </w:p>
        </w:tc>
        <w:tc>
          <w:tcPr>
            <w:tcW w:w="1429" w:type="dxa"/>
            <w:gridSpan w:val="5"/>
            <w:shd w:val="clear" w:color="auto" w:fill="FFFFFF"/>
            <w:vAlign w:val="center"/>
          </w:tcPr>
          <w:p w:rsidR="00D87746" w:rsidRPr="00B66345" w:rsidRDefault="00D87746" w:rsidP="00D87746">
            <w:pPr>
              <w:widowControl w:val="0"/>
              <w:spacing w:before="320" w:line="257" w:lineRule="auto"/>
              <w:jc w:val="center"/>
              <w:rPr>
                <w:rFonts w:ascii="Times New Roman" w:hAnsi="Times New Roman"/>
                <w:sz w:val="24"/>
                <w:lang w:val="en-GB" w:eastAsia="en-GB"/>
              </w:rPr>
            </w:pPr>
            <w:r w:rsidRPr="00B66345">
              <w:rPr>
                <w:rFonts w:ascii="Times New Roman" w:hAnsi="Times New Roman"/>
                <w:sz w:val="24"/>
                <w:lang w:val="en-GB" w:eastAsia="en-GB"/>
              </w:rPr>
              <w:t>Thực hiện theo các đề</w:t>
            </w:r>
          </w:p>
          <w:p w:rsidR="00D87746" w:rsidRPr="00B66345" w:rsidRDefault="00D87746" w:rsidP="00D87746">
            <w:pPr>
              <w:widowControl w:val="0"/>
              <w:spacing w:line="257" w:lineRule="auto"/>
              <w:jc w:val="center"/>
              <w:rPr>
                <w:rFonts w:ascii="Times New Roman" w:hAnsi="Times New Roman"/>
                <w:sz w:val="24"/>
                <w:lang w:val="en-GB" w:eastAsia="en-GB"/>
              </w:rPr>
            </w:pPr>
            <w:r w:rsidRPr="00B66345">
              <w:rPr>
                <w:rFonts w:ascii="Times New Roman" w:hAnsi="Times New Roman"/>
                <w:sz w:val="24"/>
                <w:lang w:val="en-GB" w:eastAsia="en-GB"/>
              </w:rPr>
              <w:t>án riêng</w:t>
            </w:r>
          </w:p>
        </w:tc>
        <w:tc>
          <w:tcPr>
            <w:tcW w:w="1258" w:type="dxa"/>
            <w:shd w:val="clear" w:color="auto" w:fill="FFFFFF"/>
            <w:vAlign w:val="center"/>
          </w:tcPr>
          <w:p w:rsidR="00D87746" w:rsidRPr="00B66345" w:rsidRDefault="00D87746" w:rsidP="00D87746">
            <w:pPr>
              <w:widowControl w:val="0"/>
              <w:jc w:val="center"/>
              <w:rPr>
                <w:rFonts w:ascii="Times New Roman" w:hAnsi="Times New Roman"/>
                <w:sz w:val="24"/>
                <w:lang w:val="en-GB" w:eastAsia="en-GB"/>
              </w:rPr>
            </w:pPr>
            <w:r w:rsidRPr="00B66345">
              <w:rPr>
                <w:rFonts w:ascii="Times New Roman" w:hAnsi="Times New Roman"/>
                <w:sz w:val="24"/>
                <w:lang w:val="en-GB" w:eastAsia="en-GB"/>
              </w:rPr>
              <w:t>202</w:t>
            </w:r>
            <w:r w:rsidRPr="00B66345">
              <w:rPr>
                <w:rFonts w:ascii="Times New Roman" w:hAnsi="Times New Roman"/>
                <w:sz w:val="24"/>
                <w:lang w:eastAsia="en-GB"/>
              </w:rPr>
              <w:t>3</w:t>
            </w:r>
            <w:r w:rsidRPr="00B66345">
              <w:rPr>
                <w:rFonts w:ascii="Times New Roman" w:hAnsi="Times New Roman"/>
                <w:sz w:val="24"/>
                <w:lang w:val="en-GB" w:eastAsia="en-GB"/>
              </w:rPr>
              <w:t xml:space="preserve"> - 2030</w:t>
            </w:r>
          </w:p>
        </w:tc>
      </w:tr>
      <w:tr w:rsidR="00B66345" w:rsidRPr="00B66345" w:rsidTr="002F4BC1">
        <w:trPr>
          <w:jc w:val="center"/>
        </w:trPr>
        <w:tc>
          <w:tcPr>
            <w:tcW w:w="627" w:type="dxa"/>
            <w:shd w:val="clear" w:color="auto" w:fill="FFFFFF"/>
            <w:vAlign w:val="center"/>
          </w:tcPr>
          <w:p w:rsidR="00D87746" w:rsidRPr="00B66345" w:rsidRDefault="00D87746" w:rsidP="00D87746">
            <w:pPr>
              <w:widowControl w:val="0"/>
              <w:jc w:val="center"/>
              <w:rPr>
                <w:rFonts w:ascii="Times New Roman" w:hAnsi="Times New Roman"/>
                <w:sz w:val="24"/>
                <w:lang w:eastAsia="en-GB"/>
              </w:rPr>
            </w:pPr>
            <w:r w:rsidRPr="00B66345">
              <w:rPr>
                <w:rFonts w:ascii="Times New Roman" w:hAnsi="Times New Roman"/>
                <w:sz w:val="24"/>
                <w:lang w:eastAsia="en-GB"/>
              </w:rPr>
              <w:t>9</w:t>
            </w:r>
          </w:p>
        </w:tc>
        <w:tc>
          <w:tcPr>
            <w:tcW w:w="9130" w:type="dxa"/>
            <w:gridSpan w:val="14"/>
            <w:shd w:val="clear" w:color="auto" w:fill="FFFFFF"/>
            <w:vAlign w:val="center"/>
          </w:tcPr>
          <w:p w:rsidR="00D87746" w:rsidRPr="00B66345" w:rsidRDefault="00D87746" w:rsidP="00D87746">
            <w:pPr>
              <w:widowControl w:val="0"/>
              <w:spacing w:line="264" w:lineRule="auto"/>
              <w:rPr>
                <w:rFonts w:ascii="Times New Roman" w:hAnsi="Times New Roman"/>
                <w:sz w:val="24"/>
                <w:lang w:val="en-GB" w:eastAsia="en-GB"/>
              </w:rPr>
            </w:pPr>
            <w:r w:rsidRPr="00B66345">
              <w:rPr>
                <w:rFonts w:ascii="Times New Roman" w:hAnsi="Times New Roman"/>
                <w:sz w:val="24"/>
                <w:lang w:val="en-GB" w:eastAsia="en-GB"/>
              </w:rPr>
              <w:t>Xây dựng, phát triển đô thị có năng lực chống chịu, ứng phó biến đối khí hậu, phát triển các công trình xanh, khu đô thị xanh trong đô thị, đảm bảo chất lượng môi trường, giảm phát thải khí nhà kính và tăng trưởng xanh</w:t>
            </w:r>
          </w:p>
        </w:tc>
      </w:tr>
      <w:tr w:rsidR="00B66345" w:rsidRPr="00B66345" w:rsidTr="002F4BC1">
        <w:trPr>
          <w:jc w:val="center"/>
        </w:trPr>
        <w:tc>
          <w:tcPr>
            <w:tcW w:w="627" w:type="dxa"/>
            <w:shd w:val="clear" w:color="auto" w:fill="FFFFFF"/>
            <w:vAlign w:val="center"/>
          </w:tcPr>
          <w:p w:rsidR="00D87746" w:rsidRPr="00B66345" w:rsidRDefault="00D87746" w:rsidP="00D87746">
            <w:pPr>
              <w:rPr>
                <w:rFonts w:ascii="Times New Roman" w:hAnsi="Times New Roman"/>
                <w:sz w:val="10"/>
                <w:szCs w:val="10"/>
              </w:rPr>
            </w:pPr>
          </w:p>
        </w:tc>
        <w:tc>
          <w:tcPr>
            <w:tcW w:w="3880" w:type="dxa"/>
            <w:gridSpan w:val="4"/>
            <w:shd w:val="clear" w:color="auto" w:fill="FFFFFF"/>
            <w:vAlign w:val="center"/>
          </w:tcPr>
          <w:p w:rsidR="00D87746" w:rsidRPr="00B66345" w:rsidRDefault="00D87746" w:rsidP="00D87746">
            <w:pPr>
              <w:widowControl w:val="0"/>
              <w:spacing w:line="264" w:lineRule="auto"/>
              <w:rPr>
                <w:rFonts w:ascii="Times New Roman" w:hAnsi="Times New Roman"/>
                <w:sz w:val="24"/>
                <w:lang w:eastAsia="en-GB"/>
              </w:rPr>
            </w:pPr>
            <w:r w:rsidRPr="00B66345">
              <w:rPr>
                <w:rFonts w:ascii="Times New Roman" w:hAnsi="Times New Roman"/>
                <w:sz w:val="24"/>
                <w:lang w:val="en-GB" w:eastAsia="en-GB"/>
              </w:rPr>
              <w:t xml:space="preserve">Thực hiện các chương trình, dự án phát triển các đô thị ứng phó với biến đổi khí hậu giai đoạn 2021 - 2030 đã được Thủ tướng Chính phủ phê duyệt tại Quyết định số 438/QĐ-TTg ngày 25/3/2021, nâng cao năng lực chống chịu biến đổi khí hậu </w:t>
            </w:r>
            <w:r w:rsidRPr="00B66345">
              <w:rPr>
                <w:rFonts w:ascii="Times New Roman" w:hAnsi="Times New Roman"/>
                <w:sz w:val="24"/>
                <w:lang w:eastAsia="en-GB"/>
              </w:rPr>
              <w:t>tại các đô thị: Sầm Sơn, Bỉm Sơn, Nghi Sơn.</w:t>
            </w:r>
          </w:p>
        </w:tc>
        <w:tc>
          <w:tcPr>
            <w:tcW w:w="2563" w:type="dxa"/>
            <w:gridSpan w:val="4"/>
            <w:shd w:val="clear" w:color="auto" w:fill="FFFFFF"/>
          </w:tcPr>
          <w:p w:rsidR="00D87746" w:rsidRPr="00B66345" w:rsidRDefault="00D87746" w:rsidP="00D87746">
            <w:pPr>
              <w:widowControl w:val="0"/>
              <w:spacing w:line="264" w:lineRule="auto"/>
              <w:jc w:val="center"/>
              <w:rPr>
                <w:rFonts w:ascii="Times New Roman" w:hAnsi="Times New Roman"/>
                <w:sz w:val="24"/>
                <w:lang w:val="en-GB" w:eastAsia="en-GB"/>
              </w:rPr>
            </w:pPr>
            <w:r w:rsidRPr="00B66345">
              <w:rPr>
                <w:rFonts w:ascii="Times New Roman" w:hAnsi="Times New Roman"/>
                <w:sz w:val="24"/>
                <w:lang w:val="en-GB" w:eastAsia="en-GB"/>
              </w:rPr>
              <w:t xml:space="preserve">Ủy ban nhân dân các </w:t>
            </w:r>
            <w:r w:rsidRPr="00B66345">
              <w:rPr>
                <w:rFonts w:ascii="Times New Roman" w:hAnsi="Times New Roman"/>
                <w:sz w:val="24"/>
                <w:lang w:eastAsia="en-GB"/>
              </w:rPr>
              <w:t xml:space="preserve">thị xã: Sầm Sơn, Bỉm Sơn, Nghi Sơn; </w:t>
            </w:r>
            <w:r w:rsidRPr="00B66345">
              <w:rPr>
                <w:rFonts w:ascii="Times New Roman" w:hAnsi="Times New Roman"/>
                <w:sz w:val="24"/>
                <w:lang w:val="en-GB" w:eastAsia="en-GB"/>
              </w:rPr>
              <w:t>phối hợp các Sở: Xây dựng, Tài nguyên và Môi trường, Kế hoạch và Đầu tư, Tài chính và các sở, ngành, đơn vị có liên quan</w:t>
            </w:r>
          </w:p>
        </w:tc>
        <w:tc>
          <w:tcPr>
            <w:tcW w:w="1429" w:type="dxa"/>
            <w:gridSpan w:val="5"/>
            <w:shd w:val="clear" w:color="auto" w:fill="FFFFFF"/>
          </w:tcPr>
          <w:p w:rsidR="00D87746" w:rsidRPr="00B66345" w:rsidRDefault="00D87746" w:rsidP="00D87746">
            <w:pPr>
              <w:widowControl w:val="0"/>
              <w:spacing w:before="320" w:line="264" w:lineRule="auto"/>
              <w:jc w:val="center"/>
              <w:rPr>
                <w:rFonts w:ascii="Times New Roman" w:hAnsi="Times New Roman"/>
                <w:sz w:val="24"/>
                <w:lang w:val="en-GB" w:eastAsia="en-GB"/>
              </w:rPr>
            </w:pPr>
            <w:r w:rsidRPr="00B66345">
              <w:rPr>
                <w:rFonts w:ascii="Times New Roman" w:hAnsi="Times New Roman"/>
                <w:sz w:val="24"/>
                <w:lang w:val="en-GB" w:eastAsia="en-GB"/>
              </w:rPr>
              <w:t xml:space="preserve">Thực hiện theo </w:t>
            </w:r>
            <w:r w:rsidRPr="00B66345">
              <w:rPr>
                <w:rFonts w:ascii="Times New Roman" w:hAnsi="Times New Roman"/>
                <w:sz w:val="24"/>
                <w:lang w:eastAsia="en-GB"/>
              </w:rPr>
              <w:t>Chương trình, Kế hoạch riêng</w:t>
            </w:r>
            <w:r w:rsidRPr="00B66345">
              <w:rPr>
                <w:rFonts w:ascii="Times New Roman" w:hAnsi="Times New Roman"/>
                <w:sz w:val="24"/>
                <w:lang w:val="en-GB" w:eastAsia="en-GB"/>
              </w:rPr>
              <w:t xml:space="preserve"> riêng</w:t>
            </w:r>
          </w:p>
        </w:tc>
        <w:tc>
          <w:tcPr>
            <w:tcW w:w="1258" w:type="dxa"/>
            <w:shd w:val="clear" w:color="auto" w:fill="FFFFFF"/>
          </w:tcPr>
          <w:p w:rsidR="00D87746" w:rsidRPr="00B66345" w:rsidRDefault="00D87746" w:rsidP="00D87746">
            <w:pPr>
              <w:widowControl w:val="0"/>
              <w:spacing w:before="320"/>
              <w:jc w:val="center"/>
              <w:rPr>
                <w:rFonts w:ascii="Times New Roman" w:hAnsi="Times New Roman"/>
                <w:sz w:val="24"/>
                <w:lang w:val="en-GB" w:eastAsia="en-GB"/>
              </w:rPr>
            </w:pPr>
            <w:r w:rsidRPr="00B66345">
              <w:rPr>
                <w:rFonts w:ascii="Times New Roman" w:hAnsi="Times New Roman"/>
                <w:sz w:val="24"/>
                <w:lang w:val="en-GB" w:eastAsia="en-GB"/>
              </w:rPr>
              <w:t>202</w:t>
            </w:r>
            <w:r w:rsidRPr="00B66345">
              <w:rPr>
                <w:rFonts w:ascii="Times New Roman" w:hAnsi="Times New Roman"/>
                <w:sz w:val="24"/>
                <w:lang w:val="vi-VN" w:eastAsia="en-GB"/>
              </w:rPr>
              <w:t>3</w:t>
            </w:r>
            <w:r w:rsidRPr="00B66345">
              <w:rPr>
                <w:rFonts w:ascii="Times New Roman" w:hAnsi="Times New Roman"/>
                <w:sz w:val="24"/>
                <w:lang w:val="en-GB" w:eastAsia="en-GB"/>
              </w:rPr>
              <w:t xml:space="preserve"> - 2030</w:t>
            </w:r>
          </w:p>
        </w:tc>
      </w:tr>
      <w:tr w:rsidR="00B66345" w:rsidRPr="00B66345" w:rsidTr="002F4BC1">
        <w:trPr>
          <w:jc w:val="center"/>
        </w:trPr>
        <w:tc>
          <w:tcPr>
            <w:tcW w:w="627" w:type="dxa"/>
            <w:shd w:val="clear" w:color="auto" w:fill="FFFFFF"/>
            <w:vAlign w:val="center"/>
          </w:tcPr>
          <w:p w:rsidR="00D87746" w:rsidRPr="00B66345" w:rsidRDefault="00D87746" w:rsidP="00D87746">
            <w:pPr>
              <w:widowControl w:val="0"/>
              <w:ind w:firstLine="160"/>
              <w:rPr>
                <w:rFonts w:ascii="Times New Roman" w:hAnsi="Times New Roman"/>
                <w:sz w:val="24"/>
                <w:lang w:eastAsia="en-GB"/>
              </w:rPr>
            </w:pPr>
            <w:r w:rsidRPr="00B66345">
              <w:rPr>
                <w:rFonts w:ascii="Times New Roman" w:hAnsi="Times New Roman"/>
                <w:sz w:val="24"/>
                <w:lang w:eastAsia="en-GB"/>
              </w:rPr>
              <w:t>10</w:t>
            </w:r>
          </w:p>
        </w:tc>
        <w:tc>
          <w:tcPr>
            <w:tcW w:w="9130" w:type="dxa"/>
            <w:gridSpan w:val="14"/>
            <w:shd w:val="clear" w:color="auto" w:fill="FFFFFF"/>
            <w:vAlign w:val="bottom"/>
          </w:tcPr>
          <w:p w:rsidR="00D87746" w:rsidRPr="00B66345" w:rsidRDefault="00D87746" w:rsidP="00D87746">
            <w:pPr>
              <w:widowControl w:val="0"/>
              <w:spacing w:line="257" w:lineRule="auto"/>
              <w:rPr>
                <w:rFonts w:ascii="Times New Roman" w:hAnsi="Times New Roman"/>
                <w:sz w:val="24"/>
                <w:lang w:val="en-GB" w:eastAsia="en-GB"/>
              </w:rPr>
            </w:pPr>
            <w:r w:rsidRPr="00B66345">
              <w:rPr>
                <w:rFonts w:ascii="Times New Roman" w:hAnsi="Times New Roman"/>
                <w:sz w:val="24"/>
                <w:lang w:val="en-GB" w:eastAsia="en-GB"/>
              </w:rPr>
              <w:t>Tiếp tục thực hiện chương trình mục tiêu quốc gia xây dựng nông thôn mới đối với các khu vực nông thôn đô thị hóa</w:t>
            </w:r>
          </w:p>
        </w:tc>
      </w:tr>
      <w:tr w:rsidR="00B66345" w:rsidRPr="00B66345" w:rsidTr="002F4BC1">
        <w:trPr>
          <w:jc w:val="center"/>
        </w:trPr>
        <w:tc>
          <w:tcPr>
            <w:tcW w:w="627" w:type="dxa"/>
            <w:shd w:val="clear" w:color="auto" w:fill="FFFFFF"/>
            <w:vAlign w:val="center"/>
          </w:tcPr>
          <w:p w:rsidR="00D87746" w:rsidRPr="00B66345" w:rsidRDefault="00D87746" w:rsidP="00D87746">
            <w:pPr>
              <w:rPr>
                <w:rFonts w:ascii="Times New Roman" w:hAnsi="Times New Roman"/>
                <w:sz w:val="10"/>
                <w:szCs w:val="10"/>
              </w:rPr>
            </w:pPr>
          </w:p>
        </w:tc>
        <w:tc>
          <w:tcPr>
            <w:tcW w:w="3869" w:type="dxa"/>
            <w:gridSpan w:val="3"/>
            <w:shd w:val="clear" w:color="auto" w:fill="FFFFFF"/>
            <w:vAlign w:val="center"/>
          </w:tcPr>
          <w:p w:rsidR="00D87746" w:rsidRPr="00B66345" w:rsidRDefault="00D87746" w:rsidP="00D87746">
            <w:pPr>
              <w:widowControl w:val="0"/>
              <w:spacing w:line="259" w:lineRule="auto"/>
              <w:rPr>
                <w:rFonts w:ascii="Times New Roman" w:hAnsi="Times New Roman"/>
                <w:sz w:val="24"/>
                <w:lang w:val="en-GB" w:eastAsia="en-GB"/>
              </w:rPr>
            </w:pPr>
            <w:r w:rsidRPr="00B66345">
              <w:rPr>
                <w:rFonts w:ascii="Times New Roman" w:hAnsi="Times New Roman"/>
                <w:sz w:val="24"/>
                <w:lang w:val="en-GB" w:eastAsia="en-GB"/>
              </w:rPr>
              <w:t>Đầu tư xây dựng phát triển mới đất xây dựng đô thị, bao gồm các khu vực nông thôn đô thị hóa được công nhận đạt đô thị loại V</w:t>
            </w:r>
            <w:r w:rsidRPr="00B66345">
              <w:rPr>
                <w:rFonts w:ascii="Times New Roman" w:hAnsi="Times New Roman"/>
                <w:sz w:val="24"/>
                <w:lang w:eastAsia="en-GB"/>
              </w:rPr>
              <w:t>, vào chỉ tiêu chung của  ( đạt khoảng hơn 5.000 ha)</w:t>
            </w:r>
            <w:r w:rsidRPr="00B66345">
              <w:rPr>
                <w:rFonts w:ascii="Times New Roman" w:hAnsi="Times New Roman"/>
                <w:sz w:val="24"/>
                <w:vertAlign w:val="superscript"/>
                <w:lang w:eastAsia="en-GB"/>
              </w:rPr>
              <w:t>*</w:t>
            </w:r>
            <w:r w:rsidRPr="00B66345">
              <w:rPr>
                <w:rFonts w:ascii="Times New Roman" w:hAnsi="Times New Roman"/>
                <w:sz w:val="24"/>
                <w:lang w:val="en-GB" w:eastAsia="en-GB"/>
              </w:rPr>
              <w:t>.</w:t>
            </w:r>
          </w:p>
        </w:tc>
        <w:tc>
          <w:tcPr>
            <w:tcW w:w="2538" w:type="dxa"/>
            <w:gridSpan w:val="4"/>
            <w:shd w:val="clear" w:color="auto" w:fill="FFFFFF"/>
          </w:tcPr>
          <w:p w:rsidR="00D87746" w:rsidRPr="00B66345" w:rsidRDefault="004C1CFA" w:rsidP="00D87746">
            <w:pPr>
              <w:widowControl w:val="0"/>
              <w:spacing w:line="259" w:lineRule="auto"/>
              <w:jc w:val="center"/>
              <w:rPr>
                <w:rFonts w:ascii="Times New Roman" w:hAnsi="Times New Roman"/>
                <w:sz w:val="24"/>
                <w:lang w:val="en-GB" w:eastAsia="en-GB"/>
              </w:rPr>
            </w:pPr>
            <w:r w:rsidRPr="00B66345">
              <w:rPr>
                <w:rFonts w:ascii="Times New Roman" w:hAnsi="Times New Roman"/>
                <w:sz w:val="24"/>
                <w:lang w:val="en-GB" w:eastAsia="en-GB"/>
              </w:rPr>
              <w:t>UBND</w:t>
            </w:r>
            <w:r w:rsidR="00D87746" w:rsidRPr="00B66345">
              <w:rPr>
                <w:rFonts w:ascii="Times New Roman" w:hAnsi="Times New Roman"/>
                <w:sz w:val="24"/>
                <w:lang w:val="en-GB" w:eastAsia="en-GB"/>
              </w:rPr>
              <w:t xml:space="preserve"> các huyện, thị xã, thành phố; Văn phòng Điều phối Chương trình xây dựng Nông thôn mới tỉnh; các sở, ngành, đơn vị có liên quan</w:t>
            </w:r>
          </w:p>
        </w:tc>
        <w:tc>
          <w:tcPr>
            <w:tcW w:w="1418" w:type="dxa"/>
            <w:gridSpan w:val="5"/>
            <w:shd w:val="clear" w:color="auto" w:fill="FFFFFF"/>
            <w:vAlign w:val="center"/>
          </w:tcPr>
          <w:p w:rsidR="00D87746" w:rsidRPr="00B66345" w:rsidRDefault="00D87746" w:rsidP="00D87746">
            <w:pPr>
              <w:widowControl w:val="0"/>
              <w:spacing w:line="262" w:lineRule="auto"/>
              <w:jc w:val="center"/>
              <w:rPr>
                <w:rFonts w:ascii="Times New Roman" w:hAnsi="Times New Roman"/>
                <w:sz w:val="24"/>
                <w:lang w:val="en-GB" w:eastAsia="en-GB"/>
              </w:rPr>
            </w:pPr>
            <w:r w:rsidRPr="00B66345">
              <w:rPr>
                <w:rFonts w:ascii="Times New Roman" w:hAnsi="Times New Roman"/>
                <w:sz w:val="24"/>
                <w:lang w:val="en-GB" w:eastAsia="en-GB"/>
              </w:rPr>
              <w:t>Theo quy định của Chương trình mục tiêu quốc gia</w:t>
            </w:r>
          </w:p>
        </w:tc>
        <w:tc>
          <w:tcPr>
            <w:tcW w:w="1305" w:type="dxa"/>
            <w:gridSpan w:val="2"/>
            <w:shd w:val="clear" w:color="auto" w:fill="FFFFFF"/>
            <w:vAlign w:val="center"/>
          </w:tcPr>
          <w:p w:rsidR="00D87746" w:rsidRPr="00B66345" w:rsidRDefault="00D87746" w:rsidP="00D87746">
            <w:pPr>
              <w:widowControl w:val="0"/>
              <w:spacing w:before="320"/>
              <w:jc w:val="center"/>
              <w:rPr>
                <w:rFonts w:ascii="Times New Roman" w:hAnsi="Times New Roman"/>
                <w:sz w:val="24"/>
                <w:lang w:val="en-GB" w:eastAsia="en-GB"/>
              </w:rPr>
            </w:pPr>
            <w:r w:rsidRPr="00B66345">
              <w:rPr>
                <w:rFonts w:ascii="Times New Roman" w:hAnsi="Times New Roman"/>
                <w:sz w:val="24"/>
                <w:lang w:val="en-GB" w:eastAsia="en-GB"/>
              </w:rPr>
              <w:t>202</w:t>
            </w:r>
            <w:r w:rsidRPr="00B66345">
              <w:rPr>
                <w:rFonts w:ascii="Times New Roman" w:hAnsi="Times New Roman"/>
                <w:sz w:val="24"/>
                <w:lang w:val="vi-VN" w:eastAsia="en-GB"/>
              </w:rPr>
              <w:t>3</w:t>
            </w:r>
            <w:r w:rsidRPr="00B66345">
              <w:rPr>
                <w:rFonts w:ascii="Times New Roman" w:hAnsi="Times New Roman"/>
                <w:sz w:val="24"/>
                <w:lang w:val="en-GB" w:eastAsia="en-GB"/>
              </w:rPr>
              <w:t xml:space="preserve"> - 2025</w:t>
            </w:r>
          </w:p>
        </w:tc>
      </w:tr>
      <w:tr w:rsidR="00B66345" w:rsidRPr="00B66345" w:rsidTr="002F4BC1">
        <w:trPr>
          <w:jc w:val="center"/>
        </w:trPr>
        <w:tc>
          <w:tcPr>
            <w:tcW w:w="627" w:type="dxa"/>
            <w:shd w:val="clear" w:color="auto" w:fill="FFFFFF"/>
            <w:vAlign w:val="center"/>
          </w:tcPr>
          <w:p w:rsidR="00D87746" w:rsidRPr="00B66345" w:rsidRDefault="00D87746" w:rsidP="00D87746">
            <w:pPr>
              <w:widowControl w:val="0"/>
              <w:ind w:firstLine="160"/>
              <w:rPr>
                <w:rFonts w:ascii="Times New Roman" w:hAnsi="Times New Roman"/>
                <w:sz w:val="24"/>
                <w:lang w:eastAsia="en-GB"/>
              </w:rPr>
            </w:pPr>
            <w:r w:rsidRPr="00B66345">
              <w:rPr>
                <w:rFonts w:ascii="Times New Roman" w:hAnsi="Times New Roman"/>
                <w:sz w:val="24"/>
                <w:lang w:eastAsia="en-GB"/>
              </w:rPr>
              <w:t>11</w:t>
            </w:r>
          </w:p>
        </w:tc>
        <w:tc>
          <w:tcPr>
            <w:tcW w:w="3869" w:type="dxa"/>
            <w:gridSpan w:val="3"/>
            <w:shd w:val="clear" w:color="auto" w:fill="FFFFFF"/>
            <w:vAlign w:val="center"/>
          </w:tcPr>
          <w:p w:rsidR="00D87746" w:rsidRPr="00B66345" w:rsidRDefault="00D87746" w:rsidP="00D87746">
            <w:pPr>
              <w:widowControl w:val="0"/>
              <w:spacing w:line="264" w:lineRule="auto"/>
              <w:rPr>
                <w:rFonts w:ascii="Times New Roman" w:hAnsi="Times New Roman"/>
                <w:sz w:val="24"/>
                <w:lang w:val="en-GB" w:eastAsia="en-GB"/>
              </w:rPr>
            </w:pPr>
            <w:r w:rsidRPr="00B66345">
              <w:rPr>
                <w:rFonts w:ascii="Times New Roman" w:hAnsi="Times New Roman"/>
                <w:sz w:val="24"/>
                <w:lang w:val="en-GB" w:eastAsia="en-GB"/>
              </w:rPr>
              <w:t>Rà soát tổng thể, sắp xếp lại các thiết chế văn hóa, thể thao cơ sở tại các đô thị</w:t>
            </w:r>
          </w:p>
        </w:tc>
        <w:tc>
          <w:tcPr>
            <w:tcW w:w="2538" w:type="dxa"/>
            <w:gridSpan w:val="4"/>
            <w:shd w:val="clear" w:color="auto" w:fill="FFFFFF"/>
          </w:tcPr>
          <w:p w:rsidR="00D87746" w:rsidRPr="00B66345" w:rsidRDefault="00D87746" w:rsidP="00D87746">
            <w:pPr>
              <w:widowControl w:val="0"/>
              <w:spacing w:line="262" w:lineRule="auto"/>
              <w:jc w:val="center"/>
              <w:rPr>
                <w:rFonts w:ascii="Times New Roman" w:hAnsi="Times New Roman"/>
                <w:sz w:val="24"/>
                <w:lang w:val="en-GB" w:eastAsia="en-GB"/>
              </w:rPr>
            </w:pPr>
            <w:r w:rsidRPr="00B66345">
              <w:rPr>
                <w:rFonts w:ascii="Times New Roman" w:hAnsi="Times New Roman"/>
                <w:sz w:val="24"/>
                <w:lang w:val="en-GB" w:eastAsia="en-GB"/>
              </w:rPr>
              <w:t>Ủy ban nhân dân các huyện, thị xã, thành phố</w:t>
            </w:r>
            <w:r w:rsidRPr="00B66345">
              <w:rPr>
                <w:rFonts w:ascii="Times New Roman" w:hAnsi="Times New Roman"/>
                <w:sz w:val="24"/>
                <w:lang w:eastAsia="en-GB"/>
              </w:rPr>
              <w:t xml:space="preserve"> </w:t>
            </w:r>
            <w:r w:rsidRPr="00B66345">
              <w:rPr>
                <w:rFonts w:ascii="Times New Roman" w:hAnsi="Times New Roman"/>
                <w:sz w:val="24"/>
                <w:lang w:val="en-GB" w:eastAsia="en-GB"/>
              </w:rPr>
              <w:t xml:space="preserve">phối hợp </w:t>
            </w:r>
            <w:r w:rsidRPr="00B66345">
              <w:rPr>
                <w:rFonts w:ascii="Times New Roman" w:hAnsi="Times New Roman"/>
                <w:sz w:val="24"/>
                <w:lang w:eastAsia="en-GB"/>
              </w:rPr>
              <w:t>Sở</w:t>
            </w:r>
            <w:r w:rsidRPr="00B66345">
              <w:rPr>
                <w:rFonts w:ascii="Times New Roman" w:hAnsi="Times New Roman"/>
                <w:sz w:val="24"/>
                <w:lang w:val="en-GB" w:eastAsia="en-GB"/>
              </w:rPr>
              <w:t xml:space="preserve"> Văn hóa, Thể thao và Du lịch</w:t>
            </w:r>
          </w:p>
        </w:tc>
        <w:tc>
          <w:tcPr>
            <w:tcW w:w="1418" w:type="dxa"/>
            <w:gridSpan w:val="5"/>
            <w:shd w:val="clear" w:color="auto" w:fill="FFFFFF"/>
            <w:vAlign w:val="center"/>
          </w:tcPr>
          <w:p w:rsidR="00D87746" w:rsidRPr="00B66345" w:rsidRDefault="00D87746" w:rsidP="00D87746">
            <w:pPr>
              <w:widowControl w:val="0"/>
              <w:spacing w:line="262" w:lineRule="auto"/>
              <w:jc w:val="center"/>
              <w:rPr>
                <w:rFonts w:ascii="Times New Roman" w:hAnsi="Times New Roman"/>
                <w:sz w:val="24"/>
                <w:lang w:val="en-GB" w:eastAsia="en-GB"/>
              </w:rPr>
            </w:pPr>
            <w:r w:rsidRPr="00B66345">
              <w:rPr>
                <w:rFonts w:ascii="Times New Roman" w:hAnsi="Times New Roman"/>
                <w:sz w:val="24"/>
                <w:lang w:val="en-GB" w:eastAsia="en-GB"/>
              </w:rPr>
              <w:t>Đầu tư phát triển thuộc ngân sách nhà nước và các nguồn huy động hợp pháp khác</w:t>
            </w:r>
          </w:p>
        </w:tc>
        <w:tc>
          <w:tcPr>
            <w:tcW w:w="1305" w:type="dxa"/>
            <w:gridSpan w:val="2"/>
            <w:shd w:val="clear" w:color="auto" w:fill="FFFFFF"/>
            <w:vAlign w:val="center"/>
          </w:tcPr>
          <w:p w:rsidR="00D87746" w:rsidRPr="00B66345" w:rsidRDefault="00D87746" w:rsidP="00D87746">
            <w:pPr>
              <w:widowControl w:val="0"/>
              <w:spacing w:before="320"/>
              <w:jc w:val="center"/>
              <w:rPr>
                <w:rFonts w:ascii="Times New Roman" w:hAnsi="Times New Roman"/>
                <w:sz w:val="24"/>
                <w:lang w:val="en-GB" w:eastAsia="en-GB"/>
              </w:rPr>
            </w:pPr>
            <w:r w:rsidRPr="00B66345">
              <w:rPr>
                <w:rFonts w:ascii="Times New Roman" w:hAnsi="Times New Roman"/>
                <w:sz w:val="24"/>
                <w:lang w:val="en-GB" w:eastAsia="en-GB"/>
              </w:rPr>
              <w:t>2030</w:t>
            </w:r>
          </w:p>
        </w:tc>
      </w:tr>
      <w:tr w:rsidR="00B66345" w:rsidRPr="00B66345" w:rsidTr="002F4BC1">
        <w:trPr>
          <w:jc w:val="center"/>
        </w:trPr>
        <w:tc>
          <w:tcPr>
            <w:tcW w:w="627" w:type="dxa"/>
            <w:shd w:val="clear" w:color="auto" w:fill="FFFFFF"/>
            <w:vAlign w:val="center"/>
          </w:tcPr>
          <w:p w:rsidR="00D87746" w:rsidRPr="00B66345" w:rsidRDefault="00D87746" w:rsidP="00D87746">
            <w:pPr>
              <w:widowControl w:val="0"/>
              <w:ind w:firstLine="160"/>
              <w:rPr>
                <w:rFonts w:ascii="Times New Roman" w:hAnsi="Times New Roman"/>
                <w:sz w:val="24"/>
                <w:lang w:eastAsia="en-GB"/>
              </w:rPr>
            </w:pPr>
            <w:r w:rsidRPr="00B66345">
              <w:rPr>
                <w:rFonts w:ascii="Times New Roman" w:hAnsi="Times New Roman"/>
                <w:sz w:val="24"/>
                <w:lang w:eastAsia="en-GB"/>
              </w:rPr>
              <w:t>12</w:t>
            </w:r>
          </w:p>
        </w:tc>
        <w:tc>
          <w:tcPr>
            <w:tcW w:w="3869" w:type="dxa"/>
            <w:gridSpan w:val="3"/>
            <w:shd w:val="clear" w:color="auto" w:fill="FFFFFF"/>
            <w:vAlign w:val="center"/>
          </w:tcPr>
          <w:p w:rsidR="00D87746" w:rsidRPr="00B66345" w:rsidRDefault="00D87746" w:rsidP="00D87746">
            <w:pPr>
              <w:widowControl w:val="0"/>
              <w:spacing w:line="259" w:lineRule="auto"/>
              <w:rPr>
                <w:rFonts w:ascii="Times New Roman" w:hAnsi="Times New Roman"/>
                <w:sz w:val="24"/>
                <w:lang w:val="en-GB" w:eastAsia="en-GB"/>
              </w:rPr>
            </w:pPr>
            <w:r w:rsidRPr="00B66345">
              <w:rPr>
                <w:rFonts w:ascii="Times New Roman" w:hAnsi="Times New Roman"/>
                <w:sz w:val="24"/>
                <w:lang w:val="en-GB" w:eastAsia="en-GB"/>
              </w:rPr>
              <w:t>Hạn chế xe cá nhân và khuyến khích các phương tiện giao thông công cộng, thân thiện môi trường</w:t>
            </w:r>
          </w:p>
        </w:tc>
        <w:tc>
          <w:tcPr>
            <w:tcW w:w="2538" w:type="dxa"/>
            <w:gridSpan w:val="4"/>
            <w:shd w:val="clear" w:color="auto" w:fill="FFFFFF"/>
          </w:tcPr>
          <w:p w:rsidR="00D87746" w:rsidRPr="00B66345" w:rsidRDefault="00D87746" w:rsidP="00D87746">
            <w:pPr>
              <w:widowControl w:val="0"/>
              <w:spacing w:line="262" w:lineRule="auto"/>
              <w:jc w:val="center"/>
              <w:rPr>
                <w:rFonts w:ascii="Times New Roman" w:hAnsi="Times New Roman"/>
                <w:sz w:val="24"/>
                <w:lang w:val="en-GB" w:eastAsia="en-GB"/>
              </w:rPr>
            </w:pPr>
            <w:r w:rsidRPr="00B66345">
              <w:rPr>
                <w:rFonts w:ascii="Times New Roman" w:hAnsi="Times New Roman"/>
                <w:sz w:val="24"/>
                <w:lang w:val="en-GB" w:eastAsia="en-GB"/>
              </w:rPr>
              <w:t xml:space="preserve">Ủy ban nhân dân các huyện, thị xã, thành phố phối hợp </w:t>
            </w:r>
            <w:r w:rsidRPr="00B66345">
              <w:rPr>
                <w:rFonts w:ascii="Times New Roman" w:hAnsi="Times New Roman"/>
                <w:sz w:val="24"/>
                <w:lang w:eastAsia="en-GB"/>
              </w:rPr>
              <w:t>Sở</w:t>
            </w:r>
            <w:r w:rsidRPr="00B66345">
              <w:rPr>
                <w:rFonts w:ascii="Times New Roman" w:hAnsi="Times New Roman"/>
                <w:sz w:val="24"/>
                <w:lang w:val="en-GB" w:eastAsia="en-GB"/>
              </w:rPr>
              <w:t xml:space="preserve"> Giao thông vận tải</w:t>
            </w:r>
          </w:p>
        </w:tc>
        <w:tc>
          <w:tcPr>
            <w:tcW w:w="1418" w:type="dxa"/>
            <w:gridSpan w:val="5"/>
            <w:shd w:val="clear" w:color="auto" w:fill="FFFFFF"/>
            <w:vAlign w:val="center"/>
          </w:tcPr>
          <w:p w:rsidR="00D87746" w:rsidRPr="00B66345" w:rsidRDefault="00D87746" w:rsidP="00D87746">
            <w:pPr>
              <w:widowControl w:val="0"/>
              <w:spacing w:line="259" w:lineRule="auto"/>
              <w:jc w:val="center"/>
              <w:rPr>
                <w:rFonts w:ascii="Times New Roman" w:hAnsi="Times New Roman"/>
                <w:sz w:val="24"/>
                <w:lang w:val="en-GB" w:eastAsia="en-GB"/>
              </w:rPr>
            </w:pPr>
            <w:r w:rsidRPr="00B66345">
              <w:rPr>
                <w:rFonts w:ascii="Times New Roman" w:hAnsi="Times New Roman"/>
                <w:sz w:val="24"/>
                <w:lang w:val="en-GB" w:eastAsia="en-GB"/>
              </w:rPr>
              <w:t>Thực hiện theo đề án cụ thể</w:t>
            </w:r>
          </w:p>
        </w:tc>
        <w:tc>
          <w:tcPr>
            <w:tcW w:w="1305" w:type="dxa"/>
            <w:gridSpan w:val="2"/>
            <w:shd w:val="clear" w:color="auto" w:fill="FFFFFF"/>
            <w:vAlign w:val="center"/>
          </w:tcPr>
          <w:p w:rsidR="00D87746" w:rsidRPr="00B66345" w:rsidRDefault="00D87746" w:rsidP="00D87746">
            <w:pPr>
              <w:widowControl w:val="0"/>
              <w:spacing w:before="320"/>
              <w:jc w:val="center"/>
              <w:rPr>
                <w:rFonts w:ascii="Times New Roman" w:hAnsi="Times New Roman"/>
                <w:sz w:val="24"/>
                <w:lang w:val="en-GB" w:eastAsia="en-GB"/>
              </w:rPr>
            </w:pPr>
            <w:r w:rsidRPr="00B66345">
              <w:rPr>
                <w:rFonts w:ascii="Times New Roman" w:hAnsi="Times New Roman"/>
                <w:sz w:val="24"/>
                <w:lang w:val="en-GB" w:eastAsia="en-GB"/>
              </w:rPr>
              <w:t>2030</w:t>
            </w:r>
          </w:p>
        </w:tc>
      </w:tr>
      <w:tr w:rsidR="00B66345" w:rsidRPr="00B66345" w:rsidTr="002F4BC1">
        <w:trPr>
          <w:jc w:val="center"/>
        </w:trPr>
        <w:tc>
          <w:tcPr>
            <w:tcW w:w="627" w:type="dxa"/>
            <w:shd w:val="clear" w:color="auto" w:fill="FFFFFF"/>
            <w:vAlign w:val="center"/>
          </w:tcPr>
          <w:p w:rsidR="00D87746" w:rsidRPr="00B66345" w:rsidRDefault="00D87746" w:rsidP="00D87746">
            <w:pPr>
              <w:widowControl w:val="0"/>
              <w:ind w:firstLine="160"/>
              <w:rPr>
                <w:rFonts w:ascii="Times New Roman" w:hAnsi="Times New Roman"/>
                <w:sz w:val="24"/>
                <w:lang w:eastAsia="en-GB"/>
              </w:rPr>
            </w:pPr>
            <w:r w:rsidRPr="00B66345">
              <w:rPr>
                <w:rFonts w:ascii="Times New Roman" w:hAnsi="Times New Roman"/>
                <w:sz w:val="24"/>
                <w:lang w:eastAsia="en-GB"/>
              </w:rPr>
              <w:t>13</w:t>
            </w:r>
          </w:p>
        </w:tc>
        <w:tc>
          <w:tcPr>
            <w:tcW w:w="3869" w:type="dxa"/>
            <w:gridSpan w:val="3"/>
            <w:shd w:val="clear" w:color="auto" w:fill="FFFFFF"/>
            <w:vAlign w:val="center"/>
          </w:tcPr>
          <w:p w:rsidR="00D87746" w:rsidRPr="00B66345" w:rsidRDefault="00D87746" w:rsidP="00D87746">
            <w:pPr>
              <w:widowControl w:val="0"/>
              <w:spacing w:line="259" w:lineRule="auto"/>
              <w:rPr>
                <w:rFonts w:ascii="Times New Roman" w:hAnsi="Times New Roman"/>
                <w:sz w:val="24"/>
                <w:lang w:val="en-GB" w:eastAsia="en-GB"/>
              </w:rPr>
            </w:pPr>
            <w:r w:rsidRPr="00B66345">
              <w:rPr>
                <w:rFonts w:ascii="Times New Roman" w:hAnsi="Times New Roman"/>
                <w:sz w:val="24"/>
                <w:lang w:val="en-GB" w:eastAsia="en-GB"/>
              </w:rPr>
              <w:t>Giảm thiểu, tái sử dụng, tái chế chất thải rắn sinh hoạt tại các đô thị</w:t>
            </w:r>
          </w:p>
        </w:tc>
        <w:tc>
          <w:tcPr>
            <w:tcW w:w="2538" w:type="dxa"/>
            <w:gridSpan w:val="4"/>
            <w:shd w:val="clear" w:color="auto" w:fill="FFFFFF"/>
            <w:vAlign w:val="bottom"/>
          </w:tcPr>
          <w:p w:rsidR="00D87746" w:rsidRPr="00B66345" w:rsidRDefault="00D87746" w:rsidP="00C14F73">
            <w:pPr>
              <w:widowControl w:val="0"/>
              <w:spacing w:line="262" w:lineRule="auto"/>
              <w:jc w:val="center"/>
              <w:rPr>
                <w:rFonts w:ascii="Times New Roman" w:hAnsi="Times New Roman"/>
                <w:sz w:val="24"/>
                <w:lang w:val="en-GB" w:eastAsia="en-GB"/>
              </w:rPr>
            </w:pPr>
            <w:r w:rsidRPr="00B66345">
              <w:rPr>
                <w:rFonts w:ascii="Times New Roman" w:hAnsi="Times New Roman"/>
                <w:sz w:val="24"/>
                <w:lang w:eastAsia="en-GB"/>
              </w:rPr>
              <w:t>Sở</w:t>
            </w:r>
            <w:r w:rsidRPr="00B66345">
              <w:rPr>
                <w:rFonts w:ascii="Times New Roman" w:hAnsi="Times New Roman"/>
                <w:sz w:val="24"/>
                <w:lang w:val="en-GB" w:eastAsia="en-GB"/>
              </w:rPr>
              <w:t xml:space="preserve"> </w:t>
            </w:r>
            <w:r w:rsidR="00C41850" w:rsidRPr="00B66345">
              <w:rPr>
                <w:rFonts w:ascii="Times New Roman" w:hAnsi="Times New Roman"/>
                <w:sz w:val="24"/>
                <w:lang w:val="en-GB" w:eastAsia="en-GB"/>
              </w:rPr>
              <w:t>TNMT</w:t>
            </w:r>
            <w:r w:rsidRPr="00B66345">
              <w:rPr>
                <w:rFonts w:ascii="Times New Roman" w:hAnsi="Times New Roman"/>
                <w:sz w:val="24"/>
                <w:lang w:val="en-GB" w:eastAsia="en-GB"/>
              </w:rPr>
              <w:t xml:space="preserve">, </w:t>
            </w:r>
            <w:r w:rsidR="00A84B13" w:rsidRPr="00B66345">
              <w:rPr>
                <w:rFonts w:ascii="Times New Roman" w:hAnsi="Times New Roman"/>
                <w:sz w:val="24"/>
                <w:lang w:val="en-GB" w:eastAsia="en-GB"/>
              </w:rPr>
              <w:t>UBND</w:t>
            </w:r>
            <w:r w:rsidRPr="00B66345">
              <w:rPr>
                <w:rFonts w:ascii="Times New Roman" w:hAnsi="Times New Roman"/>
                <w:sz w:val="24"/>
                <w:lang w:val="en-GB" w:eastAsia="en-GB"/>
              </w:rPr>
              <w:t xml:space="preserve"> các huyện, thị xã, </w:t>
            </w:r>
            <w:r w:rsidR="00C14F73" w:rsidRPr="00B66345">
              <w:rPr>
                <w:rFonts w:ascii="Times New Roman" w:hAnsi="Times New Roman"/>
                <w:sz w:val="24"/>
                <w:lang w:val="en-GB" w:eastAsia="en-GB"/>
              </w:rPr>
              <w:t>TP</w:t>
            </w:r>
            <w:r w:rsidRPr="00B66345">
              <w:rPr>
                <w:rFonts w:ascii="Times New Roman" w:hAnsi="Times New Roman"/>
                <w:sz w:val="24"/>
                <w:lang w:val="en-GB" w:eastAsia="en-GB"/>
              </w:rPr>
              <w:t xml:space="preserve"> phối hợp và các sở, ngành, đơn vị có liên quan</w:t>
            </w:r>
          </w:p>
        </w:tc>
        <w:tc>
          <w:tcPr>
            <w:tcW w:w="1418" w:type="dxa"/>
            <w:gridSpan w:val="5"/>
            <w:shd w:val="clear" w:color="auto" w:fill="FFFFFF"/>
            <w:vAlign w:val="center"/>
          </w:tcPr>
          <w:p w:rsidR="00D87746" w:rsidRPr="00B66345" w:rsidRDefault="00D87746" w:rsidP="00D87746">
            <w:pPr>
              <w:widowControl w:val="0"/>
              <w:spacing w:line="257" w:lineRule="auto"/>
              <w:jc w:val="center"/>
              <w:rPr>
                <w:rFonts w:ascii="Times New Roman" w:hAnsi="Times New Roman"/>
                <w:sz w:val="24"/>
                <w:lang w:val="en-GB" w:eastAsia="en-GB"/>
              </w:rPr>
            </w:pPr>
            <w:r w:rsidRPr="00B66345">
              <w:rPr>
                <w:rFonts w:ascii="Times New Roman" w:hAnsi="Times New Roman"/>
                <w:sz w:val="24"/>
                <w:lang w:val="en-GB" w:eastAsia="en-GB"/>
              </w:rPr>
              <w:t>Thực hiện theo đề án cụ thể</w:t>
            </w:r>
          </w:p>
        </w:tc>
        <w:tc>
          <w:tcPr>
            <w:tcW w:w="1305" w:type="dxa"/>
            <w:gridSpan w:val="2"/>
            <w:shd w:val="clear" w:color="auto" w:fill="FFFFFF"/>
            <w:vAlign w:val="center"/>
          </w:tcPr>
          <w:p w:rsidR="00D87746" w:rsidRPr="00B66345" w:rsidRDefault="00D87746" w:rsidP="00D87746">
            <w:pPr>
              <w:widowControl w:val="0"/>
              <w:spacing w:before="320"/>
              <w:jc w:val="center"/>
              <w:rPr>
                <w:rFonts w:ascii="Times New Roman" w:hAnsi="Times New Roman"/>
                <w:sz w:val="24"/>
                <w:lang w:val="en-GB" w:eastAsia="en-GB"/>
              </w:rPr>
            </w:pPr>
            <w:r w:rsidRPr="00B66345">
              <w:rPr>
                <w:rFonts w:ascii="Times New Roman" w:hAnsi="Times New Roman"/>
                <w:sz w:val="24"/>
                <w:lang w:val="en-GB" w:eastAsia="en-GB"/>
              </w:rPr>
              <w:t>2030</w:t>
            </w:r>
          </w:p>
        </w:tc>
      </w:tr>
      <w:tr w:rsidR="00B66345" w:rsidRPr="00B66345" w:rsidTr="002F4BC1">
        <w:trPr>
          <w:jc w:val="center"/>
        </w:trPr>
        <w:tc>
          <w:tcPr>
            <w:tcW w:w="627" w:type="dxa"/>
            <w:shd w:val="clear" w:color="auto" w:fill="FFFFFF"/>
            <w:vAlign w:val="center"/>
          </w:tcPr>
          <w:p w:rsidR="00D87746" w:rsidRPr="00B66345" w:rsidRDefault="00D87746" w:rsidP="00D87746">
            <w:pPr>
              <w:widowControl w:val="0"/>
              <w:ind w:firstLine="160"/>
              <w:rPr>
                <w:rFonts w:ascii="Times New Roman" w:hAnsi="Times New Roman"/>
                <w:sz w:val="24"/>
                <w:lang w:eastAsia="en-GB"/>
              </w:rPr>
            </w:pPr>
            <w:r w:rsidRPr="00B66345">
              <w:rPr>
                <w:rFonts w:ascii="Times New Roman" w:hAnsi="Times New Roman"/>
                <w:sz w:val="24"/>
                <w:lang w:eastAsia="en-GB"/>
              </w:rPr>
              <w:lastRenderedPageBreak/>
              <w:t>14</w:t>
            </w:r>
          </w:p>
        </w:tc>
        <w:tc>
          <w:tcPr>
            <w:tcW w:w="3869" w:type="dxa"/>
            <w:gridSpan w:val="3"/>
            <w:shd w:val="clear" w:color="auto" w:fill="FFFFFF"/>
            <w:vAlign w:val="center"/>
          </w:tcPr>
          <w:p w:rsidR="00D87746" w:rsidRPr="00B66345" w:rsidRDefault="00D87746" w:rsidP="00D87746">
            <w:pPr>
              <w:widowControl w:val="0"/>
              <w:spacing w:line="259" w:lineRule="auto"/>
              <w:rPr>
                <w:rFonts w:ascii="Times New Roman" w:hAnsi="Times New Roman"/>
                <w:sz w:val="24"/>
                <w:lang w:val="en-GB" w:eastAsia="en-GB"/>
              </w:rPr>
            </w:pPr>
            <w:r w:rsidRPr="00B66345">
              <w:rPr>
                <w:rFonts w:ascii="Times New Roman" w:hAnsi="Times New Roman"/>
                <w:sz w:val="24"/>
                <w:lang w:val="en-GB" w:eastAsia="en-GB"/>
              </w:rPr>
              <w:t>Đề xuất các biện pháp kiểm soát, cải thiện chất lượng không khí</w:t>
            </w:r>
          </w:p>
        </w:tc>
        <w:tc>
          <w:tcPr>
            <w:tcW w:w="2538" w:type="dxa"/>
            <w:gridSpan w:val="4"/>
            <w:shd w:val="clear" w:color="auto" w:fill="FFFFFF"/>
            <w:vAlign w:val="bottom"/>
          </w:tcPr>
          <w:p w:rsidR="00D87746" w:rsidRPr="00B66345" w:rsidRDefault="00D87746" w:rsidP="00912BC7">
            <w:pPr>
              <w:widowControl w:val="0"/>
              <w:spacing w:line="262" w:lineRule="auto"/>
              <w:jc w:val="center"/>
              <w:rPr>
                <w:rFonts w:ascii="Times New Roman" w:hAnsi="Times New Roman"/>
                <w:sz w:val="24"/>
                <w:lang w:val="en-GB" w:eastAsia="en-GB"/>
              </w:rPr>
            </w:pPr>
            <w:r w:rsidRPr="00B66345">
              <w:rPr>
                <w:rFonts w:ascii="Times New Roman" w:hAnsi="Times New Roman"/>
                <w:sz w:val="24"/>
                <w:lang w:eastAsia="en-GB"/>
              </w:rPr>
              <w:t xml:space="preserve">Sở Tài nguyên và Môi trường; Ban quản lý KKT Nghi Sơn và các </w:t>
            </w:r>
            <w:r w:rsidR="00912BC7" w:rsidRPr="00B66345">
              <w:rPr>
                <w:rFonts w:ascii="Times New Roman" w:hAnsi="Times New Roman"/>
                <w:sz w:val="24"/>
                <w:lang w:eastAsia="en-GB"/>
              </w:rPr>
              <w:t>KCN</w:t>
            </w:r>
            <w:r w:rsidRPr="00B66345">
              <w:rPr>
                <w:rFonts w:ascii="Times New Roman" w:hAnsi="Times New Roman"/>
                <w:sz w:val="24"/>
                <w:lang w:eastAsia="en-GB"/>
              </w:rPr>
              <w:t xml:space="preserve">; </w:t>
            </w:r>
            <w:r w:rsidR="00912BC7" w:rsidRPr="00B66345">
              <w:rPr>
                <w:rFonts w:ascii="Times New Roman" w:hAnsi="Times New Roman"/>
                <w:sz w:val="24"/>
                <w:lang w:eastAsia="en-GB"/>
              </w:rPr>
              <w:t>UBND</w:t>
            </w:r>
            <w:r w:rsidRPr="00B66345">
              <w:rPr>
                <w:rFonts w:ascii="Times New Roman" w:hAnsi="Times New Roman"/>
                <w:sz w:val="24"/>
                <w:lang w:eastAsia="en-GB"/>
              </w:rPr>
              <w:t xml:space="preserve"> các huyện, thị xã, thành phố </w:t>
            </w:r>
            <w:r w:rsidRPr="00B66345">
              <w:rPr>
                <w:rFonts w:ascii="Times New Roman" w:hAnsi="Times New Roman"/>
                <w:sz w:val="24"/>
                <w:lang w:val="en-GB" w:eastAsia="en-GB"/>
              </w:rPr>
              <w:t>và cơ quan liên quan được phân công cụ thể theo Q</w:t>
            </w:r>
            <w:r w:rsidR="00912BC7" w:rsidRPr="00B66345">
              <w:rPr>
                <w:rFonts w:ascii="Times New Roman" w:hAnsi="Times New Roman"/>
                <w:sz w:val="24"/>
                <w:lang w:val="en-GB" w:eastAsia="en-GB"/>
              </w:rPr>
              <w:t>Đ</w:t>
            </w:r>
            <w:r w:rsidRPr="00B66345">
              <w:rPr>
                <w:rFonts w:ascii="Times New Roman" w:hAnsi="Times New Roman"/>
                <w:sz w:val="24"/>
                <w:lang w:val="en-GB" w:eastAsia="en-GB"/>
              </w:rPr>
              <w:t xml:space="preserve"> số 3976/QĐ-UBND ngày 18/11/2022 của UBND tỉnh</w:t>
            </w:r>
          </w:p>
        </w:tc>
        <w:tc>
          <w:tcPr>
            <w:tcW w:w="1418" w:type="dxa"/>
            <w:gridSpan w:val="5"/>
            <w:shd w:val="clear" w:color="auto" w:fill="FFFFFF"/>
            <w:vAlign w:val="center"/>
          </w:tcPr>
          <w:p w:rsidR="00D87746" w:rsidRPr="00B66345" w:rsidRDefault="00D87746" w:rsidP="00D87746">
            <w:pPr>
              <w:widowControl w:val="0"/>
              <w:spacing w:line="262" w:lineRule="auto"/>
              <w:jc w:val="center"/>
              <w:rPr>
                <w:rFonts w:ascii="Times New Roman" w:hAnsi="Times New Roman"/>
                <w:sz w:val="24"/>
                <w:lang w:val="en-GB" w:eastAsia="en-GB"/>
              </w:rPr>
            </w:pPr>
            <w:r w:rsidRPr="00B66345">
              <w:rPr>
                <w:rFonts w:ascii="Times New Roman" w:hAnsi="Times New Roman"/>
                <w:sz w:val="24"/>
                <w:lang w:val="en-GB" w:eastAsia="en-GB"/>
              </w:rPr>
              <w:t>Thực hiện theo kế hoạch cụ thể</w:t>
            </w:r>
          </w:p>
        </w:tc>
        <w:tc>
          <w:tcPr>
            <w:tcW w:w="1305" w:type="dxa"/>
            <w:gridSpan w:val="2"/>
            <w:shd w:val="clear" w:color="auto" w:fill="FFFFFF"/>
            <w:vAlign w:val="center"/>
          </w:tcPr>
          <w:p w:rsidR="00D87746" w:rsidRPr="00B66345" w:rsidRDefault="00D87746" w:rsidP="00D87746">
            <w:pPr>
              <w:widowControl w:val="0"/>
              <w:spacing w:before="320"/>
              <w:jc w:val="center"/>
              <w:rPr>
                <w:rFonts w:ascii="Times New Roman" w:hAnsi="Times New Roman"/>
                <w:sz w:val="24"/>
                <w:lang w:val="en-GB" w:eastAsia="en-GB"/>
              </w:rPr>
            </w:pPr>
            <w:r w:rsidRPr="00B66345">
              <w:rPr>
                <w:rFonts w:ascii="Times New Roman" w:hAnsi="Times New Roman"/>
                <w:sz w:val="24"/>
                <w:lang w:val="en-GB" w:eastAsia="en-GB"/>
              </w:rPr>
              <w:t>2023 - 2030</w:t>
            </w:r>
          </w:p>
        </w:tc>
      </w:tr>
      <w:tr w:rsidR="00B66345" w:rsidRPr="00B66345" w:rsidTr="002F4BC1">
        <w:trPr>
          <w:jc w:val="center"/>
        </w:trPr>
        <w:tc>
          <w:tcPr>
            <w:tcW w:w="627" w:type="dxa"/>
            <w:shd w:val="clear" w:color="auto" w:fill="FFFFFF"/>
            <w:vAlign w:val="center"/>
          </w:tcPr>
          <w:p w:rsidR="00D87746" w:rsidRPr="00B66345" w:rsidRDefault="00D87746" w:rsidP="00D87746">
            <w:pPr>
              <w:widowControl w:val="0"/>
              <w:ind w:firstLine="160"/>
              <w:rPr>
                <w:rFonts w:ascii="Times New Roman" w:hAnsi="Times New Roman"/>
                <w:sz w:val="24"/>
                <w:lang w:eastAsia="en-GB"/>
              </w:rPr>
            </w:pPr>
            <w:r w:rsidRPr="00B66345">
              <w:rPr>
                <w:rFonts w:ascii="Times New Roman" w:hAnsi="Times New Roman"/>
                <w:sz w:val="24"/>
                <w:lang w:eastAsia="en-GB"/>
              </w:rPr>
              <w:t>15</w:t>
            </w:r>
          </w:p>
        </w:tc>
        <w:tc>
          <w:tcPr>
            <w:tcW w:w="3869" w:type="dxa"/>
            <w:gridSpan w:val="3"/>
            <w:shd w:val="clear" w:color="auto" w:fill="FFFFFF"/>
            <w:vAlign w:val="center"/>
          </w:tcPr>
          <w:p w:rsidR="00D87746" w:rsidRPr="00B66345" w:rsidRDefault="00D87746" w:rsidP="00D87746">
            <w:pPr>
              <w:widowControl w:val="0"/>
              <w:spacing w:line="259" w:lineRule="auto"/>
              <w:rPr>
                <w:rFonts w:ascii="Times New Roman" w:hAnsi="Times New Roman"/>
                <w:sz w:val="24"/>
                <w:lang w:val="en-GB" w:eastAsia="en-GB"/>
              </w:rPr>
            </w:pPr>
            <w:r w:rsidRPr="00B66345">
              <w:rPr>
                <w:rFonts w:ascii="Times New Roman" w:hAnsi="Times New Roman"/>
                <w:sz w:val="24"/>
                <w:lang w:val="en-GB" w:eastAsia="en-GB"/>
              </w:rPr>
              <w:t>Mô hình bảo đảm phát triển hệ thống y tế dự phòng, y tế cơ sở tại đô thị</w:t>
            </w:r>
          </w:p>
        </w:tc>
        <w:tc>
          <w:tcPr>
            <w:tcW w:w="2538" w:type="dxa"/>
            <w:gridSpan w:val="4"/>
            <w:shd w:val="clear" w:color="auto" w:fill="FFFFFF"/>
            <w:vAlign w:val="bottom"/>
          </w:tcPr>
          <w:p w:rsidR="00D87746" w:rsidRPr="00B66345" w:rsidRDefault="00D87746" w:rsidP="00D87746">
            <w:pPr>
              <w:widowControl w:val="0"/>
              <w:spacing w:line="262" w:lineRule="auto"/>
              <w:jc w:val="center"/>
              <w:rPr>
                <w:rFonts w:ascii="Times New Roman" w:hAnsi="Times New Roman"/>
                <w:sz w:val="24"/>
                <w:lang w:val="en-GB" w:eastAsia="en-GB"/>
              </w:rPr>
            </w:pPr>
            <w:r w:rsidRPr="00B66345">
              <w:rPr>
                <w:rFonts w:ascii="Times New Roman" w:hAnsi="Times New Roman"/>
                <w:sz w:val="24"/>
                <w:lang w:val="en-GB" w:eastAsia="en-GB"/>
              </w:rPr>
              <w:t xml:space="preserve">Ủy ban nhân dân các huyện, thị xã, thành phố phối hợp </w:t>
            </w:r>
            <w:r w:rsidRPr="00B66345">
              <w:rPr>
                <w:rFonts w:ascii="Times New Roman" w:hAnsi="Times New Roman"/>
                <w:sz w:val="24"/>
                <w:lang w:eastAsia="en-GB"/>
              </w:rPr>
              <w:t>Sở</w:t>
            </w:r>
            <w:r w:rsidRPr="00B66345">
              <w:rPr>
                <w:rFonts w:ascii="Times New Roman" w:hAnsi="Times New Roman"/>
                <w:sz w:val="24"/>
                <w:lang w:val="en-GB" w:eastAsia="en-GB"/>
              </w:rPr>
              <w:t xml:space="preserve"> Y tế và các sở, ngành, đơn vị có liên quan</w:t>
            </w:r>
          </w:p>
        </w:tc>
        <w:tc>
          <w:tcPr>
            <w:tcW w:w="1418" w:type="dxa"/>
            <w:gridSpan w:val="5"/>
            <w:shd w:val="clear" w:color="auto" w:fill="FFFFFF"/>
            <w:vAlign w:val="center"/>
          </w:tcPr>
          <w:p w:rsidR="00D87746" w:rsidRPr="00B66345" w:rsidRDefault="00D87746" w:rsidP="00D87746">
            <w:pPr>
              <w:widowControl w:val="0"/>
              <w:spacing w:line="264" w:lineRule="auto"/>
              <w:jc w:val="center"/>
              <w:rPr>
                <w:rFonts w:ascii="Times New Roman" w:hAnsi="Times New Roman"/>
                <w:sz w:val="24"/>
                <w:lang w:val="en-GB" w:eastAsia="en-GB"/>
              </w:rPr>
            </w:pPr>
            <w:r w:rsidRPr="00B66345">
              <w:rPr>
                <w:rFonts w:ascii="Times New Roman" w:hAnsi="Times New Roman"/>
                <w:sz w:val="24"/>
                <w:lang w:val="en-GB" w:eastAsia="en-GB"/>
              </w:rPr>
              <w:t>Thực hiện theo đề án cụ thể</w:t>
            </w:r>
          </w:p>
        </w:tc>
        <w:tc>
          <w:tcPr>
            <w:tcW w:w="1305" w:type="dxa"/>
            <w:gridSpan w:val="2"/>
            <w:shd w:val="clear" w:color="auto" w:fill="FFFFFF"/>
            <w:vAlign w:val="center"/>
          </w:tcPr>
          <w:p w:rsidR="00D87746" w:rsidRPr="00B66345" w:rsidRDefault="00D87746" w:rsidP="00D87746">
            <w:pPr>
              <w:widowControl w:val="0"/>
              <w:spacing w:before="320"/>
              <w:jc w:val="center"/>
              <w:rPr>
                <w:rFonts w:ascii="Times New Roman" w:hAnsi="Times New Roman"/>
                <w:sz w:val="24"/>
                <w:lang w:val="en-GB" w:eastAsia="en-GB"/>
              </w:rPr>
            </w:pPr>
            <w:r w:rsidRPr="00B66345">
              <w:rPr>
                <w:rFonts w:ascii="Times New Roman" w:hAnsi="Times New Roman"/>
                <w:sz w:val="24"/>
                <w:lang w:val="en-GB" w:eastAsia="en-GB"/>
              </w:rPr>
              <w:t>2030</w:t>
            </w:r>
          </w:p>
        </w:tc>
      </w:tr>
    </w:tbl>
    <w:p w:rsidR="00D87746" w:rsidRPr="00B66345" w:rsidRDefault="00D87746" w:rsidP="00D87746">
      <w:pPr>
        <w:jc w:val="both"/>
        <w:rPr>
          <w:rFonts w:ascii="Times New Roman" w:hAnsi="Times New Roman"/>
          <w:sz w:val="24"/>
        </w:rPr>
      </w:pPr>
      <w:r w:rsidRPr="00B66345">
        <w:rPr>
          <w:rFonts w:ascii="Times New Roman" w:hAnsi="Times New Roman"/>
          <w:sz w:val="24"/>
        </w:rPr>
        <w:t>- Đối với các nội dung có ghi chú (*) tại các nhiệm vụ 3, 4, 10: Các số liệu sẽ được cụ thể hóa sau khi có chương trình, kế hoạch phân bổ của Bộ quản lý chuyên ngành; trên cơ sở rà soát, tổng hợp thực tế tại các địa phương.</w:t>
      </w:r>
    </w:p>
    <w:sectPr w:rsidR="00D87746" w:rsidRPr="00B66345" w:rsidSect="002C6F1F">
      <w:pgSz w:w="11907" w:h="16840" w:code="9"/>
      <w:pgMar w:top="1474" w:right="1247" w:bottom="1247" w:left="124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A95" w:rsidRDefault="00D76A95">
      <w:r>
        <w:separator/>
      </w:r>
    </w:p>
  </w:endnote>
  <w:endnote w:type="continuationSeparator" w:id="0">
    <w:p w:rsidR="00D76A95" w:rsidRDefault="00D7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ArialH">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A95" w:rsidRDefault="00D76A95">
      <w:r>
        <w:separator/>
      </w:r>
    </w:p>
  </w:footnote>
  <w:footnote w:type="continuationSeparator" w:id="0">
    <w:p w:rsidR="00D76A95" w:rsidRDefault="00D76A95">
      <w:r>
        <w:continuationSeparator/>
      </w:r>
    </w:p>
  </w:footnote>
  <w:footnote w:id="1">
    <w:p w:rsidR="009C1095" w:rsidRPr="00E32252" w:rsidRDefault="009C1095" w:rsidP="009C1095">
      <w:pPr>
        <w:pStyle w:val="FootnoteText"/>
        <w:rPr>
          <w:rFonts w:ascii="Times New Roman" w:hAnsi="Times New Roman"/>
        </w:rPr>
      </w:pPr>
      <w:r w:rsidRPr="00E32252">
        <w:rPr>
          <w:rStyle w:val="FootnoteReference"/>
          <w:rFonts w:ascii="Times New Roman" w:hAnsi="Times New Roman"/>
        </w:rPr>
        <w:footnoteRef/>
      </w:r>
      <w:r w:rsidRPr="00E32252">
        <w:rPr>
          <w:rFonts w:ascii="Times New Roman" w:hAnsi="Times New Roman"/>
        </w:rPr>
        <w:t xml:space="preserve"> Một số chỉ tiêu đã được cụ thể hóa theo Phương án Quy hoạch tỉnh Thanh Hóa thời kỳ 2021 - 2030, tầm nhìn đến năm 2045</w:t>
      </w:r>
    </w:p>
  </w:footnote>
  <w:footnote w:id="2">
    <w:p w:rsidR="009C1095" w:rsidRPr="00672EF8" w:rsidRDefault="009C1095" w:rsidP="009C1095">
      <w:pPr>
        <w:pStyle w:val="FootnoteText"/>
        <w:rPr>
          <w:rFonts w:ascii="Times New Roman" w:hAnsi="Times New Roman"/>
        </w:rPr>
      </w:pPr>
      <w:r w:rsidRPr="00672EF8">
        <w:rPr>
          <w:rStyle w:val="FootnoteReference"/>
          <w:rFonts w:ascii="Times New Roman" w:hAnsi="Times New Roman"/>
        </w:rPr>
        <w:footnoteRef/>
      </w:r>
      <w:r w:rsidRPr="00672EF8">
        <w:rPr>
          <w:rFonts w:ascii="Times New Roman" w:hAnsi="Times New Roman"/>
        </w:rPr>
        <w:t xml:space="preserve"> Kế hoạch số 57-KH/TU ngày 30/3/2022 của Ban Thường vụ Tỉnh ủy về việc thực hiện Nghị quyết số 06-NQ/TW ngày 24/01/2022 của Bộ Chính trị </w:t>
      </w:r>
    </w:p>
  </w:footnote>
  <w:footnote w:id="3">
    <w:p w:rsidR="009C1095" w:rsidRPr="006D5E6B" w:rsidRDefault="009C1095" w:rsidP="009C1095">
      <w:pPr>
        <w:pStyle w:val="FootnoteText"/>
        <w:rPr>
          <w:rFonts w:ascii="Times New Roman" w:hAnsi="Times New Roman"/>
        </w:rPr>
      </w:pPr>
      <w:r w:rsidRPr="006D5E6B">
        <w:rPr>
          <w:rStyle w:val="FootnoteReference"/>
          <w:rFonts w:ascii="Times New Roman" w:hAnsi="Times New Roman"/>
        </w:rPr>
        <w:footnoteRef/>
      </w:r>
      <w:r w:rsidRPr="006D5E6B">
        <w:rPr>
          <w:rFonts w:ascii="Times New Roman" w:hAnsi="Times New Roman"/>
        </w:rPr>
        <w:t xml:space="preserve"> </w:t>
      </w:r>
      <w:r w:rsidRPr="006D5E6B">
        <w:rPr>
          <w:rFonts w:ascii="Times New Roman" w:hAnsi="Times New Roman"/>
          <w:bCs/>
          <w:szCs w:val="28"/>
        </w:rPr>
        <w:t>Các đô thị: Thanh Hóa, Sầm Sơn, Bỉm Sơn, Nghi Sơn, Lam Sơn - Sao Vàng</w:t>
      </w:r>
    </w:p>
  </w:footnote>
  <w:footnote w:id="4">
    <w:p w:rsidR="009C1095" w:rsidRPr="00277ED0" w:rsidRDefault="009C1095" w:rsidP="009C1095">
      <w:pPr>
        <w:pStyle w:val="FootnoteText"/>
        <w:rPr>
          <w:rFonts w:ascii="Times New Roman" w:hAnsi="Times New Roman"/>
        </w:rPr>
      </w:pPr>
      <w:r w:rsidRPr="00277ED0">
        <w:rPr>
          <w:rStyle w:val="FootnoteReference"/>
          <w:rFonts w:ascii="Times New Roman" w:hAnsi="Times New Roman"/>
        </w:rPr>
        <w:footnoteRef/>
      </w:r>
      <w:r w:rsidRPr="00277ED0">
        <w:rPr>
          <w:rFonts w:ascii="Times New Roman" w:hAnsi="Times New Roman"/>
        </w:rPr>
        <w:t xml:space="preserve"> Các đô thị: </w:t>
      </w:r>
      <w:r w:rsidRPr="00277ED0">
        <w:rPr>
          <w:rFonts w:ascii="Times New Roman" w:hAnsi="Times New Roman"/>
          <w:bCs/>
          <w:szCs w:val="28"/>
        </w:rPr>
        <w:t>Thanh Hóa, Bỉm Sơn, Nghi Sơn, Thọ Xuân… theo Quy hoạch tỉnh</w:t>
      </w:r>
    </w:p>
  </w:footnote>
  <w:footnote w:id="5">
    <w:p w:rsidR="009C1095" w:rsidRPr="0055720A" w:rsidRDefault="009C1095" w:rsidP="009C1095">
      <w:pPr>
        <w:pStyle w:val="FootnoteText"/>
        <w:rPr>
          <w:rFonts w:ascii="Times New Roman" w:hAnsi="Times New Roman"/>
        </w:rPr>
      </w:pPr>
      <w:r w:rsidRPr="0055720A">
        <w:rPr>
          <w:rStyle w:val="FootnoteReference"/>
          <w:rFonts w:ascii="Times New Roman" w:hAnsi="Times New Roman"/>
        </w:rPr>
        <w:footnoteRef/>
      </w:r>
      <w:r w:rsidRPr="0055720A">
        <w:rPr>
          <w:rFonts w:ascii="Times New Roman" w:hAnsi="Times New Roman"/>
        </w:rPr>
        <w:t xml:space="preserve"> Đã phân công thực hiện theo Quyết định số 3976/QĐ-UBND ngày 18/11/2022 của UBND tỉnh.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9F230C6"/>
    <w:lvl w:ilvl="0">
      <w:start w:val="1"/>
      <w:numFmt w:val="bullet"/>
      <w:pStyle w:val="Style3"/>
      <w:lvlText w:val=""/>
      <w:lvlJc w:val="left"/>
      <w:pPr>
        <w:tabs>
          <w:tab w:val="num" w:pos="1080"/>
        </w:tabs>
        <w:ind w:left="1080" w:hanging="360"/>
      </w:pPr>
      <w:rPr>
        <w:rFonts w:ascii="Symbol" w:hAnsi="Symbol" w:hint="default"/>
      </w:rPr>
    </w:lvl>
  </w:abstractNum>
  <w:abstractNum w:abstractNumId="1">
    <w:nsid w:val="00DD5C20"/>
    <w:multiLevelType w:val="hybridMultilevel"/>
    <w:tmpl w:val="F042A72A"/>
    <w:lvl w:ilvl="0" w:tplc="9394FF28">
      <w:start w:val="1"/>
      <w:numFmt w:val="lowerLetter"/>
      <w:lvlText w:val="%1)"/>
      <w:lvlJc w:val="left"/>
      <w:pPr>
        <w:ind w:left="1196" w:hanging="289"/>
      </w:pPr>
      <w:rPr>
        <w:rFonts w:ascii="Times New Roman" w:eastAsia="Times New Roman" w:hAnsi="Times New Roman" w:cs="Times New Roman" w:hint="default"/>
        <w:w w:val="100"/>
        <w:sz w:val="28"/>
        <w:szCs w:val="28"/>
        <w:lang w:eastAsia="en-US" w:bidi="ar-SA"/>
      </w:rPr>
    </w:lvl>
    <w:lvl w:ilvl="1" w:tplc="3E28E842">
      <w:numFmt w:val="bullet"/>
      <w:lvlText w:val="•"/>
      <w:lvlJc w:val="left"/>
      <w:pPr>
        <w:ind w:left="2062" w:hanging="289"/>
      </w:pPr>
      <w:rPr>
        <w:rFonts w:hint="default"/>
        <w:lang w:eastAsia="en-US" w:bidi="ar-SA"/>
      </w:rPr>
    </w:lvl>
    <w:lvl w:ilvl="2" w:tplc="F0022E24">
      <w:numFmt w:val="bullet"/>
      <w:lvlText w:val="•"/>
      <w:lvlJc w:val="left"/>
      <w:pPr>
        <w:ind w:left="2925" w:hanging="289"/>
      </w:pPr>
      <w:rPr>
        <w:rFonts w:hint="default"/>
        <w:lang w:eastAsia="en-US" w:bidi="ar-SA"/>
      </w:rPr>
    </w:lvl>
    <w:lvl w:ilvl="3" w:tplc="68BA152A">
      <w:numFmt w:val="bullet"/>
      <w:lvlText w:val="•"/>
      <w:lvlJc w:val="left"/>
      <w:pPr>
        <w:ind w:left="3787" w:hanging="289"/>
      </w:pPr>
      <w:rPr>
        <w:rFonts w:hint="default"/>
        <w:lang w:eastAsia="en-US" w:bidi="ar-SA"/>
      </w:rPr>
    </w:lvl>
    <w:lvl w:ilvl="4" w:tplc="4600EC50">
      <w:numFmt w:val="bullet"/>
      <w:lvlText w:val="•"/>
      <w:lvlJc w:val="left"/>
      <w:pPr>
        <w:ind w:left="4650" w:hanging="289"/>
      </w:pPr>
      <w:rPr>
        <w:rFonts w:hint="default"/>
        <w:lang w:eastAsia="en-US" w:bidi="ar-SA"/>
      </w:rPr>
    </w:lvl>
    <w:lvl w:ilvl="5" w:tplc="3BB4F60A">
      <w:numFmt w:val="bullet"/>
      <w:lvlText w:val="•"/>
      <w:lvlJc w:val="left"/>
      <w:pPr>
        <w:ind w:left="5513" w:hanging="289"/>
      </w:pPr>
      <w:rPr>
        <w:rFonts w:hint="default"/>
        <w:lang w:eastAsia="en-US" w:bidi="ar-SA"/>
      </w:rPr>
    </w:lvl>
    <w:lvl w:ilvl="6" w:tplc="9F2AA228">
      <w:numFmt w:val="bullet"/>
      <w:lvlText w:val="•"/>
      <w:lvlJc w:val="left"/>
      <w:pPr>
        <w:ind w:left="6375" w:hanging="289"/>
      </w:pPr>
      <w:rPr>
        <w:rFonts w:hint="default"/>
        <w:lang w:eastAsia="en-US" w:bidi="ar-SA"/>
      </w:rPr>
    </w:lvl>
    <w:lvl w:ilvl="7" w:tplc="84BA3C08">
      <w:numFmt w:val="bullet"/>
      <w:lvlText w:val="•"/>
      <w:lvlJc w:val="left"/>
      <w:pPr>
        <w:ind w:left="7238" w:hanging="289"/>
      </w:pPr>
      <w:rPr>
        <w:rFonts w:hint="default"/>
        <w:lang w:eastAsia="en-US" w:bidi="ar-SA"/>
      </w:rPr>
    </w:lvl>
    <w:lvl w:ilvl="8" w:tplc="7EA28B20">
      <w:numFmt w:val="bullet"/>
      <w:lvlText w:val="•"/>
      <w:lvlJc w:val="left"/>
      <w:pPr>
        <w:ind w:left="8101" w:hanging="289"/>
      </w:pPr>
      <w:rPr>
        <w:rFonts w:hint="default"/>
        <w:lang w:eastAsia="en-US" w:bidi="ar-SA"/>
      </w:rPr>
    </w:lvl>
  </w:abstractNum>
  <w:abstractNum w:abstractNumId="2">
    <w:nsid w:val="031C0AC7"/>
    <w:multiLevelType w:val="hybridMultilevel"/>
    <w:tmpl w:val="4CA8390C"/>
    <w:lvl w:ilvl="0" w:tplc="0596C052">
      <w:start w:val="1"/>
      <w:numFmt w:val="lowerLetter"/>
      <w:lvlText w:val="%1)"/>
      <w:lvlJc w:val="left"/>
      <w:pPr>
        <w:ind w:left="1196" w:hanging="289"/>
      </w:pPr>
      <w:rPr>
        <w:rFonts w:ascii="Times New Roman" w:eastAsia="Times New Roman" w:hAnsi="Times New Roman" w:cs="Times New Roman" w:hint="default"/>
        <w:w w:val="100"/>
        <w:sz w:val="28"/>
        <w:szCs w:val="28"/>
        <w:lang w:eastAsia="en-US" w:bidi="ar-SA"/>
      </w:rPr>
    </w:lvl>
    <w:lvl w:ilvl="1" w:tplc="AE0EDFC2">
      <w:numFmt w:val="bullet"/>
      <w:lvlText w:val="•"/>
      <w:lvlJc w:val="left"/>
      <w:pPr>
        <w:ind w:left="2062" w:hanging="289"/>
      </w:pPr>
      <w:rPr>
        <w:rFonts w:hint="default"/>
        <w:lang w:eastAsia="en-US" w:bidi="ar-SA"/>
      </w:rPr>
    </w:lvl>
    <w:lvl w:ilvl="2" w:tplc="D8EEC946">
      <w:numFmt w:val="bullet"/>
      <w:lvlText w:val="•"/>
      <w:lvlJc w:val="left"/>
      <w:pPr>
        <w:ind w:left="2925" w:hanging="289"/>
      </w:pPr>
      <w:rPr>
        <w:rFonts w:hint="default"/>
        <w:lang w:eastAsia="en-US" w:bidi="ar-SA"/>
      </w:rPr>
    </w:lvl>
    <w:lvl w:ilvl="3" w:tplc="403E03D0">
      <w:numFmt w:val="bullet"/>
      <w:lvlText w:val="•"/>
      <w:lvlJc w:val="left"/>
      <w:pPr>
        <w:ind w:left="3787" w:hanging="289"/>
      </w:pPr>
      <w:rPr>
        <w:rFonts w:hint="default"/>
        <w:lang w:eastAsia="en-US" w:bidi="ar-SA"/>
      </w:rPr>
    </w:lvl>
    <w:lvl w:ilvl="4" w:tplc="A5AC5A2E">
      <w:numFmt w:val="bullet"/>
      <w:lvlText w:val="•"/>
      <w:lvlJc w:val="left"/>
      <w:pPr>
        <w:ind w:left="4650" w:hanging="289"/>
      </w:pPr>
      <w:rPr>
        <w:rFonts w:hint="default"/>
        <w:lang w:eastAsia="en-US" w:bidi="ar-SA"/>
      </w:rPr>
    </w:lvl>
    <w:lvl w:ilvl="5" w:tplc="29B68022">
      <w:numFmt w:val="bullet"/>
      <w:lvlText w:val="•"/>
      <w:lvlJc w:val="left"/>
      <w:pPr>
        <w:ind w:left="5513" w:hanging="289"/>
      </w:pPr>
      <w:rPr>
        <w:rFonts w:hint="default"/>
        <w:lang w:eastAsia="en-US" w:bidi="ar-SA"/>
      </w:rPr>
    </w:lvl>
    <w:lvl w:ilvl="6" w:tplc="19CCE90E">
      <w:numFmt w:val="bullet"/>
      <w:lvlText w:val="•"/>
      <w:lvlJc w:val="left"/>
      <w:pPr>
        <w:ind w:left="6375" w:hanging="289"/>
      </w:pPr>
      <w:rPr>
        <w:rFonts w:hint="default"/>
        <w:lang w:eastAsia="en-US" w:bidi="ar-SA"/>
      </w:rPr>
    </w:lvl>
    <w:lvl w:ilvl="7" w:tplc="6526F5F0">
      <w:numFmt w:val="bullet"/>
      <w:lvlText w:val="•"/>
      <w:lvlJc w:val="left"/>
      <w:pPr>
        <w:ind w:left="7238" w:hanging="289"/>
      </w:pPr>
      <w:rPr>
        <w:rFonts w:hint="default"/>
        <w:lang w:eastAsia="en-US" w:bidi="ar-SA"/>
      </w:rPr>
    </w:lvl>
    <w:lvl w:ilvl="8" w:tplc="B2E8EF5A">
      <w:numFmt w:val="bullet"/>
      <w:lvlText w:val="•"/>
      <w:lvlJc w:val="left"/>
      <w:pPr>
        <w:ind w:left="8101" w:hanging="289"/>
      </w:pPr>
      <w:rPr>
        <w:rFonts w:hint="default"/>
        <w:lang w:eastAsia="en-US" w:bidi="ar-SA"/>
      </w:rPr>
    </w:lvl>
  </w:abstractNum>
  <w:abstractNum w:abstractNumId="3">
    <w:nsid w:val="0D95432B"/>
    <w:multiLevelType w:val="hybridMultilevel"/>
    <w:tmpl w:val="E974C124"/>
    <w:lvl w:ilvl="0" w:tplc="429CB0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00719CB"/>
    <w:multiLevelType w:val="hybridMultilevel"/>
    <w:tmpl w:val="8D3819AC"/>
    <w:lvl w:ilvl="0" w:tplc="A0D0CD2C">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5">
    <w:nsid w:val="113E1D1F"/>
    <w:multiLevelType w:val="hybridMultilevel"/>
    <w:tmpl w:val="B01E05D0"/>
    <w:lvl w:ilvl="0" w:tplc="79D427F6">
      <w:numFmt w:val="bullet"/>
      <w:lvlText w:val="-"/>
      <w:lvlJc w:val="left"/>
      <w:pPr>
        <w:ind w:left="342" w:hanging="195"/>
      </w:pPr>
      <w:rPr>
        <w:rFonts w:ascii="Times New Roman" w:eastAsia="Times New Roman" w:hAnsi="Times New Roman" w:cs="Times New Roman" w:hint="default"/>
        <w:w w:val="100"/>
        <w:sz w:val="28"/>
        <w:szCs w:val="28"/>
        <w:lang w:eastAsia="en-US" w:bidi="ar-SA"/>
      </w:rPr>
    </w:lvl>
    <w:lvl w:ilvl="1" w:tplc="95F0B396">
      <w:numFmt w:val="bullet"/>
      <w:lvlText w:val="-"/>
      <w:lvlJc w:val="left"/>
      <w:pPr>
        <w:ind w:left="342" w:hanging="166"/>
      </w:pPr>
      <w:rPr>
        <w:rFonts w:ascii="Times New Roman" w:eastAsia="Times New Roman" w:hAnsi="Times New Roman" w:cs="Times New Roman" w:hint="default"/>
        <w:w w:val="100"/>
        <w:sz w:val="28"/>
        <w:szCs w:val="28"/>
        <w:lang w:eastAsia="en-US" w:bidi="ar-SA"/>
      </w:rPr>
    </w:lvl>
    <w:lvl w:ilvl="2" w:tplc="1E6EDE92">
      <w:numFmt w:val="bullet"/>
      <w:lvlText w:val="•"/>
      <w:lvlJc w:val="left"/>
      <w:pPr>
        <w:ind w:left="2237" w:hanging="166"/>
      </w:pPr>
      <w:rPr>
        <w:rFonts w:hint="default"/>
        <w:lang w:eastAsia="en-US" w:bidi="ar-SA"/>
      </w:rPr>
    </w:lvl>
    <w:lvl w:ilvl="3" w:tplc="436AC4B8">
      <w:numFmt w:val="bullet"/>
      <w:lvlText w:val="•"/>
      <w:lvlJc w:val="left"/>
      <w:pPr>
        <w:ind w:left="3185" w:hanging="166"/>
      </w:pPr>
      <w:rPr>
        <w:rFonts w:hint="default"/>
        <w:lang w:eastAsia="en-US" w:bidi="ar-SA"/>
      </w:rPr>
    </w:lvl>
    <w:lvl w:ilvl="4" w:tplc="8480978A">
      <w:numFmt w:val="bullet"/>
      <w:lvlText w:val="•"/>
      <w:lvlJc w:val="left"/>
      <w:pPr>
        <w:ind w:left="4134" w:hanging="166"/>
      </w:pPr>
      <w:rPr>
        <w:rFonts w:hint="default"/>
        <w:lang w:eastAsia="en-US" w:bidi="ar-SA"/>
      </w:rPr>
    </w:lvl>
    <w:lvl w:ilvl="5" w:tplc="250EF632">
      <w:numFmt w:val="bullet"/>
      <w:lvlText w:val="•"/>
      <w:lvlJc w:val="left"/>
      <w:pPr>
        <w:ind w:left="5083" w:hanging="166"/>
      </w:pPr>
      <w:rPr>
        <w:rFonts w:hint="default"/>
        <w:lang w:eastAsia="en-US" w:bidi="ar-SA"/>
      </w:rPr>
    </w:lvl>
    <w:lvl w:ilvl="6" w:tplc="68A4C0CA">
      <w:numFmt w:val="bullet"/>
      <w:lvlText w:val="•"/>
      <w:lvlJc w:val="left"/>
      <w:pPr>
        <w:ind w:left="6031" w:hanging="166"/>
      </w:pPr>
      <w:rPr>
        <w:rFonts w:hint="default"/>
        <w:lang w:eastAsia="en-US" w:bidi="ar-SA"/>
      </w:rPr>
    </w:lvl>
    <w:lvl w:ilvl="7" w:tplc="A10A8552">
      <w:numFmt w:val="bullet"/>
      <w:lvlText w:val="•"/>
      <w:lvlJc w:val="left"/>
      <w:pPr>
        <w:ind w:left="6980" w:hanging="166"/>
      </w:pPr>
      <w:rPr>
        <w:rFonts w:hint="default"/>
        <w:lang w:eastAsia="en-US" w:bidi="ar-SA"/>
      </w:rPr>
    </w:lvl>
    <w:lvl w:ilvl="8" w:tplc="040ED3B4">
      <w:numFmt w:val="bullet"/>
      <w:lvlText w:val="•"/>
      <w:lvlJc w:val="left"/>
      <w:pPr>
        <w:ind w:left="7929" w:hanging="166"/>
      </w:pPr>
      <w:rPr>
        <w:rFonts w:hint="default"/>
        <w:lang w:eastAsia="en-US" w:bidi="ar-SA"/>
      </w:rPr>
    </w:lvl>
  </w:abstractNum>
  <w:abstractNum w:abstractNumId="6">
    <w:nsid w:val="14AF39FC"/>
    <w:multiLevelType w:val="multilevel"/>
    <w:tmpl w:val="2794BC32"/>
    <w:lvl w:ilvl="0">
      <w:start w:val="5"/>
      <w:numFmt w:val="decimal"/>
      <w:lvlText w:val="%1"/>
      <w:lvlJc w:val="left"/>
      <w:pPr>
        <w:ind w:left="1400" w:hanging="493"/>
      </w:pPr>
      <w:rPr>
        <w:rFonts w:hint="default"/>
        <w:lang w:eastAsia="en-US" w:bidi="ar-SA"/>
      </w:rPr>
    </w:lvl>
    <w:lvl w:ilvl="1">
      <w:start w:val="3"/>
      <w:numFmt w:val="decimal"/>
      <w:lvlText w:val="%1.%2."/>
      <w:lvlJc w:val="left"/>
      <w:pPr>
        <w:ind w:left="1400" w:hanging="493"/>
      </w:pPr>
      <w:rPr>
        <w:rFonts w:hint="default"/>
        <w:b/>
        <w:bCs/>
        <w:i/>
        <w:w w:val="100"/>
        <w:lang w:eastAsia="en-US" w:bidi="ar-SA"/>
      </w:rPr>
    </w:lvl>
    <w:lvl w:ilvl="2">
      <w:start w:val="1"/>
      <w:numFmt w:val="decimal"/>
      <w:lvlText w:val="%1.%2.%3."/>
      <w:lvlJc w:val="left"/>
      <w:pPr>
        <w:ind w:left="1608" w:hanging="701"/>
      </w:pPr>
      <w:rPr>
        <w:rFonts w:ascii="Times New Roman" w:eastAsia="Times New Roman" w:hAnsi="Times New Roman" w:cs="Times New Roman" w:hint="default"/>
        <w:spacing w:val="-3"/>
        <w:w w:val="100"/>
        <w:sz w:val="28"/>
        <w:szCs w:val="28"/>
        <w:lang w:eastAsia="en-US" w:bidi="ar-SA"/>
      </w:rPr>
    </w:lvl>
    <w:lvl w:ilvl="3">
      <w:numFmt w:val="bullet"/>
      <w:lvlText w:val="•"/>
      <w:lvlJc w:val="left"/>
      <w:pPr>
        <w:ind w:left="3428" w:hanging="701"/>
      </w:pPr>
      <w:rPr>
        <w:rFonts w:hint="default"/>
        <w:lang w:eastAsia="en-US" w:bidi="ar-SA"/>
      </w:rPr>
    </w:lvl>
    <w:lvl w:ilvl="4">
      <w:numFmt w:val="bullet"/>
      <w:lvlText w:val="•"/>
      <w:lvlJc w:val="left"/>
      <w:pPr>
        <w:ind w:left="4342" w:hanging="701"/>
      </w:pPr>
      <w:rPr>
        <w:rFonts w:hint="default"/>
        <w:lang w:eastAsia="en-US" w:bidi="ar-SA"/>
      </w:rPr>
    </w:lvl>
    <w:lvl w:ilvl="5">
      <w:numFmt w:val="bullet"/>
      <w:lvlText w:val="•"/>
      <w:lvlJc w:val="left"/>
      <w:pPr>
        <w:ind w:left="5256" w:hanging="701"/>
      </w:pPr>
      <w:rPr>
        <w:rFonts w:hint="default"/>
        <w:lang w:eastAsia="en-US" w:bidi="ar-SA"/>
      </w:rPr>
    </w:lvl>
    <w:lvl w:ilvl="6">
      <w:numFmt w:val="bullet"/>
      <w:lvlText w:val="•"/>
      <w:lvlJc w:val="left"/>
      <w:pPr>
        <w:ind w:left="6170" w:hanging="701"/>
      </w:pPr>
      <w:rPr>
        <w:rFonts w:hint="default"/>
        <w:lang w:eastAsia="en-US" w:bidi="ar-SA"/>
      </w:rPr>
    </w:lvl>
    <w:lvl w:ilvl="7">
      <w:numFmt w:val="bullet"/>
      <w:lvlText w:val="•"/>
      <w:lvlJc w:val="left"/>
      <w:pPr>
        <w:ind w:left="7084" w:hanging="701"/>
      </w:pPr>
      <w:rPr>
        <w:rFonts w:hint="default"/>
        <w:lang w:eastAsia="en-US" w:bidi="ar-SA"/>
      </w:rPr>
    </w:lvl>
    <w:lvl w:ilvl="8">
      <w:numFmt w:val="bullet"/>
      <w:lvlText w:val="•"/>
      <w:lvlJc w:val="left"/>
      <w:pPr>
        <w:ind w:left="7998" w:hanging="701"/>
      </w:pPr>
      <w:rPr>
        <w:rFonts w:hint="default"/>
        <w:lang w:eastAsia="en-US" w:bidi="ar-SA"/>
      </w:rPr>
    </w:lvl>
  </w:abstractNum>
  <w:abstractNum w:abstractNumId="7">
    <w:nsid w:val="186058E0"/>
    <w:multiLevelType w:val="hybridMultilevel"/>
    <w:tmpl w:val="2184067A"/>
    <w:lvl w:ilvl="0" w:tplc="ED2E8DB6">
      <w:start w:val="1"/>
      <w:numFmt w:val="decimal"/>
      <w:pStyle w:val="Heading3"/>
      <w:lvlText w:val="5.2.%1."/>
      <w:lvlJc w:val="left"/>
      <w:pPr>
        <w:tabs>
          <w:tab w:val="num" w:pos="360"/>
        </w:tabs>
        <w:ind w:left="0" w:firstLine="0"/>
      </w:pPr>
      <w:rPr>
        <w:rFonts w:ascii=".VnTime" w:hAnsi=".VnTime" w:hint="default"/>
        <w:b/>
        <w:i w:val="0"/>
        <w:caps w:val="0"/>
        <w:sz w:val="28"/>
        <w:szCs w:val="28"/>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
    <w:nsid w:val="1A306445"/>
    <w:multiLevelType w:val="multilevel"/>
    <w:tmpl w:val="3B7E9E52"/>
    <w:lvl w:ilvl="0">
      <w:start w:val="6"/>
      <w:numFmt w:val="decimal"/>
      <w:lvlText w:val="%1."/>
      <w:lvlJc w:val="left"/>
      <w:pPr>
        <w:ind w:left="1189" w:hanging="281"/>
      </w:pPr>
      <w:rPr>
        <w:rFonts w:ascii="Times New Roman" w:eastAsia="Times New Roman" w:hAnsi="Times New Roman" w:cs="Times New Roman" w:hint="default"/>
        <w:b/>
        <w:bCs/>
        <w:spacing w:val="0"/>
        <w:w w:val="100"/>
        <w:sz w:val="28"/>
        <w:szCs w:val="28"/>
        <w:lang w:eastAsia="en-US" w:bidi="ar-SA"/>
      </w:rPr>
    </w:lvl>
    <w:lvl w:ilvl="1">
      <w:start w:val="1"/>
      <w:numFmt w:val="decimal"/>
      <w:lvlText w:val="%1.%2."/>
      <w:lvlJc w:val="left"/>
      <w:pPr>
        <w:ind w:left="1400" w:hanging="493"/>
      </w:pPr>
      <w:rPr>
        <w:rFonts w:ascii="Times New Roman" w:eastAsia="Times New Roman" w:hAnsi="Times New Roman" w:cs="Times New Roman" w:hint="default"/>
        <w:b/>
        <w:bCs/>
        <w:i/>
        <w:w w:val="100"/>
        <w:sz w:val="28"/>
        <w:szCs w:val="28"/>
        <w:lang w:eastAsia="en-US" w:bidi="ar-SA"/>
      </w:rPr>
    </w:lvl>
    <w:lvl w:ilvl="2">
      <w:start w:val="1"/>
      <w:numFmt w:val="decimal"/>
      <w:lvlText w:val="%1.%2.%3."/>
      <w:lvlJc w:val="left"/>
      <w:pPr>
        <w:ind w:left="1608" w:hanging="701"/>
      </w:pPr>
      <w:rPr>
        <w:rFonts w:ascii="Times New Roman" w:eastAsia="Times New Roman" w:hAnsi="Times New Roman" w:cs="Times New Roman" w:hint="default"/>
        <w:i/>
        <w:spacing w:val="-3"/>
        <w:w w:val="100"/>
        <w:sz w:val="28"/>
        <w:szCs w:val="28"/>
        <w:lang w:eastAsia="en-US" w:bidi="ar-SA"/>
      </w:rPr>
    </w:lvl>
    <w:lvl w:ilvl="3">
      <w:numFmt w:val="bullet"/>
      <w:lvlText w:val="-"/>
      <w:lvlJc w:val="left"/>
      <w:pPr>
        <w:ind w:left="1225" w:hanging="164"/>
      </w:pPr>
      <w:rPr>
        <w:rFonts w:ascii="Times New Roman" w:eastAsia="Times New Roman" w:hAnsi="Times New Roman" w:cs="Times New Roman" w:hint="default"/>
        <w:w w:val="100"/>
        <w:sz w:val="28"/>
        <w:szCs w:val="28"/>
        <w:lang w:eastAsia="en-US" w:bidi="ar-SA"/>
      </w:rPr>
    </w:lvl>
    <w:lvl w:ilvl="4">
      <w:numFmt w:val="bullet"/>
      <w:lvlText w:val="•"/>
      <w:lvlJc w:val="left"/>
      <w:pPr>
        <w:ind w:left="2775" w:hanging="164"/>
      </w:pPr>
      <w:rPr>
        <w:rFonts w:hint="default"/>
        <w:lang w:eastAsia="en-US" w:bidi="ar-SA"/>
      </w:rPr>
    </w:lvl>
    <w:lvl w:ilvl="5">
      <w:numFmt w:val="bullet"/>
      <w:lvlText w:val="•"/>
      <w:lvlJc w:val="left"/>
      <w:pPr>
        <w:ind w:left="3950" w:hanging="164"/>
      </w:pPr>
      <w:rPr>
        <w:rFonts w:hint="default"/>
        <w:lang w:eastAsia="en-US" w:bidi="ar-SA"/>
      </w:rPr>
    </w:lvl>
    <w:lvl w:ilvl="6">
      <w:numFmt w:val="bullet"/>
      <w:lvlText w:val="•"/>
      <w:lvlJc w:val="left"/>
      <w:pPr>
        <w:ind w:left="5125" w:hanging="164"/>
      </w:pPr>
      <w:rPr>
        <w:rFonts w:hint="default"/>
        <w:lang w:eastAsia="en-US" w:bidi="ar-SA"/>
      </w:rPr>
    </w:lvl>
    <w:lvl w:ilvl="7">
      <w:numFmt w:val="bullet"/>
      <w:lvlText w:val="•"/>
      <w:lvlJc w:val="left"/>
      <w:pPr>
        <w:ind w:left="6300" w:hanging="164"/>
      </w:pPr>
      <w:rPr>
        <w:rFonts w:hint="default"/>
        <w:lang w:eastAsia="en-US" w:bidi="ar-SA"/>
      </w:rPr>
    </w:lvl>
    <w:lvl w:ilvl="8">
      <w:numFmt w:val="bullet"/>
      <w:lvlText w:val="•"/>
      <w:lvlJc w:val="left"/>
      <w:pPr>
        <w:ind w:left="7476" w:hanging="164"/>
      </w:pPr>
      <w:rPr>
        <w:rFonts w:hint="default"/>
        <w:lang w:eastAsia="en-US" w:bidi="ar-SA"/>
      </w:rPr>
    </w:lvl>
  </w:abstractNum>
  <w:abstractNum w:abstractNumId="9">
    <w:nsid w:val="21904222"/>
    <w:multiLevelType w:val="hybridMultilevel"/>
    <w:tmpl w:val="AFDE8108"/>
    <w:lvl w:ilvl="0" w:tplc="8238281A">
      <w:start w:val="1"/>
      <w:numFmt w:val="decimal"/>
      <w:lvlText w:val="%1."/>
      <w:lvlJc w:val="left"/>
      <w:pPr>
        <w:tabs>
          <w:tab w:val="num" w:pos="855"/>
        </w:tabs>
        <w:ind w:left="855" w:hanging="360"/>
      </w:pPr>
      <w:rPr>
        <w:rFonts w:hint="default"/>
        <w:b/>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0">
    <w:nsid w:val="24045C36"/>
    <w:multiLevelType w:val="hybridMultilevel"/>
    <w:tmpl w:val="983C9F6C"/>
    <w:lvl w:ilvl="0" w:tplc="6B54DEC2">
      <w:numFmt w:val="bullet"/>
      <w:lvlText w:val="*"/>
      <w:lvlJc w:val="left"/>
      <w:pPr>
        <w:ind w:left="1119" w:hanging="212"/>
      </w:pPr>
      <w:rPr>
        <w:rFonts w:ascii="Times New Roman" w:eastAsia="Times New Roman" w:hAnsi="Times New Roman" w:cs="Times New Roman" w:hint="default"/>
        <w:w w:val="100"/>
        <w:sz w:val="28"/>
        <w:szCs w:val="28"/>
        <w:lang w:eastAsia="en-US" w:bidi="ar-SA"/>
      </w:rPr>
    </w:lvl>
    <w:lvl w:ilvl="1" w:tplc="48EA92CE">
      <w:numFmt w:val="bullet"/>
      <w:lvlText w:val="•"/>
      <w:lvlJc w:val="left"/>
      <w:pPr>
        <w:ind w:left="1990" w:hanging="212"/>
      </w:pPr>
      <w:rPr>
        <w:rFonts w:hint="default"/>
        <w:lang w:eastAsia="en-US" w:bidi="ar-SA"/>
      </w:rPr>
    </w:lvl>
    <w:lvl w:ilvl="2" w:tplc="6BBA3306">
      <w:numFmt w:val="bullet"/>
      <w:lvlText w:val="•"/>
      <w:lvlJc w:val="left"/>
      <w:pPr>
        <w:ind w:left="2861" w:hanging="212"/>
      </w:pPr>
      <w:rPr>
        <w:rFonts w:hint="default"/>
        <w:lang w:eastAsia="en-US" w:bidi="ar-SA"/>
      </w:rPr>
    </w:lvl>
    <w:lvl w:ilvl="3" w:tplc="F2148C6C">
      <w:numFmt w:val="bullet"/>
      <w:lvlText w:val="•"/>
      <w:lvlJc w:val="left"/>
      <w:pPr>
        <w:ind w:left="3731" w:hanging="212"/>
      </w:pPr>
      <w:rPr>
        <w:rFonts w:hint="default"/>
        <w:lang w:eastAsia="en-US" w:bidi="ar-SA"/>
      </w:rPr>
    </w:lvl>
    <w:lvl w:ilvl="4" w:tplc="993C1318">
      <w:numFmt w:val="bullet"/>
      <w:lvlText w:val="•"/>
      <w:lvlJc w:val="left"/>
      <w:pPr>
        <w:ind w:left="4602" w:hanging="212"/>
      </w:pPr>
      <w:rPr>
        <w:rFonts w:hint="default"/>
        <w:lang w:eastAsia="en-US" w:bidi="ar-SA"/>
      </w:rPr>
    </w:lvl>
    <w:lvl w:ilvl="5" w:tplc="F0EC1A96">
      <w:numFmt w:val="bullet"/>
      <w:lvlText w:val="•"/>
      <w:lvlJc w:val="left"/>
      <w:pPr>
        <w:ind w:left="5473" w:hanging="212"/>
      </w:pPr>
      <w:rPr>
        <w:rFonts w:hint="default"/>
        <w:lang w:eastAsia="en-US" w:bidi="ar-SA"/>
      </w:rPr>
    </w:lvl>
    <w:lvl w:ilvl="6" w:tplc="364A3ED0">
      <w:numFmt w:val="bullet"/>
      <w:lvlText w:val="•"/>
      <w:lvlJc w:val="left"/>
      <w:pPr>
        <w:ind w:left="6343" w:hanging="212"/>
      </w:pPr>
      <w:rPr>
        <w:rFonts w:hint="default"/>
        <w:lang w:eastAsia="en-US" w:bidi="ar-SA"/>
      </w:rPr>
    </w:lvl>
    <w:lvl w:ilvl="7" w:tplc="33D4D618">
      <w:numFmt w:val="bullet"/>
      <w:lvlText w:val="•"/>
      <w:lvlJc w:val="left"/>
      <w:pPr>
        <w:ind w:left="7214" w:hanging="212"/>
      </w:pPr>
      <w:rPr>
        <w:rFonts w:hint="default"/>
        <w:lang w:eastAsia="en-US" w:bidi="ar-SA"/>
      </w:rPr>
    </w:lvl>
    <w:lvl w:ilvl="8" w:tplc="EC5AEAB2">
      <w:numFmt w:val="bullet"/>
      <w:lvlText w:val="•"/>
      <w:lvlJc w:val="left"/>
      <w:pPr>
        <w:ind w:left="8085" w:hanging="212"/>
      </w:pPr>
      <w:rPr>
        <w:rFonts w:hint="default"/>
        <w:lang w:eastAsia="en-US" w:bidi="ar-SA"/>
      </w:rPr>
    </w:lvl>
  </w:abstractNum>
  <w:abstractNum w:abstractNumId="11">
    <w:nsid w:val="242267BC"/>
    <w:multiLevelType w:val="hybridMultilevel"/>
    <w:tmpl w:val="DD68680C"/>
    <w:lvl w:ilvl="0" w:tplc="2B629504">
      <w:start w:val="1"/>
      <w:numFmt w:val="decimal"/>
      <w:lvlText w:val="(%1)"/>
      <w:lvlJc w:val="left"/>
      <w:pPr>
        <w:ind w:left="342" w:hanging="403"/>
        <w:jc w:val="right"/>
      </w:pPr>
      <w:rPr>
        <w:rFonts w:ascii="Times New Roman" w:eastAsia="Times New Roman" w:hAnsi="Times New Roman" w:cs="Times New Roman" w:hint="default"/>
        <w:w w:val="100"/>
        <w:sz w:val="28"/>
        <w:szCs w:val="28"/>
        <w:lang w:eastAsia="en-US" w:bidi="ar-SA"/>
      </w:rPr>
    </w:lvl>
    <w:lvl w:ilvl="1" w:tplc="40F20AA8">
      <w:numFmt w:val="bullet"/>
      <w:lvlText w:val="•"/>
      <w:lvlJc w:val="left"/>
      <w:pPr>
        <w:ind w:left="1288" w:hanging="403"/>
      </w:pPr>
      <w:rPr>
        <w:rFonts w:hint="default"/>
        <w:lang w:eastAsia="en-US" w:bidi="ar-SA"/>
      </w:rPr>
    </w:lvl>
    <w:lvl w:ilvl="2" w:tplc="2FDC7EA0">
      <w:numFmt w:val="bullet"/>
      <w:lvlText w:val="•"/>
      <w:lvlJc w:val="left"/>
      <w:pPr>
        <w:ind w:left="2237" w:hanging="403"/>
      </w:pPr>
      <w:rPr>
        <w:rFonts w:hint="default"/>
        <w:lang w:eastAsia="en-US" w:bidi="ar-SA"/>
      </w:rPr>
    </w:lvl>
    <w:lvl w:ilvl="3" w:tplc="306E4500">
      <w:numFmt w:val="bullet"/>
      <w:lvlText w:val="•"/>
      <w:lvlJc w:val="left"/>
      <w:pPr>
        <w:ind w:left="3185" w:hanging="403"/>
      </w:pPr>
      <w:rPr>
        <w:rFonts w:hint="default"/>
        <w:lang w:eastAsia="en-US" w:bidi="ar-SA"/>
      </w:rPr>
    </w:lvl>
    <w:lvl w:ilvl="4" w:tplc="8D0C7604">
      <w:numFmt w:val="bullet"/>
      <w:lvlText w:val="•"/>
      <w:lvlJc w:val="left"/>
      <w:pPr>
        <w:ind w:left="4134" w:hanging="403"/>
      </w:pPr>
      <w:rPr>
        <w:rFonts w:hint="default"/>
        <w:lang w:eastAsia="en-US" w:bidi="ar-SA"/>
      </w:rPr>
    </w:lvl>
    <w:lvl w:ilvl="5" w:tplc="F72875AA">
      <w:numFmt w:val="bullet"/>
      <w:lvlText w:val="•"/>
      <w:lvlJc w:val="left"/>
      <w:pPr>
        <w:ind w:left="5083" w:hanging="403"/>
      </w:pPr>
      <w:rPr>
        <w:rFonts w:hint="default"/>
        <w:lang w:eastAsia="en-US" w:bidi="ar-SA"/>
      </w:rPr>
    </w:lvl>
    <w:lvl w:ilvl="6" w:tplc="906E5B3A">
      <w:numFmt w:val="bullet"/>
      <w:lvlText w:val="•"/>
      <w:lvlJc w:val="left"/>
      <w:pPr>
        <w:ind w:left="6031" w:hanging="403"/>
      </w:pPr>
      <w:rPr>
        <w:rFonts w:hint="default"/>
        <w:lang w:eastAsia="en-US" w:bidi="ar-SA"/>
      </w:rPr>
    </w:lvl>
    <w:lvl w:ilvl="7" w:tplc="1D048502">
      <w:numFmt w:val="bullet"/>
      <w:lvlText w:val="•"/>
      <w:lvlJc w:val="left"/>
      <w:pPr>
        <w:ind w:left="6980" w:hanging="403"/>
      </w:pPr>
      <w:rPr>
        <w:rFonts w:hint="default"/>
        <w:lang w:eastAsia="en-US" w:bidi="ar-SA"/>
      </w:rPr>
    </w:lvl>
    <w:lvl w:ilvl="8" w:tplc="0A9C7960">
      <w:numFmt w:val="bullet"/>
      <w:lvlText w:val="•"/>
      <w:lvlJc w:val="left"/>
      <w:pPr>
        <w:ind w:left="7929" w:hanging="403"/>
      </w:pPr>
      <w:rPr>
        <w:rFonts w:hint="default"/>
        <w:lang w:eastAsia="en-US" w:bidi="ar-SA"/>
      </w:rPr>
    </w:lvl>
  </w:abstractNum>
  <w:abstractNum w:abstractNumId="12">
    <w:nsid w:val="265D076E"/>
    <w:multiLevelType w:val="multilevel"/>
    <w:tmpl w:val="412CAC18"/>
    <w:lvl w:ilvl="0">
      <w:start w:val="5"/>
      <w:numFmt w:val="decimal"/>
      <w:lvlText w:val="%1"/>
      <w:lvlJc w:val="left"/>
      <w:pPr>
        <w:ind w:left="1608" w:hanging="701"/>
      </w:pPr>
      <w:rPr>
        <w:rFonts w:hint="default"/>
        <w:lang w:eastAsia="en-US" w:bidi="ar-SA"/>
      </w:rPr>
    </w:lvl>
    <w:lvl w:ilvl="1">
      <w:start w:val="4"/>
      <w:numFmt w:val="decimal"/>
      <w:lvlText w:val="%1.%2"/>
      <w:lvlJc w:val="left"/>
      <w:pPr>
        <w:ind w:left="1608" w:hanging="701"/>
      </w:pPr>
      <w:rPr>
        <w:rFonts w:hint="default"/>
        <w:lang w:eastAsia="en-US" w:bidi="ar-SA"/>
      </w:rPr>
    </w:lvl>
    <w:lvl w:ilvl="2">
      <w:start w:val="2"/>
      <w:numFmt w:val="decimal"/>
      <w:lvlText w:val="%1.%2.%3."/>
      <w:lvlJc w:val="left"/>
      <w:pPr>
        <w:ind w:left="1608" w:hanging="701"/>
      </w:pPr>
      <w:rPr>
        <w:rFonts w:ascii="Times New Roman" w:eastAsia="Times New Roman" w:hAnsi="Times New Roman" w:cs="Times New Roman" w:hint="default"/>
        <w:spacing w:val="-3"/>
        <w:w w:val="100"/>
        <w:sz w:val="28"/>
        <w:szCs w:val="28"/>
        <w:lang w:eastAsia="en-US" w:bidi="ar-SA"/>
      </w:rPr>
    </w:lvl>
    <w:lvl w:ilvl="3">
      <w:numFmt w:val="bullet"/>
      <w:lvlText w:val="•"/>
      <w:lvlJc w:val="left"/>
      <w:pPr>
        <w:ind w:left="4067" w:hanging="701"/>
      </w:pPr>
      <w:rPr>
        <w:rFonts w:hint="default"/>
        <w:lang w:eastAsia="en-US" w:bidi="ar-SA"/>
      </w:rPr>
    </w:lvl>
    <w:lvl w:ilvl="4">
      <w:numFmt w:val="bullet"/>
      <w:lvlText w:val="•"/>
      <w:lvlJc w:val="left"/>
      <w:pPr>
        <w:ind w:left="4890" w:hanging="701"/>
      </w:pPr>
      <w:rPr>
        <w:rFonts w:hint="default"/>
        <w:lang w:eastAsia="en-US" w:bidi="ar-SA"/>
      </w:rPr>
    </w:lvl>
    <w:lvl w:ilvl="5">
      <w:numFmt w:val="bullet"/>
      <w:lvlText w:val="•"/>
      <w:lvlJc w:val="left"/>
      <w:pPr>
        <w:ind w:left="5713" w:hanging="701"/>
      </w:pPr>
      <w:rPr>
        <w:rFonts w:hint="default"/>
        <w:lang w:eastAsia="en-US" w:bidi="ar-SA"/>
      </w:rPr>
    </w:lvl>
    <w:lvl w:ilvl="6">
      <w:numFmt w:val="bullet"/>
      <w:lvlText w:val="•"/>
      <w:lvlJc w:val="left"/>
      <w:pPr>
        <w:ind w:left="6535" w:hanging="701"/>
      </w:pPr>
      <w:rPr>
        <w:rFonts w:hint="default"/>
        <w:lang w:eastAsia="en-US" w:bidi="ar-SA"/>
      </w:rPr>
    </w:lvl>
    <w:lvl w:ilvl="7">
      <w:numFmt w:val="bullet"/>
      <w:lvlText w:val="•"/>
      <w:lvlJc w:val="left"/>
      <w:pPr>
        <w:ind w:left="7358" w:hanging="701"/>
      </w:pPr>
      <w:rPr>
        <w:rFonts w:hint="default"/>
        <w:lang w:eastAsia="en-US" w:bidi="ar-SA"/>
      </w:rPr>
    </w:lvl>
    <w:lvl w:ilvl="8">
      <w:numFmt w:val="bullet"/>
      <w:lvlText w:val="•"/>
      <w:lvlJc w:val="left"/>
      <w:pPr>
        <w:ind w:left="8181" w:hanging="701"/>
      </w:pPr>
      <w:rPr>
        <w:rFonts w:hint="default"/>
        <w:lang w:eastAsia="en-US" w:bidi="ar-SA"/>
      </w:rPr>
    </w:lvl>
  </w:abstractNum>
  <w:abstractNum w:abstractNumId="13">
    <w:nsid w:val="27941FB6"/>
    <w:multiLevelType w:val="hybridMultilevel"/>
    <w:tmpl w:val="6394C3A0"/>
    <w:lvl w:ilvl="0" w:tplc="64185E78">
      <w:numFmt w:val="bullet"/>
      <w:lvlText w:val="*"/>
      <w:lvlJc w:val="left"/>
      <w:pPr>
        <w:ind w:left="342" w:hanging="212"/>
      </w:pPr>
      <w:rPr>
        <w:rFonts w:ascii="Times New Roman" w:eastAsia="Times New Roman" w:hAnsi="Times New Roman" w:cs="Times New Roman" w:hint="default"/>
        <w:w w:val="100"/>
        <w:sz w:val="28"/>
        <w:szCs w:val="28"/>
        <w:lang w:eastAsia="en-US" w:bidi="ar-SA"/>
      </w:rPr>
    </w:lvl>
    <w:lvl w:ilvl="1" w:tplc="86D8B208">
      <w:numFmt w:val="bullet"/>
      <w:lvlText w:val="•"/>
      <w:lvlJc w:val="left"/>
      <w:pPr>
        <w:ind w:left="1288" w:hanging="212"/>
      </w:pPr>
      <w:rPr>
        <w:rFonts w:hint="default"/>
        <w:lang w:eastAsia="en-US" w:bidi="ar-SA"/>
      </w:rPr>
    </w:lvl>
    <w:lvl w:ilvl="2" w:tplc="4A8689E4">
      <w:numFmt w:val="bullet"/>
      <w:lvlText w:val="•"/>
      <w:lvlJc w:val="left"/>
      <w:pPr>
        <w:ind w:left="2237" w:hanging="212"/>
      </w:pPr>
      <w:rPr>
        <w:rFonts w:hint="default"/>
        <w:lang w:eastAsia="en-US" w:bidi="ar-SA"/>
      </w:rPr>
    </w:lvl>
    <w:lvl w:ilvl="3" w:tplc="8D268114">
      <w:numFmt w:val="bullet"/>
      <w:lvlText w:val="•"/>
      <w:lvlJc w:val="left"/>
      <w:pPr>
        <w:ind w:left="3185" w:hanging="212"/>
      </w:pPr>
      <w:rPr>
        <w:rFonts w:hint="default"/>
        <w:lang w:eastAsia="en-US" w:bidi="ar-SA"/>
      </w:rPr>
    </w:lvl>
    <w:lvl w:ilvl="4" w:tplc="66B23116">
      <w:numFmt w:val="bullet"/>
      <w:lvlText w:val="•"/>
      <w:lvlJc w:val="left"/>
      <w:pPr>
        <w:ind w:left="4134" w:hanging="212"/>
      </w:pPr>
      <w:rPr>
        <w:rFonts w:hint="default"/>
        <w:lang w:eastAsia="en-US" w:bidi="ar-SA"/>
      </w:rPr>
    </w:lvl>
    <w:lvl w:ilvl="5" w:tplc="9D86CED4">
      <w:numFmt w:val="bullet"/>
      <w:lvlText w:val="•"/>
      <w:lvlJc w:val="left"/>
      <w:pPr>
        <w:ind w:left="5083" w:hanging="212"/>
      </w:pPr>
      <w:rPr>
        <w:rFonts w:hint="default"/>
        <w:lang w:eastAsia="en-US" w:bidi="ar-SA"/>
      </w:rPr>
    </w:lvl>
    <w:lvl w:ilvl="6" w:tplc="4A286A28">
      <w:numFmt w:val="bullet"/>
      <w:lvlText w:val="•"/>
      <w:lvlJc w:val="left"/>
      <w:pPr>
        <w:ind w:left="6031" w:hanging="212"/>
      </w:pPr>
      <w:rPr>
        <w:rFonts w:hint="default"/>
        <w:lang w:eastAsia="en-US" w:bidi="ar-SA"/>
      </w:rPr>
    </w:lvl>
    <w:lvl w:ilvl="7" w:tplc="E79CE334">
      <w:numFmt w:val="bullet"/>
      <w:lvlText w:val="•"/>
      <w:lvlJc w:val="left"/>
      <w:pPr>
        <w:ind w:left="6980" w:hanging="212"/>
      </w:pPr>
      <w:rPr>
        <w:rFonts w:hint="default"/>
        <w:lang w:eastAsia="en-US" w:bidi="ar-SA"/>
      </w:rPr>
    </w:lvl>
    <w:lvl w:ilvl="8" w:tplc="F710A2FE">
      <w:numFmt w:val="bullet"/>
      <w:lvlText w:val="•"/>
      <w:lvlJc w:val="left"/>
      <w:pPr>
        <w:ind w:left="7929" w:hanging="212"/>
      </w:pPr>
      <w:rPr>
        <w:rFonts w:hint="default"/>
        <w:lang w:eastAsia="en-US" w:bidi="ar-SA"/>
      </w:rPr>
    </w:lvl>
  </w:abstractNum>
  <w:abstractNum w:abstractNumId="14">
    <w:nsid w:val="2DA26955"/>
    <w:multiLevelType w:val="hybridMultilevel"/>
    <w:tmpl w:val="97980714"/>
    <w:lvl w:ilvl="0" w:tplc="04090009">
      <w:start w:val="1"/>
      <w:numFmt w:val="bullet"/>
      <w:lvlText w:val=""/>
      <w:lvlJc w:val="left"/>
      <w:pPr>
        <w:tabs>
          <w:tab w:val="num" w:pos="1353"/>
        </w:tabs>
        <w:ind w:left="1353"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0532844"/>
    <w:multiLevelType w:val="hybridMultilevel"/>
    <w:tmpl w:val="F9BC4EC6"/>
    <w:lvl w:ilvl="0" w:tplc="7774017A">
      <w:start w:val="1"/>
      <w:numFmt w:val="lowerLetter"/>
      <w:lvlText w:val="%1)"/>
      <w:lvlJc w:val="left"/>
      <w:pPr>
        <w:ind w:left="1237" w:hanging="329"/>
      </w:pPr>
      <w:rPr>
        <w:rFonts w:ascii="Times New Roman" w:eastAsia="Times New Roman" w:hAnsi="Times New Roman" w:cs="Times New Roman" w:hint="default"/>
        <w:w w:val="100"/>
        <w:sz w:val="28"/>
        <w:szCs w:val="28"/>
        <w:lang w:eastAsia="en-US" w:bidi="ar-SA"/>
      </w:rPr>
    </w:lvl>
    <w:lvl w:ilvl="1" w:tplc="10920224">
      <w:numFmt w:val="bullet"/>
      <w:lvlText w:val="•"/>
      <w:lvlJc w:val="left"/>
      <w:pPr>
        <w:ind w:left="2098" w:hanging="329"/>
      </w:pPr>
      <w:rPr>
        <w:rFonts w:hint="default"/>
        <w:lang w:eastAsia="en-US" w:bidi="ar-SA"/>
      </w:rPr>
    </w:lvl>
    <w:lvl w:ilvl="2" w:tplc="80163DC2">
      <w:numFmt w:val="bullet"/>
      <w:lvlText w:val="•"/>
      <w:lvlJc w:val="left"/>
      <w:pPr>
        <w:ind w:left="2957" w:hanging="329"/>
      </w:pPr>
      <w:rPr>
        <w:rFonts w:hint="default"/>
        <w:lang w:eastAsia="en-US" w:bidi="ar-SA"/>
      </w:rPr>
    </w:lvl>
    <w:lvl w:ilvl="3" w:tplc="A4BC4482">
      <w:numFmt w:val="bullet"/>
      <w:lvlText w:val="•"/>
      <w:lvlJc w:val="left"/>
      <w:pPr>
        <w:ind w:left="3815" w:hanging="329"/>
      </w:pPr>
      <w:rPr>
        <w:rFonts w:hint="default"/>
        <w:lang w:eastAsia="en-US" w:bidi="ar-SA"/>
      </w:rPr>
    </w:lvl>
    <w:lvl w:ilvl="4" w:tplc="BE928504">
      <w:numFmt w:val="bullet"/>
      <w:lvlText w:val="•"/>
      <w:lvlJc w:val="left"/>
      <w:pPr>
        <w:ind w:left="4674" w:hanging="329"/>
      </w:pPr>
      <w:rPr>
        <w:rFonts w:hint="default"/>
        <w:lang w:eastAsia="en-US" w:bidi="ar-SA"/>
      </w:rPr>
    </w:lvl>
    <w:lvl w:ilvl="5" w:tplc="75720F38">
      <w:numFmt w:val="bullet"/>
      <w:lvlText w:val="•"/>
      <w:lvlJc w:val="left"/>
      <w:pPr>
        <w:ind w:left="5533" w:hanging="329"/>
      </w:pPr>
      <w:rPr>
        <w:rFonts w:hint="default"/>
        <w:lang w:eastAsia="en-US" w:bidi="ar-SA"/>
      </w:rPr>
    </w:lvl>
    <w:lvl w:ilvl="6" w:tplc="12FCB898">
      <w:numFmt w:val="bullet"/>
      <w:lvlText w:val="•"/>
      <w:lvlJc w:val="left"/>
      <w:pPr>
        <w:ind w:left="6391" w:hanging="329"/>
      </w:pPr>
      <w:rPr>
        <w:rFonts w:hint="default"/>
        <w:lang w:eastAsia="en-US" w:bidi="ar-SA"/>
      </w:rPr>
    </w:lvl>
    <w:lvl w:ilvl="7" w:tplc="271CA2D2">
      <w:numFmt w:val="bullet"/>
      <w:lvlText w:val="•"/>
      <w:lvlJc w:val="left"/>
      <w:pPr>
        <w:ind w:left="7250" w:hanging="329"/>
      </w:pPr>
      <w:rPr>
        <w:rFonts w:hint="default"/>
        <w:lang w:eastAsia="en-US" w:bidi="ar-SA"/>
      </w:rPr>
    </w:lvl>
    <w:lvl w:ilvl="8" w:tplc="D0BC65D4">
      <w:numFmt w:val="bullet"/>
      <w:lvlText w:val="•"/>
      <w:lvlJc w:val="left"/>
      <w:pPr>
        <w:ind w:left="8109" w:hanging="329"/>
      </w:pPr>
      <w:rPr>
        <w:rFonts w:hint="default"/>
        <w:lang w:eastAsia="en-US" w:bidi="ar-SA"/>
      </w:rPr>
    </w:lvl>
  </w:abstractNum>
  <w:abstractNum w:abstractNumId="16">
    <w:nsid w:val="34C34E88"/>
    <w:multiLevelType w:val="hybridMultilevel"/>
    <w:tmpl w:val="1DEEA4C2"/>
    <w:lvl w:ilvl="0" w:tplc="286E637C">
      <w:start w:val="1"/>
      <w:numFmt w:val="lowerLetter"/>
      <w:lvlText w:val="%1)"/>
      <w:lvlJc w:val="left"/>
      <w:pPr>
        <w:ind w:left="1213" w:hanging="305"/>
      </w:pPr>
      <w:rPr>
        <w:rFonts w:ascii="Times New Roman" w:eastAsia="Times New Roman" w:hAnsi="Times New Roman" w:cs="Times New Roman" w:hint="default"/>
        <w:i/>
        <w:w w:val="100"/>
        <w:sz w:val="28"/>
        <w:szCs w:val="28"/>
        <w:lang w:eastAsia="en-US" w:bidi="ar-SA"/>
      </w:rPr>
    </w:lvl>
    <w:lvl w:ilvl="1" w:tplc="17E058BA">
      <w:numFmt w:val="bullet"/>
      <w:lvlText w:val="•"/>
      <w:lvlJc w:val="left"/>
      <w:pPr>
        <w:ind w:left="2080" w:hanging="305"/>
      </w:pPr>
      <w:rPr>
        <w:rFonts w:hint="default"/>
        <w:lang w:eastAsia="en-US" w:bidi="ar-SA"/>
      </w:rPr>
    </w:lvl>
    <w:lvl w:ilvl="2" w:tplc="5450EDCC">
      <w:numFmt w:val="bullet"/>
      <w:lvlText w:val="•"/>
      <w:lvlJc w:val="left"/>
      <w:pPr>
        <w:ind w:left="2941" w:hanging="305"/>
      </w:pPr>
      <w:rPr>
        <w:rFonts w:hint="default"/>
        <w:lang w:eastAsia="en-US" w:bidi="ar-SA"/>
      </w:rPr>
    </w:lvl>
    <w:lvl w:ilvl="3" w:tplc="58D2E2C0">
      <w:numFmt w:val="bullet"/>
      <w:lvlText w:val="•"/>
      <w:lvlJc w:val="left"/>
      <w:pPr>
        <w:ind w:left="3801" w:hanging="305"/>
      </w:pPr>
      <w:rPr>
        <w:rFonts w:hint="default"/>
        <w:lang w:eastAsia="en-US" w:bidi="ar-SA"/>
      </w:rPr>
    </w:lvl>
    <w:lvl w:ilvl="4" w:tplc="93CA419C">
      <w:numFmt w:val="bullet"/>
      <w:lvlText w:val="•"/>
      <w:lvlJc w:val="left"/>
      <w:pPr>
        <w:ind w:left="4662" w:hanging="305"/>
      </w:pPr>
      <w:rPr>
        <w:rFonts w:hint="default"/>
        <w:lang w:eastAsia="en-US" w:bidi="ar-SA"/>
      </w:rPr>
    </w:lvl>
    <w:lvl w:ilvl="5" w:tplc="5E3A685E">
      <w:numFmt w:val="bullet"/>
      <w:lvlText w:val="•"/>
      <w:lvlJc w:val="left"/>
      <w:pPr>
        <w:ind w:left="5523" w:hanging="305"/>
      </w:pPr>
      <w:rPr>
        <w:rFonts w:hint="default"/>
        <w:lang w:eastAsia="en-US" w:bidi="ar-SA"/>
      </w:rPr>
    </w:lvl>
    <w:lvl w:ilvl="6" w:tplc="7DF21816">
      <w:numFmt w:val="bullet"/>
      <w:lvlText w:val="•"/>
      <w:lvlJc w:val="left"/>
      <w:pPr>
        <w:ind w:left="6383" w:hanging="305"/>
      </w:pPr>
      <w:rPr>
        <w:rFonts w:hint="default"/>
        <w:lang w:eastAsia="en-US" w:bidi="ar-SA"/>
      </w:rPr>
    </w:lvl>
    <w:lvl w:ilvl="7" w:tplc="8AE6118C">
      <w:numFmt w:val="bullet"/>
      <w:lvlText w:val="•"/>
      <w:lvlJc w:val="left"/>
      <w:pPr>
        <w:ind w:left="7244" w:hanging="305"/>
      </w:pPr>
      <w:rPr>
        <w:rFonts w:hint="default"/>
        <w:lang w:eastAsia="en-US" w:bidi="ar-SA"/>
      </w:rPr>
    </w:lvl>
    <w:lvl w:ilvl="8" w:tplc="87149814">
      <w:numFmt w:val="bullet"/>
      <w:lvlText w:val="•"/>
      <w:lvlJc w:val="left"/>
      <w:pPr>
        <w:ind w:left="8105" w:hanging="305"/>
      </w:pPr>
      <w:rPr>
        <w:rFonts w:hint="default"/>
        <w:lang w:eastAsia="en-US" w:bidi="ar-SA"/>
      </w:rPr>
    </w:lvl>
  </w:abstractNum>
  <w:abstractNum w:abstractNumId="17">
    <w:nsid w:val="378E79C6"/>
    <w:multiLevelType w:val="hybridMultilevel"/>
    <w:tmpl w:val="CEE25406"/>
    <w:lvl w:ilvl="0" w:tplc="93D01E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8926F3D"/>
    <w:multiLevelType w:val="hybridMultilevel"/>
    <w:tmpl w:val="80D4DA5E"/>
    <w:lvl w:ilvl="0" w:tplc="C31E109E">
      <w:start w:val="1"/>
      <w:numFmt w:val="lowerLetter"/>
      <w:lvlText w:val="%1)"/>
      <w:lvlJc w:val="left"/>
      <w:pPr>
        <w:ind w:left="1213" w:hanging="305"/>
      </w:pPr>
      <w:rPr>
        <w:rFonts w:ascii="Times New Roman" w:eastAsia="Times New Roman" w:hAnsi="Times New Roman" w:cs="Times New Roman" w:hint="default"/>
        <w:i/>
        <w:w w:val="100"/>
        <w:sz w:val="28"/>
        <w:szCs w:val="28"/>
        <w:lang w:eastAsia="en-US" w:bidi="ar-SA"/>
      </w:rPr>
    </w:lvl>
    <w:lvl w:ilvl="1" w:tplc="E1F893DE">
      <w:numFmt w:val="bullet"/>
      <w:lvlText w:val="•"/>
      <w:lvlJc w:val="left"/>
      <w:pPr>
        <w:ind w:left="2600" w:hanging="305"/>
      </w:pPr>
      <w:rPr>
        <w:rFonts w:hint="default"/>
        <w:lang w:eastAsia="en-US" w:bidi="ar-SA"/>
      </w:rPr>
    </w:lvl>
    <w:lvl w:ilvl="2" w:tplc="35FEA228">
      <w:numFmt w:val="bullet"/>
      <w:lvlText w:val="•"/>
      <w:lvlJc w:val="left"/>
      <w:pPr>
        <w:ind w:left="3402" w:hanging="305"/>
      </w:pPr>
      <w:rPr>
        <w:rFonts w:hint="default"/>
        <w:lang w:eastAsia="en-US" w:bidi="ar-SA"/>
      </w:rPr>
    </w:lvl>
    <w:lvl w:ilvl="3" w:tplc="8998FC9A">
      <w:numFmt w:val="bullet"/>
      <w:lvlText w:val="•"/>
      <w:lvlJc w:val="left"/>
      <w:pPr>
        <w:ind w:left="4205" w:hanging="305"/>
      </w:pPr>
      <w:rPr>
        <w:rFonts w:hint="default"/>
        <w:lang w:eastAsia="en-US" w:bidi="ar-SA"/>
      </w:rPr>
    </w:lvl>
    <w:lvl w:ilvl="4" w:tplc="51AA7F32">
      <w:numFmt w:val="bullet"/>
      <w:lvlText w:val="•"/>
      <w:lvlJc w:val="left"/>
      <w:pPr>
        <w:ind w:left="5008" w:hanging="305"/>
      </w:pPr>
      <w:rPr>
        <w:rFonts w:hint="default"/>
        <w:lang w:eastAsia="en-US" w:bidi="ar-SA"/>
      </w:rPr>
    </w:lvl>
    <w:lvl w:ilvl="5" w:tplc="4894D590">
      <w:numFmt w:val="bullet"/>
      <w:lvlText w:val="•"/>
      <w:lvlJc w:val="left"/>
      <w:pPr>
        <w:ind w:left="5811" w:hanging="305"/>
      </w:pPr>
      <w:rPr>
        <w:rFonts w:hint="default"/>
        <w:lang w:eastAsia="en-US" w:bidi="ar-SA"/>
      </w:rPr>
    </w:lvl>
    <w:lvl w:ilvl="6" w:tplc="B1325102">
      <w:numFmt w:val="bullet"/>
      <w:lvlText w:val="•"/>
      <w:lvlJc w:val="left"/>
      <w:pPr>
        <w:ind w:left="6614" w:hanging="305"/>
      </w:pPr>
      <w:rPr>
        <w:rFonts w:hint="default"/>
        <w:lang w:eastAsia="en-US" w:bidi="ar-SA"/>
      </w:rPr>
    </w:lvl>
    <w:lvl w:ilvl="7" w:tplc="4FBC4CB8">
      <w:numFmt w:val="bullet"/>
      <w:lvlText w:val="•"/>
      <w:lvlJc w:val="left"/>
      <w:pPr>
        <w:ind w:left="7417" w:hanging="305"/>
      </w:pPr>
      <w:rPr>
        <w:rFonts w:hint="default"/>
        <w:lang w:eastAsia="en-US" w:bidi="ar-SA"/>
      </w:rPr>
    </w:lvl>
    <w:lvl w:ilvl="8" w:tplc="BF129D26">
      <w:numFmt w:val="bullet"/>
      <w:lvlText w:val="•"/>
      <w:lvlJc w:val="left"/>
      <w:pPr>
        <w:ind w:left="8220" w:hanging="305"/>
      </w:pPr>
      <w:rPr>
        <w:rFonts w:hint="default"/>
        <w:lang w:eastAsia="en-US" w:bidi="ar-SA"/>
      </w:rPr>
    </w:lvl>
  </w:abstractNum>
  <w:abstractNum w:abstractNumId="19">
    <w:nsid w:val="3AFE5238"/>
    <w:multiLevelType w:val="hybridMultilevel"/>
    <w:tmpl w:val="E990CA76"/>
    <w:lvl w:ilvl="0" w:tplc="8EACD5BC">
      <w:start w:val="1"/>
      <w:numFmt w:val="decimal"/>
      <w:lvlText w:val="(%1)"/>
      <w:lvlJc w:val="left"/>
      <w:pPr>
        <w:ind w:left="342" w:hanging="454"/>
      </w:pPr>
      <w:rPr>
        <w:rFonts w:ascii="Times New Roman" w:eastAsia="Times New Roman" w:hAnsi="Times New Roman" w:cs="Times New Roman" w:hint="default"/>
        <w:w w:val="100"/>
        <w:sz w:val="28"/>
        <w:szCs w:val="28"/>
        <w:lang w:eastAsia="en-US" w:bidi="ar-SA"/>
      </w:rPr>
    </w:lvl>
    <w:lvl w:ilvl="1" w:tplc="434C4B4E">
      <w:numFmt w:val="bullet"/>
      <w:lvlText w:val="•"/>
      <w:lvlJc w:val="left"/>
      <w:pPr>
        <w:ind w:left="1288" w:hanging="454"/>
      </w:pPr>
      <w:rPr>
        <w:rFonts w:hint="default"/>
        <w:lang w:eastAsia="en-US" w:bidi="ar-SA"/>
      </w:rPr>
    </w:lvl>
    <w:lvl w:ilvl="2" w:tplc="63423D9C">
      <w:numFmt w:val="bullet"/>
      <w:lvlText w:val="•"/>
      <w:lvlJc w:val="left"/>
      <w:pPr>
        <w:ind w:left="2237" w:hanging="454"/>
      </w:pPr>
      <w:rPr>
        <w:rFonts w:hint="default"/>
        <w:lang w:eastAsia="en-US" w:bidi="ar-SA"/>
      </w:rPr>
    </w:lvl>
    <w:lvl w:ilvl="3" w:tplc="E1261346">
      <w:numFmt w:val="bullet"/>
      <w:lvlText w:val="•"/>
      <w:lvlJc w:val="left"/>
      <w:pPr>
        <w:ind w:left="3185" w:hanging="454"/>
      </w:pPr>
      <w:rPr>
        <w:rFonts w:hint="default"/>
        <w:lang w:eastAsia="en-US" w:bidi="ar-SA"/>
      </w:rPr>
    </w:lvl>
    <w:lvl w:ilvl="4" w:tplc="EB50EB26">
      <w:numFmt w:val="bullet"/>
      <w:lvlText w:val="•"/>
      <w:lvlJc w:val="left"/>
      <w:pPr>
        <w:ind w:left="4134" w:hanging="454"/>
      </w:pPr>
      <w:rPr>
        <w:rFonts w:hint="default"/>
        <w:lang w:eastAsia="en-US" w:bidi="ar-SA"/>
      </w:rPr>
    </w:lvl>
    <w:lvl w:ilvl="5" w:tplc="D27C62BA">
      <w:numFmt w:val="bullet"/>
      <w:lvlText w:val="•"/>
      <w:lvlJc w:val="left"/>
      <w:pPr>
        <w:ind w:left="5083" w:hanging="454"/>
      </w:pPr>
      <w:rPr>
        <w:rFonts w:hint="default"/>
        <w:lang w:eastAsia="en-US" w:bidi="ar-SA"/>
      </w:rPr>
    </w:lvl>
    <w:lvl w:ilvl="6" w:tplc="FB487E28">
      <w:numFmt w:val="bullet"/>
      <w:lvlText w:val="•"/>
      <w:lvlJc w:val="left"/>
      <w:pPr>
        <w:ind w:left="6031" w:hanging="454"/>
      </w:pPr>
      <w:rPr>
        <w:rFonts w:hint="default"/>
        <w:lang w:eastAsia="en-US" w:bidi="ar-SA"/>
      </w:rPr>
    </w:lvl>
    <w:lvl w:ilvl="7" w:tplc="23502D02">
      <w:numFmt w:val="bullet"/>
      <w:lvlText w:val="•"/>
      <w:lvlJc w:val="left"/>
      <w:pPr>
        <w:ind w:left="6980" w:hanging="454"/>
      </w:pPr>
      <w:rPr>
        <w:rFonts w:hint="default"/>
        <w:lang w:eastAsia="en-US" w:bidi="ar-SA"/>
      </w:rPr>
    </w:lvl>
    <w:lvl w:ilvl="8" w:tplc="F6CA4DBC">
      <w:numFmt w:val="bullet"/>
      <w:lvlText w:val="•"/>
      <w:lvlJc w:val="left"/>
      <w:pPr>
        <w:ind w:left="7929" w:hanging="454"/>
      </w:pPr>
      <w:rPr>
        <w:rFonts w:hint="default"/>
        <w:lang w:eastAsia="en-US" w:bidi="ar-SA"/>
      </w:rPr>
    </w:lvl>
  </w:abstractNum>
  <w:abstractNum w:abstractNumId="20">
    <w:nsid w:val="3C107C02"/>
    <w:multiLevelType w:val="hybridMultilevel"/>
    <w:tmpl w:val="3318A29C"/>
    <w:lvl w:ilvl="0" w:tplc="E2D8FA6C">
      <w:numFmt w:val="bullet"/>
      <w:lvlText w:val="-"/>
      <w:lvlJc w:val="left"/>
      <w:pPr>
        <w:ind w:left="342" w:hanging="161"/>
      </w:pPr>
      <w:rPr>
        <w:rFonts w:ascii="Times New Roman" w:eastAsia="Times New Roman" w:hAnsi="Times New Roman" w:cs="Times New Roman" w:hint="default"/>
        <w:w w:val="100"/>
        <w:sz w:val="28"/>
        <w:szCs w:val="28"/>
        <w:lang w:eastAsia="en-US" w:bidi="ar-SA"/>
      </w:rPr>
    </w:lvl>
    <w:lvl w:ilvl="1" w:tplc="85E297A6">
      <w:numFmt w:val="bullet"/>
      <w:lvlText w:val="•"/>
      <w:lvlJc w:val="left"/>
      <w:pPr>
        <w:ind w:left="1288" w:hanging="161"/>
      </w:pPr>
      <w:rPr>
        <w:rFonts w:hint="default"/>
        <w:lang w:eastAsia="en-US" w:bidi="ar-SA"/>
      </w:rPr>
    </w:lvl>
    <w:lvl w:ilvl="2" w:tplc="56C672F0">
      <w:numFmt w:val="bullet"/>
      <w:lvlText w:val="•"/>
      <w:lvlJc w:val="left"/>
      <w:pPr>
        <w:ind w:left="2237" w:hanging="161"/>
      </w:pPr>
      <w:rPr>
        <w:rFonts w:hint="default"/>
        <w:lang w:eastAsia="en-US" w:bidi="ar-SA"/>
      </w:rPr>
    </w:lvl>
    <w:lvl w:ilvl="3" w:tplc="EA6852A8">
      <w:numFmt w:val="bullet"/>
      <w:lvlText w:val="•"/>
      <w:lvlJc w:val="left"/>
      <w:pPr>
        <w:ind w:left="3185" w:hanging="161"/>
      </w:pPr>
      <w:rPr>
        <w:rFonts w:hint="default"/>
        <w:lang w:eastAsia="en-US" w:bidi="ar-SA"/>
      </w:rPr>
    </w:lvl>
    <w:lvl w:ilvl="4" w:tplc="5DFC2088">
      <w:numFmt w:val="bullet"/>
      <w:lvlText w:val="•"/>
      <w:lvlJc w:val="left"/>
      <w:pPr>
        <w:ind w:left="4134" w:hanging="161"/>
      </w:pPr>
      <w:rPr>
        <w:rFonts w:hint="default"/>
        <w:lang w:eastAsia="en-US" w:bidi="ar-SA"/>
      </w:rPr>
    </w:lvl>
    <w:lvl w:ilvl="5" w:tplc="5286558E">
      <w:numFmt w:val="bullet"/>
      <w:lvlText w:val="•"/>
      <w:lvlJc w:val="left"/>
      <w:pPr>
        <w:ind w:left="5083" w:hanging="161"/>
      </w:pPr>
      <w:rPr>
        <w:rFonts w:hint="default"/>
        <w:lang w:eastAsia="en-US" w:bidi="ar-SA"/>
      </w:rPr>
    </w:lvl>
    <w:lvl w:ilvl="6" w:tplc="A4CC90A4">
      <w:numFmt w:val="bullet"/>
      <w:lvlText w:val="•"/>
      <w:lvlJc w:val="left"/>
      <w:pPr>
        <w:ind w:left="6031" w:hanging="161"/>
      </w:pPr>
      <w:rPr>
        <w:rFonts w:hint="default"/>
        <w:lang w:eastAsia="en-US" w:bidi="ar-SA"/>
      </w:rPr>
    </w:lvl>
    <w:lvl w:ilvl="7" w:tplc="815AC96A">
      <w:numFmt w:val="bullet"/>
      <w:lvlText w:val="•"/>
      <w:lvlJc w:val="left"/>
      <w:pPr>
        <w:ind w:left="6980" w:hanging="161"/>
      </w:pPr>
      <w:rPr>
        <w:rFonts w:hint="default"/>
        <w:lang w:eastAsia="en-US" w:bidi="ar-SA"/>
      </w:rPr>
    </w:lvl>
    <w:lvl w:ilvl="8" w:tplc="72ACA878">
      <w:numFmt w:val="bullet"/>
      <w:lvlText w:val="•"/>
      <w:lvlJc w:val="left"/>
      <w:pPr>
        <w:ind w:left="7929" w:hanging="161"/>
      </w:pPr>
      <w:rPr>
        <w:rFonts w:hint="default"/>
        <w:lang w:eastAsia="en-US" w:bidi="ar-SA"/>
      </w:rPr>
    </w:lvl>
  </w:abstractNum>
  <w:abstractNum w:abstractNumId="21">
    <w:nsid w:val="3CC8072E"/>
    <w:multiLevelType w:val="hybridMultilevel"/>
    <w:tmpl w:val="2166CBC8"/>
    <w:lvl w:ilvl="0" w:tplc="52282F5A">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EC3A2E86">
      <w:numFmt w:val="bullet"/>
      <w:lvlText w:val="•"/>
      <w:lvlJc w:val="left"/>
      <w:pPr>
        <w:ind w:left="784" w:hanging="128"/>
      </w:pPr>
      <w:rPr>
        <w:rFonts w:hint="default"/>
        <w:lang w:eastAsia="en-US" w:bidi="ar-SA"/>
      </w:rPr>
    </w:lvl>
    <w:lvl w:ilvl="2" w:tplc="3EB2A392">
      <w:numFmt w:val="bullet"/>
      <w:lvlText w:val="•"/>
      <w:lvlJc w:val="left"/>
      <w:pPr>
        <w:ind w:left="1249" w:hanging="128"/>
      </w:pPr>
      <w:rPr>
        <w:rFonts w:hint="default"/>
        <w:lang w:eastAsia="en-US" w:bidi="ar-SA"/>
      </w:rPr>
    </w:lvl>
    <w:lvl w:ilvl="3" w:tplc="9CEEE4AE">
      <w:numFmt w:val="bullet"/>
      <w:lvlText w:val="•"/>
      <w:lvlJc w:val="left"/>
      <w:pPr>
        <w:ind w:left="1713" w:hanging="128"/>
      </w:pPr>
      <w:rPr>
        <w:rFonts w:hint="default"/>
        <w:lang w:eastAsia="en-US" w:bidi="ar-SA"/>
      </w:rPr>
    </w:lvl>
    <w:lvl w:ilvl="4" w:tplc="678E3A82">
      <w:numFmt w:val="bullet"/>
      <w:lvlText w:val="•"/>
      <w:lvlJc w:val="left"/>
      <w:pPr>
        <w:ind w:left="2178" w:hanging="128"/>
      </w:pPr>
      <w:rPr>
        <w:rFonts w:hint="default"/>
        <w:lang w:eastAsia="en-US" w:bidi="ar-SA"/>
      </w:rPr>
    </w:lvl>
    <w:lvl w:ilvl="5" w:tplc="E12ACBB6">
      <w:numFmt w:val="bullet"/>
      <w:lvlText w:val="•"/>
      <w:lvlJc w:val="left"/>
      <w:pPr>
        <w:ind w:left="2643" w:hanging="128"/>
      </w:pPr>
      <w:rPr>
        <w:rFonts w:hint="default"/>
        <w:lang w:eastAsia="en-US" w:bidi="ar-SA"/>
      </w:rPr>
    </w:lvl>
    <w:lvl w:ilvl="6" w:tplc="C01450BE">
      <w:numFmt w:val="bullet"/>
      <w:lvlText w:val="•"/>
      <w:lvlJc w:val="left"/>
      <w:pPr>
        <w:ind w:left="3107" w:hanging="128"/>
      </w:pPr>
      <w:rPr>
        <w:rFonts w:hint="default"/>
        <w:lang w:eastAsia="en-US" w:bidi="ar-SA"/>
      </w:rPr>
    </w:lvl>
    <w:lvl w:ilvl="7" w:tplc="FB08F026">
      <w:numFmt w:val="bullet"/>
      <w:lvlText w:val="•"/>
      <w:lvlJc w:val="left"/>
      <w:pPr>
        <w:ind w:left="3572" w:hanging="128"/>
      </w:pPr>
      <w:rPr>
        <w:rFonts w:hint="default"/>
        <w:lang w:eastAsia="en-US" w:bidi="ar-SA"/>
      </w:rPr>
    </w:lvl>
    <w:lvl w:ilvl="8" w:tplc="60A06A32">
      <w:numFmt w:val="bullet"/>
      <w:lvlText w:val="•"/>
      <w:lvlJc w:val="left"/>
      <w:pPr>
        <w:ind w:left="4036" w:hanging="128"/>
      </w:pPr>
      <w:rPr>
        <w:rFonts w:hint="default"/>
        <w:lang w:eastAsia="en-US" w:bidi="ar-SA"/>
      </w:rPr>
    </w:lvl>
  </w:abstractNum>
  <w:abstractNum w:abstractNumId="22">
    <w:nsid w:val="3D50695F"/>
    <w:multiLevelType w:val="multilevel"/>
    <w:tmpl w:val="AA6A3714"/>
    <w:lvl w:ilvl="0">
      <w:start w:val="1"/>
      <w:numFmt w:val="upperRoman"/>
      <w:lvlText w:val="%1."/>
      <w:lvlJc w:val="left"/>
      <w:pPr>
        <w:ind w:left="1270" w:hanging="250"/>
      </w:pPr>
      <w:rPr>
        <w:rFonts w:ascii="Times New Roman" w:eastAsia="Times New Roman" w:hAnsi="Times New Roman" w:cs="Times New Roman" w:hint="default"/>
        <w:b/>
        <w:bCs/>
        <w:spacing w:val="0"/>
        <w:w w:val="100"/>
        <w:sz w:val="28"/>
        <w:szCs w:val="28"/>
        <w:lang w:eastAsia="en-US" w:bidi="ar-SA"/>
      </w:rPr>
    </w:lvl>
    <w:lvl w:ilvl="1">
      <w:start w:val="1"/>
      <w:numFmt w:val="decimal"/>
      <w:lvlText w:val="%2."/>
      <w:lvlJc w:val="left"/>
      <w:pPr>
        <w:ind w:left="1342" w:hanging="281"/>
        <w:jc w:val="right"/>
      </w:pPr>
      <w:rPr>
        <w:rFonts w:hint="default"/>
        <w:b/>
        <w:bCs/>
        <w:spacing w:val="0"/>
        <w:w w:val="100"/>
        <w:lang w:eastAsia="en-US" w:bidi="ar-SA"/>
      </w:rPr>
    </w:lvl>
    <w:lvl w:ilvl="2">
      <w:start w:val="1"/>
      <w:numFmt w:val="decimal"/>
      <w:lvlText w:val="%2.%3."/>
      <w:lvlJc w:val="left"/>
      <w:pPr>
        <w:ind w:left="1400" w:hanging="493"/>
      </w:pPr>
      <w:rPr>
        <w:rFonts w:ascii="Times New Roman" w:eastAsia="Times New Roman" w:hAnsi="Times New Roman" w:cs="Times New Roman" w:hint="default"/>
        <w:b/>
        <w:bCs/>
        <w:i/>
        <w:w w:val="100"/>
        <w:sz w:val="28"/>
        <w:szCs w:val="28"/>
        <w:lang w:eastAsia="en-US" w:bidi="ar-SA"/>
      </w:rPr>
    </w:lvl>
    <w:lvl w:ilvl="3">
      <w:start w:val="1"/>
      <w:numFmt w:val="decimal"/>
      <w:lvlText w:val="%2.%3.%4."/>
      <w:lvlJc w:val="left"/>
      <w:pPr>
        <w:ind w:left="1608" w:hanging="701"/>
      </w:pPr>
      <w:rPr>
        <w:rFonts w:hint="default"/>
        <w:i/>
        <w:spacing w:val="-3"/>
        <w:w w:val="100"/>
        <w:lang w:eastAsia="en-US" w:bidi="ar-SA"/>
      </w:rPr>
    </w:lvl>
    <w:lvl w:ilvl="4">
      <w:numFmt w:val="bullet"/>
      <w:lvlText w:val="•"/>
      <w:lvlJc w:val="left"/>
      <w:pPr>
        <w:ind w:left="1600" w:hanging="701"/>
      </w:pPr>
      <w:rPr>
        <w:rFonts w:hint="default"/>
        <w:lang w:eastAsia="en-US" w:bidi="ar-SA"/>
      </w:rPr>
    </w:lvl>
    <w:lvl w:ilvl="5">
      <w:numFmt w:val="bullet"/>
      <w:lvlText w:val="•"/>
      <w:lvlJc w:val="left"/>
      <w:pPr>
        <w:ind w:left="2971" w:hanging="701"/>
      </w:pPr>
      <w:rPr>
        <w:rFonts w:hint="default"/>
        <w:lang w:eastAsia="en-US" w:bidi="ar-SA"/>
      </w:rPr>
    </w:lvl>
    <w:lvl w:ilvl="6">
      <w:numFmt w:val="bullet"/>
      <w:lvlText w:val="•"/>
      <w:lvlJc w:val="left"/>
      <w:pPr>
        <w:ind w:left="4342" w:hanging="701"/>
      </w:pPr>
      <w:rPr>
        <w:rFonts w:hint="default"/>
        <w:lang w:eastAsia="en-US" w:bidi="ar-SA"/>
      </w:rPr>
    </w:lvl>
    <w:lvl w:ilvl="7">
      <w:numFmt w:val="bullet"/>
      <w:lvlText w:val="•"/>
      <w:lvlJc w:val="left"/>
      <w:pPr>
        <w:ind w:left="5713" w:hanging="701"/>
      </w:pPr>
      <w:rPr>
        <w:rFonts w:hint="default"/>
        <w:lang w:eastAsia="en-US" w:bidi="ar-SA"/>
      </w:rPr>
    </w:lvl>
    <w:lvl w:ilvl="8">
      <w:numFmt w:val="bullet"/>
      <w:lvlText w:val="•"/>
      <w:lvlJc w:val="left"/>
      <w:pPr>
        <w:ind w:left="7084" w:hanging="701"/>
      </w:pPr>
      <w:rPr>
        <w:rFonts w:hint="default"/>
        <w:lang w:eastAsia="en-US" w:bidi="ar-SA"/>
      </w:rPr>
    </w:lvl>
  </w:abstractNum>
  <w:abstractNum w:abstractNumId="23">
    <w:nsid w:val="3E2F53BC"/>
    <w:multiLevelType w:val="hybridMultilevel"/>
    <w:tmpl w:val="1748A450"/>
    <w:lvl w:ilvl="0" w:tplc="425417EE">
      <w:start w:val="1"/>
      <w:numFmt w:val="lowerLetter"/>
      <w:lvlText w:val="%1)"/>
      <w:lvlJc w:val="left"/>
      <w:pPr>
        <w:ind w:left="342" w:hanging="322"/>
      </w:pPr>
      <w:rPr>
        <w:rFonts w:ascii="Times New Roman" w:eastAsia="Times New Roman" w:hAnsi="Times New Roman" w:cs="Times New Roman" w:hint="default"/>
        <w:w w:val="100"/>
        <w:sz w:val="28"/>
        <w:szCs w:val="28"/>
        <w:lang w:eastAsia="en-US" w:bidi="ar-SA"/>
      </w:rPr>
    </w:lvl>
    <w:lvl w:ilvl="1" w:tplc="8F5EA462">
      <w:numFmt w:val="bullet"/>
      <w:lvlText w:val="•"/>
      <w:lvlJc w:val="left"/>
      <w:pPr>
        <w:ind w:left="1288" w:hanging="322"/>
      </w:pPr>
      <w:rPr>
        <w:rFonts w:hint="default"/>
        <w:lang w:eastAsia="en-US" w:bidi="ar-SA"/>
      </w:rPr>
    </w:lvl>
    <w:lvl w:ilvl="2" w:tplc="C36CAB32">
      <w:numFmt w:val="bullet"/>
      <w:lvlText w:val="•"/>
      <w:lvlJc w:val="left"/>
      <w:pPr>
        <w:ind w:left="2237" w:hanging="322"/>
      </w:pPr>
      <w:rPr>
        <w:rFonts w:hint="default"/>
        <w:lang w:eastAsia="en-US" w:bidi="ar-SA"/>
      </w:rPr>
    </w:lvl>
    <w:lvl w:ilvl="3" w:tplc="0CF8F138">
      <w:numFmt w:val="bullet"/>
      <w:lvlText w:val="•"/>
      <w:lvlJc w:val="left"/>
      <w:pPr>
        <w:ind w:left="3185" w:hanging="322"/>
      </w:pPr>
      <w:rPr>
        <w:rFonts w:hint="default"/>
        <w:lang w:eastAsia="en-US" w:bidi="ar-SA"/>
      </w:rPr>
    </w:lvl>
    <w:lvl w:ilvl="4" w:tplc="7B563364">
      <w:numFmt w:val="bullet"/>
      <w:lvlText w:val="•"/>
      <w:lvlJc w:val="left"/>
      <w:pPr>
        <w:ind w:left="4134" w:hanging="322"/>
      </w:pPr>
      <w:rPr>
        <w:rFonts w:hint="default"/>
        <w:lang w:eastAsia="en-US" w:bidi="ar-SA"/>
      </w:rPr>
    </w:lvl>
    <w:lvl w:ilvl="5" w:tplc="0D34FE4C">
      <w:numFmt w:val="bullet"/>
      <w:lvlText w:val="•"/>
      <w:lvlJc w:val="left"/>
      <w:pPr>
        <w:ind w:left="5083" w:hanging="322"/>
      </w:pPr>
      <w:rPr>
        <w:rFonts w:hint="default"/>
        <w:lang w:eastAsia="en-US" w:bidi="ar-SA"/>
      </w:rPr>
    </w:lvl>
    <w:lvl w:ilvl="6" w:tplc="5AB8C540">
      <w:numFmt w:val="bullet"/>
      <w:lvlText w:val="•"/>
      <w:lvlJc w:val="left"/>
      <w:pPr>
        <w:ind w:left="6031" w:hanging="322"/>
      </w:pPr>
      <w:rPr>
        <w:rFonts w:hint="default"/>
        <w:lang w:eastAsia="en-US" w:bidi="ar-SA"/>
      </w:rPr>
    </w:lvl>
    <w:lvl w:ilvl="7" w:tplc="BFC6C9BA">
      <w:numFmt w:val="bullet"/>
      <w:lvlText w:val="•"/>
      <w:lvlJc w:val="left"/>
      <w:pPr>
        <w:ind w:left="6980" w:hanging="322"/>
      </w:pPr>
      <w:rPr>
        <w:rFonts w:hint="default"/>
        <w:lang w:eastAsia="en-US" w:bidi="ar-SA"/>
      </w:rPr>
    </w:lvl>
    <w:lvl w:ilvl="8" w:tplc="818EBBF4">
      <w:numFmt w:val="bullet"/>
      <w:lvlText w:val="•"/>
      <w:lvlJc w:val="left"/>
      <w:pPr>
        <w:ind w:left="7929" w:hanging="322"/>
      </w:pPr>
      <w:rPr>
        <w:rFonts w:hint="default"/>
        <w:lang w:eastAsia="en-US" w:bidi="ar-SA"/>
      </w:rPr>
    </w:lvl>
  </w:abstractNum>
  <w:abstractNum w:abstractNumId="24">
    <w:nsid w:val="40FA6C29"/>
    <w:multiLevelType w:val="hybridMultilevel"/>
    <w:tmpl w:val="107A8952"/>
    <w:lvl w:ilvl="0" w:tplc="624A2C76">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4271221B"/>
    <w:multiLevelType w:val="hybridMultilevel"/>
    <w:tmpl w:val="3732C57E"/>
    <w:lvl w:ilvl="0" w:tplc="1FC649F8">
      <w:start w:val="1"/>
      <w:numFmt w:val="lowerLetter"/>
      <w:lvlText w:val="%1)"/>
      <w:lvlJc w:val="left"/>
      <w:pPr>
        <w:ind w:left="1196" w:hanging="289"/>
      </w:pPr>
      <w:rPr>
        <w:rFonts w:ascii="Times New Roman" w:eastAsia="Times New Roman" w:hAnsi="Times New Roman" w:cs="Times New Roman" w:hint="default"/>
        <w:w w:val="100"/>
        <w:sz w:val="28"/>
        <w:szCs w:val="28"/>
        <w:lang w:eastAsia="en-US" w:bidi="ar-SA"/>
      </w:rPr>
    </w:lvl>
    <w:lvl w:ilvl="1" w:tplc="0A5609B4">
      <w:numFmt w:val="bullet"/>
      <w:lvlText w:val="•"/>
      <w:lvlJc w:val="left"/>
      <w:pPr>
        <w:ind w:left="2062" w:hanging="289"/>
      </w:pPr>
      <w:rPr>
        <w:rFonts w:hint="default"/>
        <w:lang w:eastAsia="en-US" w:bidi="ar-SA"/>
      </w:rPr>
    </w:lvl>
    <w:lvl w:ilvl="2" w:tplc="B5306F74">
      <w:numFmt w:val="bullet"/>
      <w:lvlText w:val="•"/>
      <w:lvlJc w:val="left"/>
      <w:pPr>
        <w:ind w:left="2925" w:hanging="289"/>
      </w:pPr>
      <w:rPr>
        <w:rFonts w:hint="default"/>
        <w:lang w:eastAsia="en-US" w:bidi="ar-SA"/>
      </w:rPr>
    </w:lvl>
    <w:lvl w:ilvl="3" w:tplc="456827AE">
      <w:numFmt w:val="bullet"/>
      <w:lvlText w:val="•"/>
      <w:lvlJc w:val="left"/>
      <w:pPr>
        <w:ind w:left="3787" w:hanging="289"/>
      </w:pPr>
      <w:rPr>
        <w:rFonts w:hint="default"/>
        <w:lang w:eastAsia="en-US" w:bidi="ar-SA"/>
      </w:rPr>
    </w:lvl>
    <w:lvl w:ilvl="4" w:tplc="C82E1322">
      <w:numFmt w:val="bullet"/>
      <w:lvlText w:val="•"/>
      <w:lvlJc w:val="left"/>
      <w:pPr>
        <w:ind w:left="4650" w:hanging="289"/>
      </w:pPr>
      <w:rPr>
        <w:rFonts w:hint="default"/>
        <w:lang w:eastAsia="en-US" w:bidi="ar-SA"/>
      </w:rPr>
    </w:lvl>
    <w:lvl w:ilvl="5" w:tplc="784A2A24">
      <w:numFmt w:val="bullet"/>
      <w:lvlText w:val="•"/>
      <w:lvlJc w:val="left"/>
      <w:pPr>
        <w:ind w:left="5513" w:hanging="289"/>
      </w:pPr>
      <w:rPr>
        <w:rFonts w:hint="default"/>
        <w:lang w:eastAsia="en-US" w:bidi="ar-SA"/>
      </w:rPr>
    </w:lvl>
    <w:lvl w:ilvl="6" w:tplc="06C6432C">
      <w:numFmt w:val="bullet"/>
      <w:lvlText w:val="•"/>
      <w:lvlJc w:val="left"/>
      <w:pPr>
        <w:ind w:left="6375" w:hanging="289"/>
      </w:pPr>
      <w:rPr>
        <w:rFonts w:hint="default"/>
        <w:lang w:eastAsia="en-US" w:bidi="ar-SA"/>
      </w:rPr>
    </w:lvl>
    <w:lvl w:ilvl="7" w:tplc="42E000F2">
      <w:numFmt w:val="bullet"/>
      <w:lvlText w:val="•"/>
      <w:lvlJc w:val="left"/>
      <w:pPr>
        <w:ind w:left="7238" w:hanging="289"/>
      </w:pPr>
      <w:rPr>
        <w:rFonts w:hint="default"/>
        <w:lang w:eastAsia="en-US" w:bidi="ar-SA"/>
      </w:rPr>
    </w:lvl>
    <w:lvl w:ilvl="8" w:tplc="BA7237D8">
      <w:numFmt w:val="bullet"/>
      <w:lvlText w:val="•"/>
      <w:lvlJc w:val="left"/>
      <w:pPr>
        <w:ind w:left="8101" w:hanging="289"/>
      </w:pPr>
      <w:rPr>
        <w:rFonts w:hint="default"/>
        <w:lang w:eastAsia="en-US" w:bidi="ar-SA"/>
      </w:rPr>
    </w:lvl>
  </w:abstractNum>
  <w:abstractNum w:abstractNumId="26">
    <w:nsid w:val="42782957"/>
    <w:multiLevelType w:val="hybridMultilevel"/>
    <w:tmpl w:val="C686A60A"/>
    <w:lvl w:ilvl="0" w:tplc="C1A8ED64">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7">
    <w:nsid w:val="42F733CC"/>
    <w:multiLevelType w:val="hybridMultilevel"/>
    <w:tmpl w:val="D292B69A"/>
    <w:lvl w:ilvl="0" w:tplc="C09250A2">
      <w:start w:val="1"/>
      <w:numFmt w:val="decimal"/>
      <w:lvlText w:val="%1."/>
      <w:lvlJc w:val="left"/>
      <w:pPr>
        <w:ind w:left="1301" w:hanging="281"/>
      </w:pPr>
      <w:rPr>
        <w:rFonts w:ascii="Times New Roman" w:eastAsia="Times New Roman" w:hAnsi="Times New Roman" w:cs="Times New Roman" w:hint="default"/>
        <w:b/>
        <w:bCs/>
        <w:w w:val="100"/>
        <w:sz w:val="28"/>
        <w:szCs w:val="28"/>
        <w:lang w:eastAsia="en-US" w:bidi="ar-SA"/>
      </w:rPr>
    </w:lvl>
    <w:lvl w:ilvl="1" w:tplc="A9DCFD38">
      <w:numFmt w:val="bullet"/>
      <w:lvlText w:val="•"/>
      <w:lvlJc w:val="left"/>
      <w:pPr>
        <w:ind w:left="2152" w:hanging="281"/>
      </w:pPr>
      <w:rPr>
        <w:rFonts w:hint="default"/>
        <w:lang w:eastAsia="en-US" w:bidi="ar-SA"/>
      </w:rPr>
    </w:lvl>
    <w:lvl w:ilvl="2" w:tplc="F9ACEE28">
      <w:numFmt w:val="bullet"/>
      <w:lvlText w:val="•"/>
      <w:lvlJc w:val="left"/>
      <w:pPr>
        <w:ind w:left="3005" w:hanging="281"/>
      </w:pPr>
      <w:rPr>
        <w:rFonts w:hint="default"/>
        <w:lang w:eastAsia="en-US" w:bidi="ar-SA"/>
      </w:rPr>
    </w:lvl>
    <w:lvl w:ilvl="3" w:tplc="235CE88A">
      <w:numFmt w:val="bullet"/>
      <w:lvlText w:val="•"/>
      <w:lvlJc w:val="left"/>
      <w:pPr>
        <w:ind w:left="3857" w:hanging="281"/>
      </w:pPr>
      <w:rPr>
        <w:rFonts w:hint="default"/>
        <w:lang w:eastAsia="en-US" w:bidi="ar-SA"/>
      </w:rPr>
    </w:lvl>
    <w:lvl w:ilvl="4" w:tplc="73C25710">
      <w:numFmt w:val="bullet"/>
      <w:lvlText w:val="•"/>
      <w:lvlJc w:val="left"/>
      <w:pPr>
        <w:ind w:left="4710" w:hanging="281"/>
      </w:pPr>
      <w:rPr>
        <w:rFonts w:hint="default"/>
        <w:lang w:eastAsia="en-US" w:bidi="ar-SA"/>
      </w:rPr>
    </w:lvl>
    <w:lvl w:ilvl="5" w:tplc="7B64184E">
      <w:numFmt w:val="bullet"/>
      <w:lvlText w:val="•"/>
      <w:lvlJc w:val="left"/>
      <w:pPr>
        <w:ind w:left="5563" w:hanging="281"/>
      </w:pPr>
      <w:rPr>
        <w:rFonts w:hint="default"/>
        <w:lang w:eastAsia="en-US" w:bidi="ar-SA"/>
      </w:rPr>
    </w:lvl>
    <w:lvl w:ilvl="6" w:tplc="AA481EB8">
      <w:numFmt w:val="bullet"/>
      <w:lvlText w:val="•"/>
      <w:lvlJc w:val="left"/>
      <w:pPr>
        <w:ind w:left="6415" w:hanging="281"/>
      </w:pPr>
      <w:rPr>
        <w:rFonts w:hint="default"/>
        <w:lang w:eastAsia="en-US" w:bidi="ar-SA"/>
      </w:rPr>
    </w:lvl>
    <w:lvl w:ilvl="7" w:tplc="EC3C42B6">
      <w:numFmt w:val="bullet"/>
      <w:lvlText w:val="•"/>
      <w:lvlJc w:val="left"/>
      <w:pPr>
        <w:ind w:left="7268" w:hanging="281"/>
      </w:pPr>
      <w:rPr>
        <w:rFonts w:hint="default"/>
        <w:lang w:eastAsia="en-US" w:bidi="ar-SA"/>
      </w:rPr>
    </w:lvl>
    <w:lvl w:ilvl="8" w:tplc="BE74F95C">
      <w:numFmt w:val="bullet"/>
      <w:lvlText w:val="•"/>
      <w:lvlJc w:val="left"/>
      <w:pPr>
        <w:ind w:left="8121" w:hanging="281"/>
      </w:pPr>
      <w:rPr>
        <w:rFonts w:hint="default"/>
        <w:lang w:eastAsia="en-US" w:bidi="ar-SA"/>
      </w:rPr>
    </w:lvl>
  </w:abstractNum>
  <w:abstractNum w:abstractNumId="28">
    <w:nsid w:val="46322856"/>
    <w:multiLevelType w:val="hybridMultilevel"/>
    <w:tmpl w:val="30E08A7E"/>
    <w:lvl w:ilvl="0" w:tplc="8FF4067A">
      <w:numFmt w:val="bullet"/>
      <w:lvlText w:val=""/>
      <w:lvlJc w:val="left"/>
      <w:pPr>
        <w:ind w:left="1194" w:hanging="286"/>
      </w:pPr>
      <w:rPr>
        <w:rFonts w:ascii="Wingdings" w:eastAsia="Wingdings" w:hAnsi="Wingdings" w:cs="Wingdings" w:hint="default"/>
        <w:w w:val="100"/>
        <w:sz w:val="28"/>
        <w:szCs w:val="28"/>
        <w:lang w:eastAsia="en-US" w:bidi="ar-SA"/>
      </w:rPr>
    </w:lvl>
    <w:lvl w:ilvl="1" w:tplc="BF3CE0D0">
      <w:numFmt w:val="bullet"/>
      <w:lvlText w:val="•"/>
      <w:lvlJc w:val="left"/>
      <w:pPr>
        <w:ind w:left="2062" w:hanging="286"/>
      </w:pPr>
      <w:rPr>
        <w:rFonts w:hint="default"/>
        <w:lang w:eastAsia="en-US" w:bidi="ar-SA"/>
      </w:rPr>
    </w:lvl>
    <w:lvl w:ilvl="2" w:tplc="51C207A0">
      <w:numFmt w:val="bullet"/>
      <w:lvlText w:val="•"/>
      <w:lvlJc w:val="left"/>
      <w:pPr>
        <w:ind w:left="2925" w:hanging="286"/>
      </w:pPr>
      <w:rPr>
        <w:rFonts w:hint="default"/>
        <w:lang w:eastAsia="en-US" w:bidi="ar-SA"/>
      </w:rPr>
    </w:lvl>
    <w:lvl w:ilvl="3" w:tplc="08B2EE9C">
      <w:numFmt w:val="bullet"/>
      <w:lvlText w:val="•"/>
      <w:lvlJc w:val="left"/>
      <w:pPr>
        <w:ind w:left="3787" w:hanging="286"/>
      </w:pPr>
      <w:rPr>
        <w:rFonts w:hint="default"/>
        <w:lang w:eastAsia="en-US" w:bidi="ar-SA"/>
      </w:rPr>
    </w:lvl>
    <w:lvl w:ilvl="4" w:tplc="7CECEA82">
      <w:numFmt w:val="bullet"/>
      <w:lvlText w:val="•"/>
      <w:lvlJc w:val="left"/>
      <w:pPr>
        <w:ind w:left="4650" w:hanging="286"/>
      </w:pPr>
      <w:rPr>
        <w:rFonts w:hint="default"/>
        <w:lang w:eastAsia="en-US" w:bidi="ar-SA"/>
      </w:rPr>
    </w:lvl>
    <w:lvl w:ilvl="5" w:tplc="318C0E18">
      <w:numFmt w:val="bullet"/>
      <w:lvlText w:val="•"/>
      <w:lvlJc w:val="left"/>
      <w:pPr>
        <w:ind w:left="5513" w:hanging="286"/>
      </w:pPr>
      <w:rPr>
        <w:rFonts w:hint="default"/>
        <w:lang w:eastAsia="en-US" w:bidi="ar-SA"/>
      </w:rPr>
    </w:lvl>
    <w:lvl w:ilvl="6" w:tplc="F3BE5D72">
      <w:numFmt w:val="bullet"/>
      <w:lvlText w:val="•"/>
      <w:lvlJc w:val="left"/>
      <w:pPr>
        <w:ind w:left="6375" w:hanging="286"/>
      </w:pPr>
      <w:rPr>
        <w:rFonts w:hint="default"/>
        <w:lang w:eastAsia="en-US" w:bidi="ar-SA"/>
      </w:rPr>
    </w:lvl>
    <w:lvl w:ilvl="7" w:tplc="3BD6D8A2">
      <w:numFmt w:val="bullet"/>
      <w:lvlText w:val="•"/>
      <w:lvlJc w:val="left"/>
      <w:pPr>
        <w:ind w:left="7238" w:hanging="286"/>
      </w:pPr>
      <w:rPr>
        <w:rFonts w:hint="default"/>
        <w:lang w:eastAsia="en-US" w:bidi="ar-SA"/>
      </w:rPr>
    </w:lvl>
    <w:lvl w:ilvl="8" w:tplc="61C0A13A">
      <w:numFmt w:val="bullet"/>
      <w:lvlText w:val="•"/>
      <w:lvlJc w:val="left"/>
      <w:pPr>
        <w:ind w:left="8101" w:hanging="286"/>
      </w:pPr>
      <w:rPr>
        <w:rFonts w:hint="default"/>
        <w:lang w:eastAsia="en-US" w:bidi="ar-SA"/>
      </w:rPr>
    </w:lvl>
  </w:abstractNum>
  <w:abstractNum w:abstractNumId="29">
    <w:nsid w:val="4BBA51CE"/>
    <w:multiLevelType w:val="hybridMultilevel"/>
    <w:tmpl w:val="4B7EA848"/>
    <w:lvl w:ilvl="0" w:tplc="79809000">
      <w:start w:val="1"/>
      <w:numFmt w:val="decimal"/>
      <w:lvlText w:val="%1)"/>
      <w:lvlJc w:val="left"/>
      <w:pPr>
        <w:tabs>
          <w:tab w:val="num" w:pos="855"/>
        </w:tabs>
        <w:ind w:left="855" w:hanging="360"/>
      </w:pPr>
      <w:rPr>
        <w:rFonts w:hint="default"/>
      </w:rPr>
    </w:lvl>
    <w:lvl w:ilvl="1" w:tplc="66A40720">
      <w:start w:val="1"/>
      <w:numFmt w:val="bullet"/>
      <w:lvlText w:val="-"/>
      <w:lvlJc w:val="left"/>
      <w:pPr>
        <w:tabs>
          <w:tab w:val="num" w:pos="1575"/>
        </w:tabs>
        <w:ind w:left="1575" w:hanging="360"/>
      </w:pPr>
      <w:rPr>
        <w:rFonts w:ascii="Times New Roman" w:eastAsia="Times New Roman" w:hAnsi="Times New Roman" w:cs="Times New Roman" w:hint="default"/>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0">
    <w:nsid w:val="4D737721"/>
    <w:multiLevelType w:val="hybridMultilevel"/>
    <w:tmpl w:val="1B2A6CC0"/>
    <w:lvl w:ilvl="0" w:tplc="9DDEC130">
      <w:start w:val="1"/>
      <w:numFmt w:val="lowerLetter"/>
      <w:lvlText w:val="%1)"/>
      <w:lvlJc w:val="left"/>
      <w:pPr>
        <w:ind w:left="1196" w:hanging="289"/>
      </w:pPr>
      <w:rPr>
        <w:rFonts w:ascii="Times New Roman" w:eastAsia="Times New Roman" w:hAnsi="Times New Roman" w:cs="Times New Roman" w:hint="default"/>
        <w:w w:val="100"/>
        <w:sz w:val="28"/>
        <w:szCs w:val="28"/>
        <w:lang w:eastAsia="en-US" w:bidi="ar-SA"/>
      </w:rPr>
    </w:lvl>
    <w:lvl w:ilvl="1" w:tplc="FC20E96E">
      <w:numFmt w:val="bullet"/>
      <w:lvlText w:val="•"/>
      <w:lvlJc w:val="left"/>
      <w:pPr>
        <w:ind w:left="2062" w:hanging="289"/>
      </w:pPr>
      <w:rPr>
        <w:rFonts w:hint="default"/>
        <w:lang w:eastAsia="en-US" w:bidi="ar-SA"/>
      </w:rPr>
    </w:lvl>
    <w:lvl w:ilvl="2" w:tplc="E61AEF88">
      <w:numFmt w:val="bullet"/>
      <w:lvlText w:val="•"/>
      <w:lvlJc w:val="left"/>
      <w:pPr>
        <w:ind w:left="2925" w:hanging="289"/>
      </w:pPr>
      <w:rPr>
        <w:rFonts w:hint="default"/>
        <w:lang w:eastAsia="en-US" w:bidi="ar-SA"/>
      </w:rPr>
    </w:lvl>
    <w:lvl w:ilvl="3" w:tplc="E0AE2EB2">
      <w:numFmt w:val="bullet"/>
      <w:lvlText w:val="•"/>
      <w:lvlJc w:val="left"/>
      <w:pPr>
        <w:ind w:left="3787" w:hanging="289"/>
      </w:pPr>
      <w:rPr>
        <w:rFonts w:hint="default"/>
        <w:lang w:eastAsia="en-US" w:bidi="ar-SA"/>
      </w:rPr>
    </w:lvl>
    <w:lvl w:ilvl="4" w:tplc="E236CAE6">
      <w:numFmt w:val="bullet"/>
      <w:lvlText w:val="•"/>
      <w:lvlJc w:val="left"/>
      <w:pPr>
        <w:ind w:left="4650" w:hanging="289"/>
      </w:pPr>
      <w:rPr>
        <w:rFonts w:hint="default"/>
        <w:lang w:eastAsia="en-US" w:bidi="ar-SA"/>
      </w:rPr>
    </w:lvl>
    <w:lvl w:ilvl="5" w:tplc="60307A9A">
      <w:numFmt w:val="bullet"/>
      <w:lvlText w:val="•"/>
      <w:lvlJc w:val="left"/>
      <w:pPr>
        <w:ind w:left="5513" w:hanging="289"/>
      </w:pPr>
      <w:rPr>
        <w:rFonts w:hint="default"/>
        <w:lang w:eastAsia="en-US" w:bidi="ar-SA"/>
      </w:rPr>
    </w:lvl>
    <w:lvl w:ilvl="6" w:tplc="07CA1680">
      <w:numFmt w:val="bullet"/>
      <w:lvlText w:val="•"/>
      <w:lvlJc w:val="left"/>
      <w:pPr>
        <w:ind w:left="6375" w:hanging="289"/>
      </w:pPr>
      <w:rPr>
        <w:rFonts w:hint="default"/>
        <w:lang w:eastAsia="en-US" w:bidi="ar-SA"/>
      </w:rPr>
    </w:lvl>
    <w:lvl w:ilvl="7" w:tplc="79B4587C">
      <w:numFmt w:val="bullet"/>
      <w:lvlText w:val="•"/>
      <w:lvlJc w:val="left"/>
      <w:pPr>
        <w:ind w:left="7238" w:hanging="289"/>
      </w:pPr>
      <w:rPr>
        <w:rFonts w:hint="default"/>
        <w:lang w:eastAsia="en-US" w:bidi="ar-SA"/>
      </w:rPr>
    </w:lvl>
    <w:lvl w:ilvl="8" w:tplc="F6EEB752">
      <w:numFmt w:val="bullet"/>
      <w:lvlText w:val="•"/>
      <w:lvlJc w:val="left"/>
      <w:pPr>
        <w:ind w:left="8101" w:hanging="289"/>
      </w:pPr>
      <w:rPr>
        <w:rFonts w:hint="default"/>
        <w:lang w:eastAsia="en-US" w:bidi="ar-SA"/>
      </w:rPr>
    </w:lvl>
  </w:abstractNum>
  <w:abstractNum w:abstractNumId="31">
    <w:nsid w:val="4DD65509"/>
    <w:multiLevelType w:val="hybridMultilevel"/>
    <w:tmpl w:val="E22A258E"/>
    <w:lvl w:ilvl="0" w:tplc="1D20C904">
      <w:numFmt w:val="bullet"/>
      <w:lvlText w:val="*"/>
      <w:lvlJc w:val="left"/>
      <w:pPr>
        <w:ind w:left="342" w:hanging="230"/>
      </w:pPr>
      <w:rPr>
        <w:rFonts w:ascii="Times New Roman" w:eastAsia="Times New Roman" w:hAnsi="Times New Roman" w:cs="Times New Roman" w:hint="default"/>
        <w:i/>
        <w:w w:val="100"/>
        <w:sz w:val="28"/>
        <w:szCs w:val="28"/>
        <w:lang w:eastAsia="en-US" w:bidi="ar-SA"/>
      </w:rPr>
    </w:lvl>
    <w:lvl w:ilvl="1" w:tplc="3F9A7764">
      <w:numFmt w:val="bullet"/>
      <w:lvlText w:val="•"/>
      <w:lvlJc w:val="left"/>
      <w:pPr>
        <w:ind w:left="1288" w:hanging="230"/>
      </w:pPr>
      <w:rPr>
        <w:rFonts w:hint="default"/>
        <w:lang w:eastAsia="en-US" w:bidi="ar-SA"/>
      </w:rPr>
    </w:lvl>
    <w:lvl w:ilvl="2" w:tplc="9BA8F55E">
      <w:numFmt w:val="bullet"/>
      <w:lvlText w:val="•"/>
      <w:lvlJc w:val="left"/>
      <w:pPr>
        <w:ind w:left="2237" w:hanging="230"/>
      </w:pPr>
      <w:rPr>
        <w:rFonts w:hint="default"/>
        <w:lang w:eastAsia="en-US" w:bidi="ar-SA"/>
      </w:rPr>
    </w:lvl>
    <w:lvl w:ilvl="3" w:tplc="B794263A">
      <w:numFmt w:val="bullet"/>
      <w:lvlText w:val="•"/>
      <w:lvlJc w:val="left"/>
      <w:pPr>
        <w:ind w:left="3185" w:hanging="230"/>
      </w:pPr>
      <w:rPr>
        <w:rFonts w:hint="default"/>
        <w:lang w:eastAsia="en-US" w:bidi="ar-SA"/>
      </w:rPr>
    </w:lvl>
    <w:lvl w:ilvl="4" w:tplc="FEEEBD1A">
      <w:numFmt w:val="bullet"/>
      <w:lvlText w:val="•"/>
      <w:lvlJc w:val="left"/>
      <w:pPr>
        <w:ind w:left="4134" w:hanging="230"/>
      </w:pPr>
      <w:rPr>
        <w:rFonts w:hint="default"/>
        <w:lang w:eastAsia="en-US" w:bidi="ar-SA"/>
      </w:rPr>
    </w:lvl>
    <w:lvl w:ilvl="5" w:tplc="0FB28CE8">
      <w:numFmt w:val="bullet"/>
      <w:lvlText w:val="•"/>
      <w:lvlJc w:val="left"/>
      <w:pPr>
        <w:ind w:left="5083" w:hanging="230"/>
      </w:pPr>
      <w:rPr>
        <w:rFonts w:hint="default"/>
        <w:lang w:eastAsia="en-US" w:bidi="ar-SA"/>
      </w:rPr>
    </w:lvl>
    <w:lvl w:ilvl="6" w:tplc="4B405BAA">
      <w:numFmt w:val="bullet"/>
      <w:lvlText w:val="•"/>
      <w:lvlJc w:val="left"/>
      <w:pPr>
        <w:ind w:left="6031" w:hanging="230"/>
      </w:pPr>
      <w:rPr>
        <w:rFonts w:hint="default"/>
        <w:lang w:eastAsia="en-US" w:bidi="ar-SA"/>
      </w:rPr>
    </w:lvl>
    <w:lvl w:ilvl="7" w:tplc="05086868">
      <w:numFmt w:val="bullet"/>
      <w:lvlText w:val="•"/>
      <w:lvlJc w:val="left"/>
      <w:pPr>
        <w:ind w:left="6980" w:hanging="230"/>
      </w:pPr>
      <w:rPr>
        <w:rFonts w:hint="default"/>
        <w:lang w:eastAsia="en-US" w:bidi="ar-SA"/>
      </w:rPr>
    </w:lvl>
    <w:lvl w:ilvl="8" w:tplc="C7FA61C4">
      <w:numFmt w:val="bullet"/>
      <w:lvlText w:val="•"/>
      <w:lvlJc w:val="left"/>
      <w:pPr>
        <w:ind w:left="7929" w:hanging="230"/>
      </w:pPr>
      <w:rPr>
        <w:rFonts w:hint="default"/>
        <w:lang w:eastAsia="en-US" w:bidi="ar-SA"/>
      </w:rPr>
    </w:lvl>
  </w:abstractNum>
  <w:abstractNum w:abstractNumId="32">
    <w:nsid w:val="56833A92"/>
    <w:multiLevelType w:val="hybridMultilevel"/>
    <w:tmpl w:val="4CCA2F38"/>
    <w:lvl w:ilvl="0" w:tplc="595ECE48">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3">
    <w:nsid w:val="56C75F7E"/>
    <w:multiLevelType w:val="hybridMultilevel"/>
    <w:tmpl w:val="7CBA6F48"/>
    <w:lvl w:ilvl="0" w:tplc="7DFC91C4">
      <w:start w:val="3"/>
      <w:numFmt w:val="decimal"/>
      <w:lvlText w:val="(%1)."/>
      <w:lvlJc w:val="left"/>
      <w:pPr>
        <w:ind w:left="342" w:hanging="476"/>
        <w:jc w:val="right"/>
      </w:pPr>
      <w:rPr>
        <w:rFonts w:ascii="Times New Roman" w:eastAsia="Times New Roman" w:hAnsi="Times New Roman" w:cs="Times New Roman" w:hint="default"/>
        <w:w w:val="100"/>
        <w:sz w:val="28"/>
        <w:szCs w:val="28"/>
        <w:lang w:eastAsia="en-US" w:bidi="ar-SA"/>
      </w:rPr>
    </w:lvl>
    <w:lvl w:ilvl="1" w:tplc="78BC2D14">
      <w:numFmt w:val="bullet"/>
      <w:lvlText w:val="•"/>
      <w:lvlJc w:val="left"/>
      <w:pPr>
        <w:ind w:left="1288" w:hanging="476"/>
      </w:pPr>
      <w:rPr>
        <w:rFonts w:hint="default"/>
        <w:lang w:eastAsia="en-US" w:bidi="ar-SA"/>
      </w:rPr>
    </w:lvl>
    <w:lvl w:ilvl="2" w:tplc="CEAE7656">
      <w:numFmt w:val="bullet"/>
      <w:lvlText w:val="•"/>
      <w:lvlJc w:val="left"/>
      <w:pPr>
        <w:ind w:left="2237" w:hanging="476"/>
      </w:pPr>
      <w:rPr>
        <w:rFonts w:hint="default"/>
        <w:lang w:eastAsia="en-US" w:bidi="ar-SA"/>
      </w:rPr>
    </w:lvl>
    <w:lvl w:ilvl="3" w:tplc="61BA814E">
      <w:numFmt w:val="bullet"/>
      <w:lvlText w:val="•"/>
      <w:lvlJc w:val="left"/>
      <w:pPr>
        <w:ind w:left="3185" w:hanging="476"/>
      </w:pPr>
      <w:rPr>
        <w:rFonts w:hint="default"/>
        <w:lang w:eastAsia="en-US" w:bidi="ar-SA"/>
      </w:rPr>
    </w:lvl>
    <w:lvl w:ilvl="4" w:tplc="EE70CF44">
      <w:numFmt w:val="bullet"/>
      <w:lvlText w:val="•"/>
      <w:lvlJc w:val="left"/>
      <w:pPr>
        <w:ind w:left="4134" w:hanging="476"/>
      </w:pPr>
      <w:rPr>
        <w:rFonts w:hint="default"/>
        <w:lang w:eastAsia="en-US" w:bidi="ar-SA"/>
      </w:rPr>
    </w:lvl>
    <w:lvl w:ilvl="5" w:tplc="FF643B2A">
      <w:numFmt w:val="bullet"/>
      <w:lvlText w:val="•"/>
      <w:lvlJc w:val="left"/>
      <w:pPr>
        <w:ind w:left="5083" w:hanging="476"/>
      </w:pPr>
      <w:rPr>
        <w:rFonts w:hint="default"/>
        <w:lang w:eastAsia="en-US" w:bidi="ar-SA"/>
      </w:rPr>
    </w:lvl>
    <w:lvl w:ilvl="6" w:tplc="136ED580">
      <w:numFmt w:val="bullet"/>
      <w:lvlText w:val="•"/>
      <w:lvlJc w:val="left"/>
      <w:pPr>
        <w:ind w:left="6031" w:hanging="476"/>
      </w:pPr>
      <w:rPr>
        <w:rFonts w:hint="default"/>
        <w:lang w:eastAsia="en-US" w:bidi="ar-SA"/>
      </w:rPr>
    </w:lvl>
    <w:lvl w:ilvl="7" w:tplc="264808CE">
      <w:numFmt w:val="bullet"/>
      <w:lvlText w:val="•"/>
      <w:lvlJc w:val="left"/>
      <w:pPr>
        <w:ind w:left="6980" w:hanging="476"/>
      </w:pPr>
      <w:rPr>
        <w:rFonts w:hint="default"/>
        <w:lang w:eastAsia="en-US" w:bidi="ar-SA"/>
      </w:rPr>
    </w:lvl>
    <w:lvl w:ilvl="8" w:tplc="3E6E7D8A">
      <w:numFmt w:val="bullet"/>
      <w:lvlText w:val="•"/>
      <w:lvlJc w:val="left"/>
      <w:pPr>
        <w:ind w:left="7929" w:hanging="476"/>
      </w:pPr>
      <w:rPr>
        <w:rFonts w:hint="default"/>
        <w:lang w:eastAsia="en-US" w:bidi="ar-SA"/>
      </w:rPr>
    </w:lvl>
  </w:abstractNum>
  <w:abstractNum w:abstractNumId="34">
    <w:nsid w:val="5756585D"/>
    <w:multiLevelType w:val="hybridMultilevel"/>
    <w:tmpl w:val="56A2FDC8"/>
    <w:lvl w:ilvl="0" w:tplc="7744F260">
      <w:numFmt w:val="bullet"/>
      <w:lvlText w:val="-"/>
      <w:lvlJc w:val="left"/>
      <w:pPr>
        <w:ind w:left="342" w:hanging="178"/>
      </w:pPr>
      <w:rPr>
        <w:rFonts w:ascii="Times New Roman" w:eastAsia="Times New Roman" w:hAnsi="Times New Roman" w:cs="Times New Roman" w:hint="default"/>
        <w:w w:val="100"/>
        <w:sz w:val="28"/>
        <w:szCs w:val="28"/>
        <w:lang w:eastAsia="en-US" w:bidi="ar-SA"/>
      </w:rPr>
    </w:lvl>
    <w:lvl w:ilvl="1" w:tplc="136699E2">
      <w:numFmt w:val="bullet"/>
      <w:lvlText w:val="•"/>
      <w:lvlJc w:val="left"/>
      <w:pPr>
        <w:ind w:left="1288" w:hanging="178"/>
      </w:pPr>
      <w:rPr>
        <w:rFonts w:hint="default"/>
        <w:lang w:eastAsia="en-US" w:bidi="ar-SA"/>
      </w:rPr>
    </w:lvl>
    <w:lvl w:ilvl="2" w:tplc="E878F652">
      <w:numFmt w:val="bullet"/>
      <w:lvlText w:val="•"/>
      <w:lvlJc w:val="left"/>
      <w:pPr>
        <w:ind w:left="2237" w:hanging="178"/>
      </w:pPr>
      <w:rPr>
        <w:rFonts w:hint="default"/>
        <w:lang w:eastAsia="en-US" w:bidi="ar-SA"/>
      </w:rPr>
    </w:lvl>
    <w:lvl w:ilvl="3" w:tplc="56A8DFF8">
      <w:numFmt w:val="bullet"/>
      <w:lvlText w:val="•"/>
      <w:lvlJc w:val="left"/>
      <w:pPr>
        <w:ind w:left="3185" w:hanging="178"/>
      </w:pPr>
      <w:rPr>
        <w:rFonts w:hint="default"/>
        <w:lang w:eastAsia="en-US" w:bidi="ar-SA"/>
      </w:rPr>
    </w:lvl>
    <w:lvl w:ilvl="4" w:tplc="C428C89E">
      <w:numFmt w:val="bullet"/>
      <w:lvlText w:val="•"/>
      <w:lvlJc w:val="left"/>
      <w:pPr>
        <w:ind w:left="4134" w:hanging="178"/>
      </w:pPr>
      <w:rPr>
        <w:rFonts w:hint="default"/>
        <w:lang w:eastAsia="en-US" w:bidi="ar-SA"/>
      </w:rPr>
    </w:lvl>
    <w:lvl w:ilvl="5" w:tplc="11CE7C7A">
      <w:numFmt w:val="bullet"/>
      <w:lvlText w:val="•"/>
      <w:lvlJc w:val="left"/>
      <w:pPr>
        <w:ind w:left="5083" w:hanging="178"/>
      </w:pPr>
      <w:rPr>
        <w:rFonts w:hint="default"/>
        <w:lang w:eastAsia="en-US" w:bidi="ar-SA"/>
      </w:rPr>
    </w:lvl>
    <w:lvl w:ilvl="6" w:tplc="DDB04720">
      <w:numFmt w:val="bullet"/>
      <w:lvlText w:val="•"/>
      <w:lvlJc w:val="left"/>
      <w:pPr>
        <w:ind w:left="6031" w:hanging="178"/>
      </w:pPr>
      <w:rPr>
        <w:rFonts w:hint="default"/>
        <w:lang w:eastAsia="en-US" w:bidi="ar-SA"/>
      </w:rPr>
    </w:lvl>
    <w:lvl w:ilvl="7" w:tplc="055E2904">
      <w:numFmt w:val="bullet"/>
      <w:lvlText w:val="•"/>
      <w:lvlJc w:val="left"/>
      <w:pPr>
        <w:ind w:left="6980" w:hanging="178"/>
      </w:pPr>
      <w:rPr>
        <w:rFonts w:hint="default"/>
        <w:lang w:eastAsia="en-US" w:bidi="ar-SA"/>
      </w:rPr>
    </w:lvl>
    <w:lvl w:ilvl="8" w:tplc="E50A5D80">
      <w:numFmt w:val="bullet"/>
      <w:lvlText w:val="•"/>
      <w:lvlJc w:val="left"/>
      <w:pPr>
        <w:ind w:left="7929" w:hanging="178"/>
      </w:pPr>
      <w:rPr>
        <w:rFonts w:hint="default"/>
        <w:lang w:eastAsia="en-US" w:bidi="ar-SA"/>
      </w:rPr>
    </w:lvl>
  </w:abstractNum>
  <w:abstractNum w:abstractNumId="35">
    <w:nsid w:val="597771FA"/>
    <w:multiLevelType w:val="hybridMultilevel"/>
    <w:tmpl w:val="B7884EB4"/>
    <w:lvl w:ilvl="0" w:tplc="D950761E">
      <w:numFmt w:val="bullet"/>
      <w:lvlText w:val="*"/>
      <w:lvlJc w:val="left"/>
      <w:pPr>
        <w:ind w:left="342" w:hanging="221"/>
      </w:pPr>
      <w:rPr>
        <w:rFonts w:ascii="Times New Roman" w:eastAsia="Times New Roman" w:hAnsi="Times New Roman" w:cs="Times New Roman" w:hint="default"/>
        <w:w w:val="100"/>
        <w:sz w:val="28"/>
        <w:szCs w:val="28"/>
        <w:lang w:eastAsia="en-US" w:bidi="ar-SA"/>
      </w:rPr>
    </w:lvl>
    <w:lvl w:ilvl="1" w:tplc="E45C3CFE">
      <w:numFmt w:val="bullet"/>
      <w:lvlText w:val="•"/>
      <w:lvlJc w:val="left"/>
      <w:pPr>
        <w:ind w:left="1288" w:hanging="221"/>
      </w:pPr>
      <w:rPr>
        <w:rFonts w:hint="default"/>
        <w:lang w:eastAsia="en-US" w:bidi="ar-SA"/>
      </w:rPr>
    </w:lvl>
    <w:lvl w:ilvl="2" w:tplc="36D25E20">
      <w:numFmt w:val="bullet"/>
      <w:lvlText w:val="•"/>
      <w:lvlJc w:val="left"/>
      <w:pPr>
        <w:ind w:left="2237" w:hanging="221"/>
      </w:pPr>
      <w:rPr>
        <w:rFonts w:hint="default"/>
        <w:lang w:eastAsia="en-US" w:bidi="ar-SA"/>
      </w:rPr>
    </w:lvl>
    <w:lvl w:ilvl="3" w:tplc="7046B7A4">
      <w:numFmt w:val="bullet"/>
      <w:lvlText w:val="•"/>
      <w:lvlJc w:val="left"/>
      <w:pPr>
        <w:ind w:left="3185" w:hanging="221"/>
      </w:pPr>
      <w:rPr>
        <w:rFonts w:hint="default"/>
        <w:lang w:eastAsia="en-US" w:bidi="ar-SA"/>
      </w:rPr>
    </w:lvl>
    <w:lvl w:ilvl="4" w:tplc="AE6851F6">
      <w:numFmt w:val="bullet"/>
      <w:lvlText w:val="•"/>
      <w:lvlJc w:val="left"/>
      <w:pPr>
        <w:ind w:left="4134" w:hanging="221"/>
      </w:pPr>
      <w:rPr>
        <w:rFonts w:hint="default"/>
        <w:lang w:eastAsia="en-US" w:bidi="ar-SA"/>
      </w:rPr>
    </w:lvl>
    <w:lvl w:ilvl="5" w:tplc="C6CC128E">
      <w:numFmt w:val="bullet"/>
      <w:lvlText w:val="•"/>
      <w:lvlJc w:val="left"/>
      <w:pPr>
        <w:ind w:left="5083" w:hanging="221"/>
      </w:pPr>
      <w:rPr>
        <w:rFonts w:hint="default"/>
        <w:lang w:eastAsia="en-US" w:bidi="ar-SA"/>
      </w:rPr>
    </w:lvl>
    <w:lvl w:ilvl="6" w:tplc="4ADC6D02">
      <w:numFmt w:val="bullet"/>
      <w:lvlText w:val="•"/>
      <w:lvlJc w:val="left"/>
      <w:pPr>
        <w:ind w:left="6031" w:hanging="221"/>
      </w:pPr>
      <w:rPr>
        <w:rFonts w:hint="default"/>
        <w:lang w:eastAsia="en-US" w:bidi="ar-SA"/>
      </w:rPr>
    </w:lvl>
    <w:lvl w:ilvl="7" w:tplc="61E406AE">
      <w:numFmt w:val="bullet"/>
      <w:lvlText w:val="•"/>
      <w:lvlJc w:val="left"/>
      <w:pPr>
        <w:ind w:left="6980" w:hanging="221"/>
      </w:pPr>
      <w:rPr>
        <w:rFonts w:hint="default"/>
        <w:lang w:eastAsia="en-US" w:bidi="ar-SA"/>
      </w:rPr>
    </w:lvl>
    <w:lvl w:ilvl="8" w:tplc="B32E6E36">
      <w:numFmt w:val="bullet"/>
      <w:lvlText w:val="•"/>
      <w:lvlJc w:val="left"/>
      <w:pPr>
        <w:ind w:left="7929" w:hanging="221"/>
      </w:pPr>
      <w:rPr>
        <w:rFonts w:hint="default"/>
        <w:lang w:eastAsia="en-US" w:bidi="ar-SA"/>
      </w:rPr>
    </w:lvl>
  </w:abstractNum>
  <w:abstractNum w:abstractNumId="36">
    <w:nsid w:val="60487BE8"/>
    <w:multiLevelType w:val="hybridMultilevel"/>
    <w:tmpl w:val="F312B8EC"/>
    <w:lvl w:ilvl="0" w:tplc="58760EAA">
      <w:start w:val="1"/>
      <w:numFmt w:val="decimal"/>
      <w:lvlText w:val="%1-"/>
      <w:lvlJc w:val="left"/>
      <w:pPr>
        <w:tabs>
          <w:tab w:val="num" w:pos="660"/>
        </w:tabs>
        <w:ind w:left="660" w:hanging="360"/>
      </w:pPr>
      <w:rPr>
        <w:rFonts w:hint="default"/>
        <w:u w:val="single"/>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7">
    <w:nsid w:val="641E0D30"/>
    <w:multiLevelType w:val="hybridMultilevel"/>
    <w:tmpl w:val="5A54A84A"/>
    <w:lvl w:ilvl="0" w:tplc="976A3960">
      <w:numFmt w:val="bullet"/>
      <w:lvlText w:val=""/>
      <w:lvlJc w:val="left"/>
      <w:pPr>
        <w:ind w:left="1194" w:hanging="286"/>
      </w:pPr>
      <w:rPr>
        <w:rFonts w:ascii="Wingdings" w:eastAsia="Wingdings" w:hAnsi="Wingdings" w:cs="Wingdings" w:hint="default"/>
        <w:w w:val="100"/>
        <w:sz w:val="28"/>
        <w:szCs w:val="28"/>
        <w:lang w:eastAsia="en-US" w:bidi="ar-SA"/>
      </w:rPr>
    </w:lvl>
    <w:lvl w:ilvl="1" w:tplc="89D416AC">
      <w:numFmt w:val="bullet"/>
      <w:lvlText w:val="•"/>
      <w:lvlJc w:val="left"/>
      <w:pPr>
        <w:ind w:left="2062" w:hanging="286"/>
      </w:pPr>
      <w:rPr>
        <w:rFonts w:hint="default"/>
        <w:lang w:eastAsia="en-US" w:bidi="ar-SA"/>
      </w:rPr>
    </w:lvl>
    <w:lvl w:ilvl="2" w:tplc="1C647576">
      <w:numFmt w:val="bullet"/>
      <w:lvlText w:val="•"/>
      <w:lvlJc w:val="left"/>
      <w:pPr>
        <w:ind w:left="2925" w:hanging="286"/>
      </w:pPr>
      <w:rPr>
        <w:rFonts w:hint="default"/>
        <w:lang w:eastAsia="en-US" w:bidi="ar-SA"/>
      </w:rPr>
    </w:lvl>
    <w:lvl w:ilvl="3" w:tplc="B96E33DC">
      <w:numFmt w:val="bullet"/>
      <w:lvlText w:val="•"/>
      <w:lvlJc w:val="left"/>
      <w:pPr>
        <w:ind w:left="3787" w:hanging="286"/>
      </w:pPr>
      <w:rPr>
        <w:rFonts w:hint="default"/>
        <w:lang w:eastAsia="en-US" w:bidi="ar-SA"/>
      </w:rPr>
    </w:lvl>
    <w:lvl w:ilvl="4" w:tplc="11425A90">
      <w:numFmt w:val="bullet"/>
      <w:lvlText w:val="•"/>
      <w:lvlJc w:val="left"/>
      <w:pPr>
        <w:ind w:left="4650" w:hanging="286"/>
      </w:pPr>
      <w:rPr>
        <w:rFonts w:hint="default"/>
        <w:lang w:eastAsia="en-US" w:bidi="ar-SA"/>
      </w:rPr>
    </w:lvl>
    <w:lvl w:ilvl="5" w:tplc="C532AC4E">
      <w:numFmt w:val="bullet"/>
      <w:lvlText w:val="•"/>
      <w:lvlJc w:val="left"/>
      <w:pPr>
        <w:ind w:left="5513" w:hanging="286"/>
      </w:pPr>
      <w:rPr>
        <w:rFonts w:hint="default"/>
        <w:lang w:eastAsia="en-US" w:bidi="ar-SA"/>
      </w:rPr>
    </w:lvl>
    <w:lvl w:ilvl="6" w:tplc="D926330E">
      <w:numFmt w:val="bullet"/>
      <w:lvlText w:val="•"/>
      <w:lvlJc w:val="left"/>
      <w:pPr>
        <w:ind w:left="6375" w:hanging="286"/>
      </w:pPr>
      <w:rPr>
        <w:rFonts w:hint="default"/>
        <w:lang w:eastAsia="en-US" w:bidi="ar-SA"/>
      </w:rPr>
    </w:lvl>
    <w:lvl w:ilvl="7" w:tplc="15F48A60">
      <w:numFmt w:val="bullet"/>
      <w:lvlText w:val="•"/>
      <w:lvlJc w:val="left"/>
      <w:pPr>
        <w:ind w:left="7238" w:hanging="286"/>
      </w:pPr>
      <w:rPr>
        <w:rFonts w:hint="default"/>
        <w:lang w:eastAsia="en-US" w:bidi="ar-SA"/>
      </w:rPr>
    </w:lvl>
    <w:lvl w:ilvl="8" w:tplc="1BA283AA">
      <w:numFmt w:val="bullet"/>
      <w:lvlText w:val="•"/>
      <w:lvlJc w:val="left"/>
      <w:pPr>
        <w:ind w:left="8101" w:hanging="286"/>
      </w:pPr>
      <w:rPr>
        <w:rFonts w:hint="default"/>
        <w:lang w:eastAsia="en-US" w:bidi="ar-SA"/>
      </w:rPr>
    </w:lvl>
  </w:abstractNum>
  <w:abstractNum w:abstractNumId="38">
    <w:nsid w:val="6A533BB5"/>
    <w:multiLevelType w:val="hybridMultilevel"/>
    <w:tmpl w:val="6E2269AE"/>
    <w:lvl w:ilvl="0" w:tplc="9EBE69A2">
      <w:start w:val="1"/>
      <w:numFmt w:val="decimal"/>
      <w:pStyle w:val="heading30"/>
      <w:lvlText w:val="5.5.%1."/>
      <w:lvlJc w:val="left"/>
      <w:pPr>
        <w:tabs>
          <w:tab w:val="num" w:pos="360"/>
        </w:tabs>
        <w:ind w:left="0" w:firstLine="0"/>
      </w:pPr>
      <w:rPr>
        <w:rFonts w:ascii=".VnTime" w:hAnsi=".VnTime" w:hint="default"/>
        <w:b/>
        <w:i w:val="0"/>
        <w:sz w:val="28"/>
        <w:szCs w:val="28"/>
      </w:rPr>
    </w:lvl>
    <w:lvl w:ilvl="1" w:tplc="5872651E">
      <w:start w:val="1"/>
      <w:numFmt w:val="bullet"/>
      <w:lvlText w:val=""/>
      <w:lvlJc w:val="left"/>
      <w:pPr>
        <w:tabs>
          <w:tab w:val="num" w:pos="1080"/>
        </w:tabs>
        <w:ind w:left="1080" w:firstLine="0"/>
      </w:pPr>
      <w:rPr>
        <w:rFonts w:ascii="Symbol" w:hAnsi="Symbol" w:hint="default"/>
        <w:b/>
        <w:i w:val="0"/>
        <w:sz w:val="28"/>
        <w:szCs w:val="28"/>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9">
    <w:nsid w:val="6A9B7ED7"/>
    <w:multiLevelType w:val="hybridMultilevel"/>
    <w:tmpl w:val="C5829BD8"/>
    <w:lvl w:ilvl="0" w:tplc="432ED24A">
      <w:start w:val="1"/>
      <w:numFmt w:val="upperLetter"/>
      <w:lvlText w:val="%1."/>
      <w:lvlJc w:val="left"/>
      <w:pPr>
        <w:ind w:left="1402" w:hanging="341"/>
      </w:pPr>
      <w:rPr>
        <w:rFonts w:ascii="Times New Roman" w:eastAsia="Times New Roman" w:hAnsi="Times New Roman" w:cs="Times New Roman" w:hint="default"/>
        <w:b/>
        <w:bCs/>
        <w:spacing w:val="-2"/>
        <w:w w:val="100"/>
        <w:sz w:val="28"/>
        <w:szCs w:val="28"/>
        <w:lang w:eastAsia="en-US" w:bidi="ar-SA"/>
      </w:rPr>
    </w:lvl>
    <w:lvl w:ilvl="1" w:tplc="10B8C3C4">
      <w:numFmt w:val="bullet"/>
      <w:lvlText w:val="•"/>
      <w:lvlJc w:val="left"/>
      <w:pPr>
        <w:ind w:left="2242" w:hanging="341"/>
      </w:pPr>
      <w:rPr>
        <w:rFonts w:hint="default"/>
        <w:lang w:eastAsia="en-US" w:bidi="ar-SA"/>
      </w:rPr>
    </w:lvl>
    <w:lvl w:ilvl="2" w:tplc="AADE7836">
      <w:numFmt w:val="bullet"/>
      <w:lvlText w:val="•"/>
      <w:lvlJc w:val="left"/>
      <w:pPr>
        <w:ind w:left="3085" w:hanging="341"/>
      </w:pPr>
      <w:rPr>
        <w:rFonts w:hint="default"/>
        <w:lang w:eastAsia="en-US" w:bidi="ar-SA"/>
      </w:rPr>
    </w:lvl>
    <w:lvl w:ilvl="3" w:tplc="2934361C">
      <w:numFmt w:val="bullet"/>
      <w:lvlText w:val="•"/>
      <w:lvlJc w:val="left"/>
      <w:pPr>
        <w:ind w:left="3927" w:hanging="341"/>
      </w:pPr>
      <w:rPr>
        <w:rFonts w:hint="default"/>
        <w:lang w:eastAsia="en-US" w:bidi="ar-SA"/>
      </w:rPr>
    </w:lvl>
    <w:lvl w:ilvl="4" w:tplc="42BA2FF6">
      <w:numFmt w:val="bullet"/>
      <w:lvlText w:val="•"/>
      <w:lvlJc w:val="left"/>
      <w:pPr>
        <w:ind w:left="4770" w:hanging="341"/>
      </w:pPr>
      <w:rPr>
        <w:rFonts w:hint="default"/>
        <w:lang w:eastAsia="en-US" w:bidi="ar-SA"/>
      </w:rPr>
    </w:lvl>
    <w:lvl w:ilvl="5" w:tplc="73ECC100">
      <w:numFmt w:val="bullet"/>
      <w:lvlText w:val="•"/>
      <w:lvlJc w:val="left"/>
      <w:pPr>
        <w:ind w:left="5613" w:hanging="341"/>
      </w:pPr>
      <w:rPr>
        <w:rFonts w:hint="default"/>
        <w:lang w:eastAsia="en-US" w:bidi="ar-SA"/>
      </w:rPr>
    </w:lvl>
    <w:lvl w:ilvl="6" w:tplc="C030797A">
      <w:numFmt w:val="bullet"/>
      <w:lvlText w:val="•"/>
      <w:lvlJc w:val="left"/>
      <w:pPr>
        <w:ind w:left="6455" w:hanging="341"/>
      </w:pPr>
      <w:rPr>
        <w:rFonts w:hint="default"/>
        <w:lang w:eastAsia="en-US" w:bidi="ar-SA"/>
      </w:rPr>
    </w:lvl>
    <w:lvl w:ilvl="7" w:tplc="C5A842B0">
      <w:numFmt w:val="bullet"/>
      <w:lvlText w:val="•"/>
      <w:lvlJc w:val="left"/>
      <w:pPr>
        <w:ind w:left="7298" w:hanging="341"/>
      </w:pPr>
      <w:rPr>
        <w:rFonts w:hint="default"/>
        <w:lang w:eastAsia="en-US" w:bidi="ar-SA"/>
      </w:rPr>
    </w:lvl>
    <w:lvl w:ilvl="8" w:tplc="E7CC005E">
      <w:numFmt w:val="bullet"/>
      <w:lvlText w:val="•"/>
      <w:lvlJc w:val="left"/>
      <w:pPr>
        <w:ind w:left="8141" w:hanging="341"/>
      </w:pPr>
      <w:rPr>
        <w:rFonts w:hint="default"/>
        <w:lang w:eastAsia="en-US" w:bidi="ar-SA"/>
      </w:rPr>
    </w:lvl>
  </w:abstractNum>
  <w:abstractNum w:abstractNumId="40">
    <w:nsid w:val="6B0B4727"/>
    <w:multiLevelType w:val="multilevel"/>
    <w:tmpl w:val="E24E6A7E"/>
    <w:lvl w:ilvl="0">
      <w:start w:val="54"/>
      <w:numFmt w:val="decimal"/>
      <w:lvlText w:val="%1"/>
      <w:lvlJc w:val="left"/>
      <w:pPr>
        <w:ind w:left="645" w:hanging="645"/>
      </w:pPr>
      <w:rPr>
        <w:rFonts w:hint="default"/>
      </w:rPr>
    </w:lvl>
    <w:lvl w:ilvl="1">
      <w:start w:val="80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B2B0C94"/>
    <w:multiLevelType w:val="multilevel"/>
    <w:tmpl w:val="609E1B7A"/>
    <w:lvl w:ilvl="0">
      <w:start w:val="2"/>
      <w:numFmt w:val="decimal"/>
      <w:lvlText w:val="%1"/>
      <w:lvlJc w:val="left"/>
      <w:pPr>
        <w:ind w:left="1021" w:hanging="679"/>
      </w:pPr>
      <w:rPr>
        <w:rFonts w:hint="default"/>
        <w:lang w:eastAsia="en-US" w:bidi="ar-SA"/>
      </w:rPr>
    </w:lvl>
    <w:lvl w:ilvl="1">
      <w:numFmt w:val="decimalZero"/>
      <w:lvlText w:val="%1.%2"/>
      <w:lvlJc w:val="left"/>
      <w:pPr>
        <w:ind w:left="1021" w:hanging="679"/>
      </w:pPr>
      <w:rPr>
        <w:rFonts w:ascii="Times New Roman" w:eastAsia="Times New Roman" w:hAnsi="Times New Roman" w:cs="Times New Roman" w:hint="default"/>
        <w:spacing w:val="-6"/>
        <w:w w:val="100"/>
        <w:sz w:val="28"/>
        <w:szCs w:val="28"/>
        <w:lang w:eastAsia="en-US" w:bidi="ar-SA"/>
      </w:rPr>
    </w:lvl>
    <w:lvl w:ilvl="2">
      <w:numFmt w:val="bullet"/>
      <w:lvlText w:val="*"/>
      <w:lvlJc w:val="left"/>
      <w:pPr>
        <w:ind w:left="342" w:hanging="212"/>
      </w:pPr>
      <w:rPr>
        <w:rFonts w:ascii="Times New Roman" w:eastAsia="Times New Roman" w:hAnsi="Times New Roman" w:cs="Times New Roman" w:hint="default"/>
        <w:w w:val="100"/>
        <w:sz w:val="28"/>
        <w:szCs w:val="28"/>
        <w:lang w:eastAsia="en-US" w:bidi="ar-SA"/>
      </w:rPr>
    </w:lvl>
    <w:lvl w:ilvl="3">
      <w:numFmt w:val="bullet"/>
      <w:lvlText w:val="•"/>
      <w:lvlJc w:val="left"/>
      <w:pPr>
        <w:ind w:left="2976" w:hanging="212"/>
      </w:pPr>
      <w:rPr>
        <w:rFonts w:hint="default"/>
        <w:lang w:eastAsia="en-US" w:bidi="ar-SA"/>
      </w:rPr>
    </w:lvl>
    <w:lvl w:ilvl="4">
      <w:numFmt w:val="bullet"/>
      <w:lvlText w:val="•"/>
      <w:lvlJc w:val="left"/>
      <w:pPr>
        <w:ind w:left="3955" w:hanging="212"/>
      </w:pPr>
      <w:rPr>
        <w:rFonts w:hint="default"/>
        <w:lang w:eastAsia="en-US" w:bidi="ar-SA"/>
      </w:rPr>
    </w:lvl>
    <w:lvl w:ilvl="5">
      <w:numFmt w:val="bullet"/>
      <w:lvlText w:val="•"/>
      <w:lvlJc w:val="left"/>
      <w:pPr>
        <w:ind w:left="4933" w:hanging="212"/>
      </w:pPr>
      <w:rPr>
        <w:rFonts w:hint="default"/>
        <w:lang w:eastAsia="en-US" w:bidi="ar-SA"/>
      </w:rPr>
    </w:lvl>
    <w:lvl w:ilvl="6">
      <w:numFmt w:val="bullet"/>
      <w:lvlText w:val="•"/>
      <w:lvlJc w:val="left"/>
      <w:pPr>
        <w:ind w:left="5912" w:hanging="212"/>
      </w:pPr>
      <w:rPr>
        <w:rFonts w:hint="default"/>
        <w:lang w:eastAsia="en-US" w:bidi="ar-SA"/>
      </w:rPr>
    </w:lvl>
    <w:lvl w:ilvl="7">
      <w:numFmt w:val="bullet"/>
      <w:lvlText w:val="•"/>
      <w:lvlJc w:val="left"/>
      <w:pPr>
        <w:ind w:left="6890" w:hanging="212"/>
      </w:pPr>
      <w:rPr>
        <w:rFonts w:hint="default"/>
        <w:lang w:eastAsia="en-US" w:bidi="ar-SA"/>
      </w:rPr>
    </w:lvl>
    <w:lvl w:ilvl="8">
      <w:numFmt w:val="bullet"/>
      <w:lvlText w:val="•"/>
      <w:lvlJc w:val="left"/>
      <w:pPr>
        <w:ind w:left="7869" w:hanging="212"/>
      </w:pPr>
      <w:rPr>
        <w:rFonts w:hint="default"/>
        <w:lang w:eastAsia="en-US" w:bidi="ar-SA"/>
      </w:rPr>
    </w:lvl>
  </w:abstractNum>
  <w:abstractNum w:abstractNumId="42">
    <w:nsid w:val="6BC64727"/>
    <w:multiLevelType w:val="hybridMultilevel"/>
    <w:tmpl w:val="ECE80CC6"/>
    <w:lvl w:ilvl="0" w:tplc="E220851C">
      <w:start w:val="1"/>
      <w:numFmt w:val="decimal"/>
      <w:lvlText w:val="%1."/>
      <w:lvlJc w:val="left"/>
      <w:pPr>
        <w:tabs>
          <w:tab w:val="num" w:pos="855"/>
        </w:tabs>
        <w:ind w:left="855" w:hanging="360"/>
      </w:pPr>
      <w:rPr>
        <w:rFonts w:hint="default"/>
        <w:b/>
        <w:u w:val="single"/>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43">
    <w:nsid w:val="6C80265C"/>
    <w:multiLevelType w:val="hybridMultilevel"/>
    <w:tmpl w:val="8C3C7536"/>
    <w:lvl w:ilvl="0" w:tplc="B5FAD3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C973C98"/>
    <w:multiLevelType w:val="hybridMultilevel"/>
    <w:tmpl w:val="C374D0C0"/>
    <w:lvl w:ilvl="0" w:tplc="CF965BC4">
      <w:start w:val="1"/>
      <w:numFmt w:val="lowerLetter"/>
      <w:lvlText w:val="%1)"/>
      <w:lvlJc w:val="left"/>
      <w:pPr>
        <w:ind w:left="342" w:hanging="320"/>
      </w:pPr>
      <w:rPr>
        <w:rFonts w:ascii="Times New Roman" w:eastAsia="Times New Roman" w:hAnsi="Times New Roman" w:cs="Times New Roman" w:hint="default"/>
        <w:w w:val="100"/>
        <w:sz w:val="28"/>
        <w:szCs w:val="28"/>
        <w:lang w:eastAsia="en-US" w:bidi="ar-SA"/>
      </w:rPr>
    </w:lvl>
    <w:lvl w:ilvl="1" w:tplc="06820720">
      <w:numFmt w:val="bullet"/>
      <w:lvlText w:val="•"/>
      <w:lvlJc w:val="left"/>
      <w:pPr>
        <w:ind w:left="1288" w:hanging="320"/>
      </w:pPr>
      <w:rPr>
        <w:rFonts w:hint="default"/>
        <w:lang w:eastAsia="en-US" w:bidi="ar-SA"/>
      </w:rPr>
    </w:lvl>
    <w:lvl w:ilvl="2" w:tplc="AFBE7A20">
      <w:numFmt w:val="bullet"/>
      <w:lvlText w:val="•"/>
      <w:lvlJc w:val="left"/>
      <w:pPr>
        <w:ind w:left="2237" w:hanging="320"/>
      </w:pPr>
      <w:rPr>
        <w:rFonts w:hint="default"/>
        <w:lang w:eastAsia="en-US" w:bidi="ar-SA"/>
      </w:rPr>
    </w:lvl>
    <w:lvl w:ilvl="3" w:tplc="8FB6A106">
      <w:numFmt w:val="bullet"/>
      <w:lvlText w:val="•"/>
      <w:lvlJc w:val="left"/>
      <w:pPr>
        <w:ind w:left="3185" w:hanging="320"/>
      </w:pPr>
      <w:rPr>
        <w:rFonts w:hint="default"/>
        <w:lang w:eastAsia="en-US" w:bidi="ar-SA"/>
      </w:rPr>
    </w:lvl>
    <w:lvl w:ilvl="4" w:tplc="F372FB2E">
      <w:numFmt w:val="bullet"/>
      <w:lvlText w:val="•"/>
      <w:lvlJc w:val="left"/>
      <w:pPr>
        <w:ind w:left="4134" w:hanging="320"/>
      </w:pPr>
      <w:rPr>
        <w:rFonts w:hint="default"/>
        <w:lang w:eastAsia="en-US" w:bidi="ar-SA"/>
      </w:rPr>
    </w:lvl>
    <w:lvl w:ilvl="5" w:tplc="A3AC8E4A">
      <w:numFmt w:val="bullet"/>
      <w:lvlText w:val="•"/>
      <w:lvlJc w:val="left"/>
      <w:pPr>
        <w:ind w:left="5083" w:hanging="320"/>
      </w:pPr>
      <w:rPr>
        <w:rFonts w:hint="default"/>
        <w:lang w:eastAsia="en-US" w:bidi="ar-SA"/>
      </w:rPr>
    </w:lvl>
    <w:lvl w:ilvl="6" w:tplc="5044CB1A">
      <w:numFmt w:val="bullet"/>
      <w:lvlText w:val="•"/>
      <w:lvlJc w:val="left"/>
      <w:pPr>
        <w:ind w:left="6031" w:hanging="320"/>
      </w:pPr>
      <w:rPr>
        <w:rFonts w:hint="default"/>
        <w:lang w:eastAsia="en-US" w:bidi="ar-SA"/>
      </w:rPr>
    </w:lvl>
    <w:lvl w:ilvl="7" w:tplc="1D382CEC">
      <w:numFmt w:val="bullet"/>
      <w:lvlText w:val="•"/>
      <w:lvlJc w:val="left"/>
      <w:pPr>
        <w:ind w:left="6980" w:hanging="320"/>
      </w:pPr>
      <w:rPr>
        <w:rFonts w:hint="default"/>
        <w:lang w:eastAsia="en-US" w:bidi="ar-SA"/>
      </w:rPr>
    </w:lvl>
    <w:lvl w:ilvl="8" w:tplc="D3620FF6">
      <w:numFmt w:val="bullet"/>
      <w:lvlText w:val="•"/>
      <w:lvlJc w:val="left"/>
      <w:pPr>
        <w:ind w:left="7929" w:hanging="320"/>
      </w:pPr>
      <w:rPr>
        <w:rFonts w:hint="default"/>
        <w:lang w:eastAsia="en-US" w:bidi="ar-SA"/>
      </w:rPr>
    </w:lvl>
  </w:abstractNum>
  <w:abstractNum w:abstractNumId="45">
    <w:nsid w:val="701A6162"/>
    <w:multiLevelType w:val="hybridMultilevel"/>
    <w:tmpl w:val="8E6EB526"/>
    <w:lvl w:ilvl="0" w:tplc="142EA484">
      <w:start w:val="1"/>
      <w:numFmt w:val="decimal"/>
      <w:pStyle w:val="Heading31"/>
      <w:lvlText w:val="5.1.%1."/>
      <w:lvlJc w:val="left"/>
      <w:pPr>
        <w:tabs>
          <w:tab w:val="num" w:pos="0"/>
        </w:tabs>
        <w:ind w:left="0" w:firstLine="0"/>
      </w:pPr>
      <w:rPr>
        <w:rFonts w:ascii=".VnTime" w:hAnsi=".VnTime" w:hint="default"/>
        <w:b/>
        <w:i w:val="0"/>
        <w:sz w:val="28"/>
        <w:szCs w:val="28"/>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6">
    <w:nsid w:val="74077201"/>
    <w:multiLevelType w:val="hybridMultilevel"/>
    <w:tmpl w:val="9D240966"/>
    <w:lvl w:ilvl="0" w:tplc="078A7708">
      <w:numFmt w:val="bullet"/>
      <w:lvlText w:val="-"/>
      <w:lvlJc w:val="left"/>
      <w:pPr>
        <w:ind w:left="342" w:hanging="164"/>
      </w:pPr>
      <w:rPr>
        <w:rFonts w:ascii="Times New Roman" w:eastAsia="Times New Roman" w:hAnsi="Times New Roman" w:cs="Times New Roman" w:hint="default"/>
        <w:w w:val="100"/>
        <w:sz w:val="28"/>
        <w:szCs w:val="28"/>
        <w:lang w:eastAsia="en-US" w:bidi="ar-SA"/>
      </w:rPr>
    </w:lvl>
    <w:lvl w:ilvl="1" w:tplc="0BCA9FAE">
      <w:numFmt w:val="bullet"/>
      <w:lvlText w:val="•"/>
      <w:lvlJc w:val="left"/>
      <w:pPr>
        <w:ind w:left="1288" w:hanging="164"/>
      </w:pPr>
      <w:rPr>
        <w:rFonts w:hint="default"/>
        <w:lang w:eastAsia="en-US" w:bidi="ar-SA"/>
      </w:rPr>
    </w:lvl>
    <w:lvl w:ilvl="2" w:tplc="5B46057E">
      <w:numFmt w:val="bullet"/>
      <w:lvlText w:val="•"/>
      <w:lvlJc w:val="left"/>
      <w:pPr>
        <w:ind w:left="2237" w:hanging="164"/>
      </w:pPr>
      <w:rPr>
        <w:rFonts w:hint="default"/>
        <w:lang w:eastAsia="en-US" w:bidi="ar-SA"/>
      </w:rPr>
    </w:lvl>
    <w:lvl w:ilvl="3" w:tplc="16AAC6F0">
      <w:numFmt w:val="bullet"/>
      <w:lvlText w:val="•"/>
      <w:lvlJc w:val="left"/>
      <w:pPr>
        <w:ind w:left="3185" w:hanging="164"/>
      </w:pPr>
      <w:rPr>
        <w:rFonts w:hint="default"/>
        <w:lang w:eastAsia="en-US" w:bidi="ar-SA"/>
      </w:rPr>
    </w:lvl>
    <w:lvl w:ilvl="4" w:tplc="5DA866CC">
      <w:numFmt w:val="bullet"/>
      <w:lvlText w:val="•"/>
      <w:lvlJc w:val="left"/>
      <w:pPr>
        <w:ind w:left="4134" w:hanging="164"/>
      </w:pPr>
      <w:rPr>
        <w:rFonts w:hint="default"/>
        <w:lang w:eastAsia="en-US" w:bidi="ar-SA"/>
      </w:rPr>
    </w:lvl>
    <w:lvl w:ilvl="5" w:tplc="17AEF244">
      <w:numFmt w:val="bullet"/>
      <w:lvlText w:val="•"/>
      <w:lvlJc w:val="left"/>
      <w:pPr>
        <w:ind w:left="5083" w:hanging="164"/>
      </w:pPr>
      <w:rPr>
        <w:rFonts w:hint="default"/>
        <w:lang w:eastAsia="en-US" w:bidi="ar-SA"/>
      </w:rPr>
    </w:lvl>
    <w:lvl w:ilvl="6" w:tplc="C54A3526">
      <w:numFmt w:val="bullet"/>
      <w:lvlText w:val="•"/>
      <w:lvlJc w:val="left"/>
      <w:pPr>
        <w:ind w:left="6031" w:hanging="164"/>
      </w:pPr>
      <w:rPr>
        <w:rFonts w:hint="default"/>
        <w:lang w:eastAsia="en-US" w:bidi="ar-SA"/>
      </w:rPr>
    </w:lvl>
    <w:lvl w:ilvl="7" w:tplc="40DA65E8">
      <w:numFmt w:val="bullet"/>
      <w:lvlText w:val="•"/>
      <w:lvlJc w:val="left"/>
      <w:pPr>
        <w:ind w:left="6980" w:hanging="164"/>
      </w:pPr>
      <w:rPr>
        <w:rFonts w:hint="default"/>
        <w:lang w:eastAsia="en-US" w:bidi="ar-SA"/>
      </w:rPr>
    </w:lvl>
    <w:lvl w:ilvl="8" w:tplc="0CB836C4">
      <w:numFmt w:val="bullet"/>
      <w:lvlText w:val="•"/>
      <w:lvlJc w:val="left"/>
      <w:pPr>
        <w:ind w:left="7929" w:hanging="164"/>
      </w:pPr>
      <w:rPr>
        <w:rFonts w:hint="default"/>
        <w:lang w:eastAsia="en-US" w:bidi="ar-SA"/>
      </w:rPr>
    </w:lvl>
  </w:abstractNum>
  <w:abstractNum w:abstractNumId="47">
    <w:nsid w:val="743441E2"/>
    <w:multiLevelType w:val="multilevel"/>
    <w:tmpl w:val="78B2D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98238FC"/>
    <w:multiLevelType w:val="hybridMultilevel"/>
    <w:tmpl w:val="B9EADAE6"/>
    <w:lvl w:ilvl="0" w:tplc="A68CDD5C">
      <w:start w:val="8"/>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29"/>
  </w:num>
  <w:num w:numId="2">
    <w:abstractNumId w:val="32"/>
  </w:num>
  <w:num w:numId="3">
    <w:abstractNumId w:val="26"/>
  </w:num>
  <w:num w:numId="4">
    <w:abstractNumId w:val="4"/>
  </w:num>
  <w:num w:numId="5">
    <w:abstractNumId w:val="48"/>
  </w:num>
  <w:num w:numId="6">
    <w:abstractNumId w:val="36"/>
  </w:num>
  <w:num w:numId="7">
    <w:abstractNumId w:val="42"/>
  </w:num>
  <w:num w:numId="8">
    <w:abstractNumId w:val="9"/>
  </w:num>
  <w:num w:numId="9">
    <w:abstractNumId w:val="17"/>
  </w:num>
  <w:num w:numId="10">
    <w:abstractNumId w:val="43"/>
  </w:num>
  <w:num w:numId="11">
    <w:abstractNumId w:val="14"/>
  </w:num>
  <w:num w:numId="12">
    <w:abstractNumId w:val="21"/>
  </w:num>
  <w:num w:numId="13">
    <w:abstractNumId w:val="25"/>
  </w:num>
  <w:num w:numId="14">
    <w:abstractNumId w:val="41"/>
  </w:num>
  <w:num w:numId="15">
    <w:abstractNumId w:val="23"/>
  </w:num>
  <w:num w:numId="16">
    <w:abstractNumId w:val="5"/>
  </w:num>
  <w:num w:numId="17">
    <w:abstractNumId w:val="13"/>
  </w:num>
  <w:num w:numId="18">
    <w:abstractNumId w:val="15"/>
  </w:num>
  <w:num w:numId="19">
    <w:abstractNumId w:val="2"/>
  </w:num>
  <w:num w:numId="20">
    <w:abstractNumId w:val="46"/>
  </w:num>
  <w:num w:numId="21">
    <w:abstractNumId w:val="28"/>
  </w:num>
  <w:num w:numId="22">
    <w:abstractNumId w:val="37"/>
  </w:num>
  <w:num w:numId="23">
    <w:abstractNumId w:val="30"/>
  </w:num>
  <w:num w:numId="24">
    <w:abstractNumId w:val="8"/>
  </w:num>
  <w:num w:numId="25">
    <w:abstractNumId w:val="10"/>
  </w:num>
  <w:num w:numId="26">
    <w:abstractNumId w:val="12"/>
  </w:num>
  <w:num w:numId="27">
    <w:abstractNumId w:val="1"/>
  </w:num>
  <w:num w:numId="28">
    <w:abstractNumId w:val="33"/>
  </w:num>
  <w:num w:numId="29">
    <w:abstractNumId w:val="19"/>
  </w:num>
  <w:num w:numId="30">
    <w:abstractNumId w:val="31"/>
  </w:num>
  <w:num w:numId="31">
    <w:abstractNumId w:val="6"/>
  </w:num>
  <w:num w:numId="32">
    <w:abstractNumId w:val="11"/>
  </w:num>
  <w:num w:numId="33">
    <w:abstractNumId w:val="44"/>
  </w:num>
  <w:num w:numId="34">
    <w:abstractNumId w:val="35"/>
  </w:num>
  <w:num w:numId="35">
    <w:abstractNumId w:val="18"/>
  </w:num>
  <w:num w:numId="36">
    <w:abstractNumId w:val="16"/>
  </w:num>
  <w:num w:numId="37">
    <w:abstractNumId w:val="34"/>
  </w:num>
  <w:num w:numId="38">
    <w:abstractNumId w:val="22"/>
  </w:num>
  <w:num w:numId="39">
    <w:abstractNumId w:val="20"/>
  </w:num>
  <w:num w:numId="40">
    <w:abstractNumId w:val="27"/>
  </w:num>
  <w:num w:numId="41">
    <w:abstractNumId w:val="39"/>
  </w:num>
  <w:num w:numId="42">
    <w:abstractNumId w:val="24"/>
  </w:num>
  <w:num w:numId="43">
    <w:abstractNumId w:val="3"/>
  </w:num>
  <w:num w:numId="44">
    <w:abstractNumId w:val="40"/>
  </w:num>
  <w:num w:numId="45">
    <w:abstractNumId w:val="0"/>
  </w:num>
  <w:num w:numId="46">
    <w:abstractNumId w:val="38"/>
  </w:num>
  <w:num w:numId="47">
    <w:abstractNumId w:val="7"/>
  </w:num>
  <w:num w:numId="48">
    <w:abstractNumId w:val="45"/>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0A"/>
    <w:rsid w:val="000001A8"/>
    <w:rsid w:val="000006A8"/>
    <w:rsid w:val="00001C30"/>
    <w:rsid w:val="00001ECA"/>
    <w:rsid w:val="00002056"/>
    <w:rsid w:val="00003AC8"/>
    <w:rsid w:val="00004A14"/>
    <w:rsid w:val="00006696"/>
    <w:rsid w:val="00007BEA"/>
    <w:rsid w:val="00010F59"/>
    <w:rsid w:val="00014664"/>
    <w:rsid w:val="00015988"/>
    <w:rsid w:val="00015A60"/>
    <w:rsid w:val="0001616A"/>
    <w:rsid w:val="0001752B"/>
    <w:rsid w:val="00017F52"/>
    <w:rsid w:val="000233F5"/>
    <w:rsid w:val="00025206"/>
    <w:rsid w:val="00025E2B"/>
    <w:rsid w:val="00026CAE"/>
    <w:rsid w:val="00026DC8"/>
    <w:rsid w:val="00027761"/>
    <w:rsid w:val="00030A35"/>
    <w:rsid w:val="00031097"/>
    <w:rsid w:val="000318FF"/>
    <w:rsid w:val="00032778"/>
    <w:rsid w:val="00033E7C"/>
    <w:rsid w:val="00033FAE"/>
    <w:rsid w:val="00034546"/>
    <w:rsid w:val="00037ADF"/>
    <w:rsid w:val="000409BA"/>
    <w:rsid w:val="00041229"/>
    <w:rsid w:val="000441F0"/>
    <w:rsid w:val="00044E14"/>
    <w:rsid w:val="00045589"/>
    <w:rsid w:val="0005160D"/>
    <w:rsid w:val="00053F3B"/>
    <w:rsid w:val="00054300"/>
    <w:rsid w:val="00054C6E"/>
    <w:rsid w:val="00054EB7"/>
    <w:rsid w:val="000570F1"/>
    <w:rsid w:val="00061213"/>
    <w:rsid w:val="000615F3"/>
    <w:rsid w:val="00063637"/>
    <w:rsid w:val="00063F5B"/>
    <w:rsid w:val="000657A7"/>
    <w:rsid w:val="000669A1"/>
    <w:rsid w:val="00067489"/>
    <w:rsid w:val="00070659"/>
    <w:rsid w:val="00070AB8"/>
    <w:rsid w:val="00072021"/>
    <w:rsid w:val="000729B3"/>
    <w:rsid w:val="000742F8"/>
    <w:rsid w:val="000752D2"/>
    <w:rsid w:val="00075415"/>
    <w:rsid w:val="00075658"/>
    <w:rsid w:val="00076038"/>
    <w:rsid w:val="000777F9"/>
    <w:rsid w:val="00077CC1"/>
    <w:rsid w:val="00080045"/>
    <w:rsid w:val="00082A0D"/>
    <w:rsid w:val="00091851"/>
    <w:rsid w:val="000928B2"/>
    <w:rsid w:val="00093C00"/>
    <w:rsid w:val="00094A34"/>
    <w:rsid w:val="000953D8"/>
    <w:rsid w:val="000958E6"/>
    <w:rsid w:val="000959A2"/>
    <w:rsid w:val="00097999"/>
    <w:rsid w:val="00097D16"/>
    <w:rsid w:val="000A1EC3"/>
    <w:rsid w:val="000A2BC6"/>
    <w:rsid w:val="000A3BBD"/>
    <w:rsid w:val="000A49D4"/>
    <w:rsid w:val="000A592E"/>
    <w:rsid w:val="000A680A"/>
    <w:rsid w:val="000A70B0"/>
    <w:rsid w:val="000A7D3E"/>
    <w:rsid w:val="000B17D9"/>
    <w:rsid w:val="000B2853"/>
    <w:rsid w:val="000C0139"/>
    <w:rsid w:val="000C059B"/>
    <w:rsid w:val="000C073A"/>
    <w:rsid w:val="000C0C70"/>
    <w:rsid w:val="000C0DDA"/>
    <w:rsid w:val="000C1A94"/>
    <w:rsid w:val="000C1F3C"/>
    <w:rsid w:val="000C6F28"/>
    <w:rsid w:val="000D1749"/>
    <w:rsid w:val="000D1D59"/>
    <w:rsid w:val="000D526D"/>
    <w:rsid w:val="000D6D17"/>
    <w:rsid w:val="000D7348"/>
    <w:rsid w:val="000D7BD8"/>
    <w:rsid w:val="000E20E0"/>
    <w:rsid w:val="000E2191"/>
    <w:rsid w:val="000E5319"/>
    <w:rsid w:val="000F0D2E"/>
    <w:rsid w:val="000F4447"/>
    <w:rsid w:val="000F471E"/>
    <w:rsid w:val="001002BC"/>
    <w:rsid w:val="00100824"/>
    <w:rsid w:val="0010176F"/>
    <w:rsid w:val="00105CE7"/>
    <w:rsid w:val="001071DC"/>
    <w:rsid w:val="001113E2"/>
    <w:rsid w:val="00112B3D"/>
    <w:rsid w:val="00113A04"/>
    <w:rsid w:val="00114A00"/>
    <w:rsid w:val="00114D73"/>
    <w:rsid w:val="00120DF4"/>
    <w:rsid w:val="001216AC"/>
    <w:rsid w:val="00121B27"/>
    <w:rsid w:val="00123EFD"/>
    <w:rsid w:val="00124942"/>
    <w:rsid w:val="00124DA6"/>
    <w:rsid w:val="00126A2C"/>
    <w:rsid w:val="00127303"/>
    <w:rsid w:val="00130D92"/>
    <w:rsid w:val="00131FB8"/>
    <w:rsid w:val="00137FF1"/>
    <w:rsid w:val="00141EAD"/>
    <w:rsid w:val="0014458A"/>
    <w:rsid w:val="00147046"/>
    <w:rsid w:val="00147A4B"/>
    <w:rsid w:val="00150A5F"/>
    <w:rsid w:val="00155371"/>
    <w:rsid w:val="00157F8E"/>
    <w:rsid w:val="0016057B"/>
    <w:rsid w:val="00160825"/>
    <w:rsid w:val="00161699"/>
    <w:rsid w:val="00161D5C"/>
    <w:rsid w:val="00161FF8"/>
    <w:rsid w:val="001628E5"/>
    <w:rsid w:val="00163E02"/>
    <w:rsid w:val="00164DD0"/>
    <w:rsid w:val="00167302"/>
    <w:rsid w:val="0017176C"/>
    <w:rsid w:val="00171F95"/>
    <w:rsid w:val="00173082"/>
    <w:rsid w:val="00173584"/>
    <w:rsid w:val="0017490C"/>
    <w:rsid w:val="001755A1"/>
    <w:rsid w:val="001756A6"/>
    <w:rsid w:val="00175A70"/>
    <w:rsid w:val="001768F2"/>
    <w:rsid w:val="001810D4"/>
    <w:rsid w:val="00181BB2"/>
    <w:rsid w:val="0018227E"/>
    <w:rsid w:val="00183AB6"/>
    <w:rsid w:val="001877EF"/>
    <w:rsid w:val="00187F72"/>
    <w:rsid w:val="0019085F"/>
    <w:rsid w:val="001913CD"/>
    <w:rsid w:val="00191C50"/>
    <w:rsid w:val="0019235F"/>
    <w:rsid w:val="00192877"/>
    <w:rsid w:val="00193943"/>
    <w:rsid w:val="001A0816"/>
    <w:rsid w:val="001A0BE6"/>
    <w:rsid w:val="001A1427"/>
    <w:rsid w:val="001A248A"/>
    <w:rsid w:val="001A3B4F"/>
    <w:rsid w:val="001A3DDB"/>
    <w:rsid w:val="001A547C"/>
    <w:rsid w:val="001B549A"/>
    <w:rsid w:val="001B5D78"/>
    <w:rsid w:val="001C1F8A"/>
    <w:rsid w:val="001C215F"/>
    <w:rsid w:val="001C24A1"/>
    <w:rsid w:val="001C3661"/>
    <w:rsid w:val="001C4542"/>
    <w:rsid w:val="001C4B9D"/>
    <w:rsid w:val="001C65CA"/>
    <w:rsid w:val="001D2077"/>
    <w:rsid w:val="001D4614"/>
    <w:rsid w:val="001D4720"/>
    <w:rsid w:val="001E304B"/>
    <w:rsid w:val="001E5082"/>
    <w:rsid w:val="001E7115"/>
    <w:rsid w:val="001F1DF1"/>
    <w:rsid w:val="001F32FB"/>
    <w:rsid w:val="001F3A7B"/>
    <w:rsid w:val="001F439D"/>
    <w:rsid w:val="001F5356"/>
    <w:rsid w:val="001F5B2E"/>
    <w:rsid w:val="001F66C1"/>
    <w:rsid w:val="001F7A71"/>
    <w:rsid w:val="00201541"/>
    <w:rsid w:val="00201A89"/>
    <w:rsid w:val="00204950"/>
    <w:rsid w:val="00204F25"/>
    <w:rsid w:val="00206795"/>
    <w:rsid w:val="00207D92"/>
    <w:rsid w:val="0021093D"/>
    <w:rsid w:val="0021320F"/>
    <w:rsid w:val="0021464F"/>
    <w:rsid w:val="00214FD0"/>
    <w:rsid w:val="002164BD"/>
    <w:rsid w:val="00220CAE"/>
    <w:rsid w:val="00221F61"/>
    <w:rsid w:val="00223235"/>
    <w:rsid w:val="00223D5C"/>
    <w:rsid w:val="002249C8"/>
    <w:rsid w:val="00226EFF"/>
    <w:rsid w:val="002312EE"/>
    <w:rsid w:val="00231E85"/>
    <w:rsid w:val="00234B54"/>
    <w:rsid w:val="00235F4B"/>
    <w:rsid w:val="002408F7"/>
    <w:rsid w:val="00240A05"/>
    <w:rsid w:val="00240C0E"/>
    <w:rsid w:val="00241144"/>
    <w:rsid w:val="002414E0"/>
    <w:rsid w:val="00241809"/>
    <w:rsid w:val="00244474"/>
    <w:rsid w:val="002453A6"/>
    <w:rsid w:val="002479BB"/>
    <w:rsid w:val="00252BE1"/>
    <w:rsid w:val="002551F0"/>
    <w:rsid w:val="00255886"/>
    <w:rsid w:val="002562FF"/>
    <w:rsid w:val="00257844"/>
    <w:rsid w:val="00257EAC"/>
    <w:rsid w:val="002610C4"/>
    <w:rsid w:val="002618C7"/>
    <w:rsid w:val="002622D9"/>
    <w:rsid w:val="00263A80"/>
    <w:rsid w:val="00264B01"/>
    <w:rsid w:val="00267AA4"/>
    <w:rsid w:val="002707F8"/>
    <w:rsid w:val="00270A8B"/>
    <w:rsid w:val="00270D8A"/>
    <w:rsid w:val="00275670"/>
    <w:rsid w:val="002757C6"/>
    <w:rsid w:val="00276F4B"/>
    <w:rsid w:val="00277ED0"/>
    <w:rsid w:val="002806DB"/>
    <w:rsid w:val="0028189B"/>
    <w:rsid w:val="00283296"/>
    <w:rsid w:val="00284F97"/>
    <w:rsid w:val="002853DF"/>
    <w:rsid w:val="00285884"/>
    <w:rsid w:val="00285EA6"/>
    <w:rsid w:val="002860D3"/>
    <w:rsid w:val="002862E0"/>
    <w:rsid w:val="002868E3"/>
    <w:rsid w:val="00286A30"/>
    <w:rsid w:val="00286A38"/>
    <w:rsid w:val="00287C34"/>
    <w:rsid w:val="002905A3"/>
    <w:rsid w:val="00290DDC"/>
    <w:rsid w:val="00291ED0"/>
    <w:rsid w:val="00294841"/>
    <w:rsid w:val="00295936"/>
    <w:rsid w:val="00296A7A"/>
    <w:rsid w:val="00296B21"/>
    <w:rsid w:val="00296E1C"/>
    <w:rsid w:val="002A02BD"/>
    <w:rsid w:val="002A08E7"/>
    <w:rsid w:val="002A0BA2"/>
    <w:rsid w:val="002A2B12"/>
    <w:rsid w:val="002A47E7"/>
    <w:rsid w:val="002A4C92"/>
    <w:rsid w:val="002A56DD"/>
    <w:rsid w:val="002B02FC"/>
    <w:rsid w:val="002B189B"/>
    <w:rsid w:val="002B3DE6"/>
    <w:rsid w:val="002B5D7E"/>
    <w:rsid w:val="002B5F65"/>
    <w:rsid w:val="002B7520"/>
    <w:rsid w:val="002C2290"/>
    <w:rsid w:val="002C3284"/>
    <w:rsid w:val="002C49B3"/>
    <w:rsid w:val="002C5787"/>
    <w:rsid w:val="002C5AEE"/>
    <w:rsid w:val="002C6F1F"/>
    <w:rsid w:val="002C7EE7"/>
    <w:rsid w:val="002D208F"/>
    <w:rsid w:val="002D2144"/>
    <w:rsid w:val="002D2A0C"/>
    <w:rsid w:val="002D5967"/>
    <w:rsid w:val="002D7704"/>
    <w:rsid w:val="002E1E2A"/>
    <w:rsid w:val="002E2CB1"/>
    <w:rsid w:val="002E54E6"/>
    <w:rsid w:val="002E7B87"/>
    <w:rsid w:val="002F0012"/>
    <w:rsid w:val="002F0050"/>
    <w:rsid w:val="002F47FE"/>
    <w:rsid w:val="002F4BC1"/>
    <w:rsid w:val="002F6D3A"/>
    <w:rsid w:val="002F6D5A"/>
    <w:rsid w:val="002F6EBE"/>
    <w:rsid w:val="002F6F23"/>
    <w:rsid w:val="002F786E"/>
    <w:rsid w:val="002F7BDB"/>
    <w:rsid w:val="002F7DC7"/>
    <w:rsid w:val="003003B7"/>
    <w:rsid w:val="00300696"/>
    <w:rsid w:val="00300B38"/>
    <w:rsid w:val="00301288"/>
    <w:rsid w:val="00301780"/>
    <w:rsid w:val="00302203"/>
    <w:rsid w:val="00303150"/>
    <w:rsid w:val="00303508"/>
    <w:rsid w:val="00303777"/>
    <w:rsid w:val="00304C2F"/>
    <w:rsid w:val="00305CA7"/>
    <w:rsid w:val="00306829"/>
    <w:rsid w:val="0030708A"/>
    <w:rsid w:val="003072AF"/>
    <w:rsid w:val="00310BBE"/>
    <w:rsid w:val="003112FA"/>
    <w:rsid w:val="00313202"/>
    <w:rsid w:val="003143E1"/>
    <w:rsid w:val="00315A40"/>
    <w:rsid w:val="003170F5"/>
    <w:rsid w:val="003204C6"/>
    <w:rsid w:val="003214D3"/>
    <w:rsid w:val="00321DF8"/>
    <w:rsid w:val="00322137"/>
    <w:rsid w:val="00322150"/>
    <w:rsid w:val="00322D48"/>
    <w:rsid w:val="00322D4D"/>
    <w:rsid w:val="003243BA"/>
    <w:rsid w:val="003251B9"/>
    <w:rsid w:val="00326116"/>
    <w:rsid w:val="003307E2"/>
    <w:rsid w:val="00330FAF"/>
    <w:rsid w:val="003319D4"/>
    <w:rsid w:val="00331D7E"/>
    <w:rsid w:val="00332701"/>
    <w:rsid w:val="00333E43"/>
    <w:rsid w:val="00337459"/>
    <w:rsid w:val="00341313"/>
    <w:rsid w:val="003427E0"/>
    <w:rsid w:val="0034281C"/>
    <w:rsid w:val="00344909"/>
    <w:rsid w:val="00344D7E"/>
    <w:rsid w:val="003450F4"/>
    <w:rsid w:val="00345215"/>
    <w:rsid w:val="00345387"/>
    <w:rsid w:val="00347A2C"/>
    <w:rsid w:val="0035190A"/>
    <w:rsid w:val="00351E74"/>
    <w:rsid w:val="00352285"/>
    <w:rsid w:val="003531AE"/>
    <w:rsid w:val="00353717"/>
    <w:rsid w:val="00354A02"/>
    <w:rsid w:val="00354FBD"/>
    <w:rsid w:val="00360A20"/>
    <w:rsid w:val="00360CA0"/>
    <w:rsid w:val="00362DB6"/>
    <w:rsid w:val="003749BA"/>
    <w:rsid w:val="00376464"/>
    <w:rsid w:val="00377008"/>
    <w:rsid w:val="003772B1"/>
    <w:rsid w:val="0038061D"/>
    <w:rsid w:val="00382FD4"/>
    <w:rsid w:val="0038420C"/>
    <w:rsid w:val="00384C49"/>
    <w:rsid w:val="00384CB8"/>
    <w:rsid w:val="00385953"/>
    <w:rsid w:val="00385D19"/>
    <w:rsid w:val="003865B0"/>
    <w:rsid w:val="00386A6D"/>
    <w:rsid w:val="003933D6"/>
    <w:rsid w:val="00396588"/>
    <w:rsid w:val="00396AD2"/>
    <w:rsid w:val="0039782C"/>
    <w:rsid w:val="003A1547"/>
    <w:rsid w:val="003A3201"/>
    <w:rsid w:val="003A4194"/>
    <w:rsid w:val="003A4840"/>
    <w:rsid w:val="003A5D0A"/>
    <w:rsid w:val="003A71A1"/>
    <w:rsid w:val="003A7C70"/>
    <w:rsid w:val="003B06F1"/>
    <w:rsid w:val="003B2988"/>
    <w:rsid w:val="003B4C48"/>
    <w:rsid w:val="003B7534"/>
    <w:rsid w:val="003C13DE"/>
    <w:rsid w:val="003C323A"/>
    <w:rsid w:val="003C3EC3"/>
    <w:rsid w:val="003C3F9D"/>
    <w:rsid w:val="003C4BDB"/>
    <w:rsid w:val="003C58F1"/>
    <w:rsid w:val="003C7152"/>
    <w:rsid w:val="003C725A"/>
    <w:rsid w:val="003D407F"/>
    <w:rsid w:val="003D558D"/>
    <w:rsid w:val="003D5787"/>
    <w:rsid w:val="003D6E93"/>
    <w:rsid w:val="003E19FD"/>
    <w:rsid w:val="003E297B"/>
    <w:rsid w:val="003E2D27"/>
    <w:rsid w:val="003E339D"/>
    <w:rsid w:val="003E4C1A"/>
    <w:rsid w:val="003E55B5"/>
    <w:rsid w:val="003E6C94"/>
    <w:rsid w:val="003F0DEF"/>
    <w:rsid w:val="003F1F85"/>
    <w:rsid w:val="003F42BB"/>
    <w:rsid w:val="003F694C"/>
    <w:rsid w:val="004014E7"/>
    <w:rsid w:val="00401D68"/>
    <w:rsid w:val="0040492A"/>
    <w:rsid w:val="00405172"/>
    <w:rsid w:val="004056D5"/>
    <w:rsid w:val="00405E5E"/>
    <w:rsid w:val="00406E01"/>
    <w:rsid w:val="004072AE"/>
    <w:rsid w:val="00407987"/>
    <w:rsid w:val="0041263C"/>
    <w:rsid w:val="00420371"/>
    <w:rsid w:val="004212E0"/>
    <w:rsid w:val="0043036A"/>
    <w:rsid w:val="00430AAE"/>
    <w:rsid w:val="00430D7E"/>
    <w:rsid w:val="00430E9E"/>
    <w:rsid w:val="004333DF"/>
    <w:rsid w:val="00433628"/>
    <w:rsid w:val="00434298"/>
    <w:rsid w:val="004353C4"/>
    <w:rsid w:val="0043723B"/>
    <w:rsid w:val="00437E9A"/>
    <w:rsid w:val="004423F4"/>
    <w:rsid w:val="00443DE4"/>
    <w:rsid w:val="00446032"/>
    <w:rsid w:val="004462BB"/>
    <w:rsid w:val="004465FE"/>
    <w:rsid w:val="00450769"/>
    <w:rsid w:val="004534DD"/>
    <w:rsid w:val="0045552E"/>
    <w:rsid w:val="004571FA"/>
    <w:rsid w:val="00461581"/>
    <w:rsid w:val="004622BA"/>
    <w:rsid w:val="0046346D"/>
    <w:rsid w:val="00465F47"/>
    <w:rsid w:val="0047095E"/>
    <w:rsid w:val="0047124C"/>
    <w:rsid w:val="00471576"/>
    <w:rsid w:val="00473F6F"/>
    <w:rsid w:val="0047415B"/>
    <w:rsid w:val="00474CD1"/>
    <w:rsid w:val="00477EE7"/>
    <w:rsid w:val="00480E4B"/>
    <w:rsid w:val="00483C43"/>
    <w:rsid w:val="0048431B"/>
    <w:rsid w:val="0048503E"/>
    <w:rsid w:val="00490F8F"/>
    <w:rsid w:val="004915C3"/>
    <w:rsid w:val="004918F6"/>
    <w:rsid w:val="00491FF9"/>
    <w:rsid w:val="00495BA3"/>
    <w:rsid w:val="00496A48"/>
    <w:rsid w:val="004A01B3"/>
    <w:rsid w:val="004A09BD"/>
    <w:rsid w:val="004A0D6F"/>
    <w:rsid w:val="004A42A5"/>
    <w:rsid w:val="004A4AFF"/>
    <w:rsid w:val="004A4D8E"/>
    <w:rsid w:val="004A5DBD"/>
    <w:rsid w:val="004A734B"/>
    <w:rsid w:val="004B0A01"/>
    <w:rsid w:val="004B5AFB"/>
    <w:rsid w:val="004C1CE9"/>
    <w:rsid w:val="004C1CFA"/>
    <w:rsid w:val="004C2463"/>
    <w:rsid w:val="004C294E"/>
    <w:rsid w:val="004C52B6"/>
    <w:rsid w:val="004C5540"/>
    <w:rsid w:val="004C78F3"/>
    <w:rsid w:val="004D172A"/>
    <w:rsid w:val="004D2400"/>
    <w:rsid w:val="004D271D"/>
    <w:rsid w:val="004D328B"/>
    <w:rsid w:val="004D4772"/>
    <w:rsid w:val="004D6170"/>
    <w:rsid w:val="004D766A"/>
    <w:rsid w:val="004E0673"/>
    <w:rsid w:val="004E1415"/>
    <w:rsid w:val="004E2B85"/>
    <w:rsid w:val="004E369B"/>
    <w:rsid w:val="004E36CA"/>
    <w:rsid w:val="004E45D4"/>
    <w:rsid w:val="004E5695"/>
    <w:rsid w:val="004F06CC"/>
    <w:rsid w:val="004F15B2"/>
    <w:rsid w:val="004F44D2"/>
    <w:rsid w:val="004F5418"/>
    <w:rsid w:val="004F5930"/>
    <w:rsid w:val="004F5BAF"/>
    <w:rsid w:val="004F6864"/>
    <w:rsid w:val="00500B6B"/>
    <w:rsid w:val="0050174E"/>
    <w:rsid w:val="00501DBB"/>
    <w:rsid w:val="0050207D"/>
    <w:rsid w:val="00502DE6"/>
    <w:rsid w:val="00502E46"/>
    <w:rsid w:val="00502F6A"/>
    <w:rsid w:val="00503E06"/>
    <w:rsid w:val="005064E5"/>
    <w:rsid w:val="005077EE"/>
    <w:rsid w:val="00510CC2"/>
    <w:rsid w:val="00511520"/>
    <w:rsid w:val="005119EF"/>
    <w:rsid w:val="0051331A"/>
    <w:rsid w:val="00513DB2"/>
    <w:rsid w:val="005141ED"/>
    <w:rsid w:val="005159F8"/>
    <w:rsid w:val="005165CE"/>
    <w:rsid w:val="00521CB1"/>
    <w:rsid w:val="00523DD5"/>
    <w:rsid w:val="00523F9A"/>
    <w:rsid w:val="00524323"/>
    <w:rsid w:val="00525F05"/>
    <w:rsid w:val="00533A37"/>
    <w:rsid w:val="00534085"/>
    <w:rsid w:val="00534538"/>
    <w:rsid w:val="00534EFC"/>
    <w:rsid w:val="00535BED"/>
    <w:rsid w:val="00536C3B"/>
    <w:rsid w:val="00537641"/>
    <w:rsid w:val="00537D50"/>
    <w:rsid w:val="00541B75"/>
    <w:rsid w:val="0054251D"/>
    <w:rsid w:val="00545037"/>
    <w:rsid w:val="00545B44"/>
    <w:rsid w:val="0054613D"/>
    <w:rsid w:val="00546C4F"/>
    <w:rsid w:val="0055135C"/>
    <w:rsid w:val="00551F1A"/>
    <w:rsid w:val="005523D6"/>
    <w:rsid w:val="00552FF8"/>
    <w:rsid w:val="00553534"/>
    <w:rsid w:val="00555AE1"/>
    <w:rsid w:val="0055720A"/>
    <w:rsid w:val="00557313"/>
    <w:rsid w:val="00557BF5"/>
    <w:rsid w:val="00560683"/>
    <w:rsid w:val="00564322"/>
    <w:rsid w:val="00564E61"/>
    <w:rsid w:val="00565C80"/>
    <w:rsid w:val="00567068"/>
    <w:rsid w:val="005723B9"/>
    <w:rsid w:val="0057339B"/>
    <w:rsid w:val="00574BAA"/>
    <w:rsid w:val="005750E5"/>
    <w:rsid w:val="005801A4"/>
    <w:rsid w:val="00581BC9"/>
    <w:rsid w:val="00581CF3"/>
    <w:rsid w:val="00582512"/>
    <w:rsid w:val="00583772"/>
    <w:rsid w:val="0058447A"/>
    <w:rsid w:val="00585CCC"/>
    <w:rsid w:val="005864E8"/>
    <w:rsid w:val="00591E35"/>
    <w:rsid w:val="00591EF7"/>
    <w:rsid w:val="0059251E"/>
    <w:rsid w:val="00592639"/>
    <w:rsid w:val="0059484D"/>
    <w:rsid w:val="0059521E"/>
    <w:rsid w:val="0059607C"/>
    <w:rsid w:val="0059658D"/>
    <w:rsid w:val="00596627"/>
    <w:rsid w:val="005A2BAF"/>
    <w:rsid w:val="005A35CB"/>
    <w:rsid w:val="005B06BC"/>
    <w:rsid w:val="005B1D5D"/>
    <w:rsid w:val="005B3967"/>
    <w:rsid w:val="005B4640"/>
    <w:rsid w:val="005B464E"/>
    <w:rsid w:val="005B4AFC"/>
    <w:rsid w:val="005B50EA"/>
    <w:rsid w:val="005B6A30"/>
    <w:rsid w:val="005C0694"/>
    <w:rsid w:val="005C09FD"/>
    <w:rsid w:val="005C1E19"/>
    <w:rsid w:val="005C3E30"/>
    <w:rsid w:val="005C4219"/>
    <w:rsid w:val="005C43FA"/>
    <w:rsid w:val="005C4554"/>
    <w:rsid w:val="005C4C7F"/>
    <w:rsid w:val="005C55E1"/>
    <w:rsid w:val="005C5BA6"/>
    <w:rsid w:val="005C6102"/>
    <w:rsid w:val="005C66FF"/>
    <w:rsid w:val="005C729D"/>
    <w:rsid w:val="005C765A"/>
    <w:rsid w:val="005D0C2D"/>
    <w:rsid w:val="005D1B59"/>
    <w:rsid w:val="005D253F"/>
    <w:rsid w:val="005D391F"/>
    <w:rsid w:val="005D3DF8"/>
    <w:rsid w:val="005D651C"/>
    <w:rsid w:val="005D6855"/>
    <w:rsid w:val="005D7E99"/>
    <w:rsid w:val="005E07D8"/>
    <w:rsid w:val="005E0888"/>
    <w:rsid w:val="005E2137"/>
    <w:rsid w:val="005E2AC5"/>
    <w:rsid w:val="005E46A3"/>
    <w:rsid w:val="005E4E06"/>
    <w:rsid w:val="005E56B1"/>
    <w:rsid w:val="005E5FB8"/>
    <w:rsid w:val="005E7363"/>
    <w:rsid w:val="005F0B3A"/>
    <w:rsid w:val="005F549A"/>
    <w:rsid w:val="005F5755"/>
    <w:rsid w:val="005F5E44"/>
    <w:rsid w:val="005F661D"/>
    <w:rsid w:val="005F6C61"/>
    <w:rsid w:val="006015DE"/>
    <w:rsid w:val="00602913"/>
    <w:rsid w:val="006039E8"/>
    <w:rsid w:val="00604780"/>
    <w:rsid w:val="006048BB"/>
    <w:rsid w:val="00604DA1"/>
    <w:rsid w:val="00610DAF"/>
    <w:rsid w:val="00611583"/>
    <w:rsid w:val="006138AB"/>
    <w:rsid w:val="00614014"/>
    <w:rsid w:val="00614AD4"/>
    <w:rsid w:val="00614D55"/>
    <w:rsid w:val="00615B8E"/>
    <w:rsid w:val="0061731E"/>
    <w:rsid w:val="00617769"/>
    <w:rsid w:val="0062271E"/>
    <w:rsid w:val="0062275D"/>
    <w:rsid w:val="00622EC9"/>
    <w:rsid w:val="00626196"/>
    <w:rsid w:val="00631807"/>
    <w:rsid w:val="00633178"/>
    <w:rsid w:val="00635789"/>
    <w:rsid w:val="00642586"/>
    <w:rsid w:val="00644E83"/>
    <w:rsid w:val="00645A70"/>
    <w:rsid w:val="00645C11"/>
    <w:rsid w:val="00645DC3"/>
    <w:rsid w:val="00646B44"/>
    <w:rsid w:val="00647AB9"/>
    <w:rsid w:val="00647F3A"/>
    <w:rsid w:val="00650EF2"/>
    <w:rsid w:val="006526F2"/>
    <w:rsid w:val="006528C0"/>
    <w:rsid w:val="006536EF"/>
    <w:rsid w:val="006541A6"/>
    <w:rsid w:val="00654931"/>
    <w:rsid w:val="00660777"/>
    <w:rsid w:val="00661C56"/>
    <w:rsid w:val="00662286"/>
    <w:rsid w:val="006625EA"/>
    <w:rsid w:val="006651F5"/>
    <w:rsid w:val="00665248"/>
    <w:rsid w:val="006657D0"/>
    <w:rsid w:val="0066597E"/>
    <w:rsid w:val="006668FF"/>
    <w:rsid w:val="00667A36"/>
    <w:rsid w:val="00671CF8"/>
    <w:rsid w:val="00672B5F"/>
    <w:rsid w:val="00672EF8"/>
    <w:rsid w:val="0067556F"/>
    <w:rsid w:val="0068210F"/>
    <w:rsid w:val="0068505D"/>
    <w:rsid w:val="00686635"/>
    <w:rsid w:val="00687193"/>
    <w:rsid w:val="00687748"/>
    <w:rsid w:val="00687A8A"/>
    <w:rsid w:val="00690B1C"/>
    <w:rsid w:val="00691DB1"/>
    <w:rsid w:val="006970FC"/>
    <w:rsid w:val="00697C4B"/>
    <w:rsid w:val="006A3D95"/>
    <w:rsid w:val="006A7EF9"/>
    <w:rsid w:val="006B02AD"/>
    <w:rsid w:val="006B033B"/>
    <w:rsid w:val="006B1772"/>
    <w:rsid w:val="006B255D"/>
    <w:rsid w:val="006B7E76"/>
    <w:rsid w:val="006C122C"/>
    <w:rsid w:val="006C1DFA"/>
    <w:rsid w:val="006C4D90"/>
    <w:rsid w:val="006D09F1"/>
    <w:rsid w:val="006D1E42"/>
    <w:rsid w:val="006D2C99"/>
    <w:rsid w:val="006D5E6B"/>
    <w:rsid w:val="006D6D06"/>
    <w:rsid w:val="006E0573"/>
    <w:rsid w:val="006E0582"/>
    <w:rsid w:val="006E0C67"/>
    <w:rsid w:val="006E1D6E"/>
    <w:rsid w:val="006E3189"/>
    <w:rsid w:val="006E4050"/>
    <w:rsid w:val="006E6C8B"/>
    <w:rsid w:val="006F001F"/>
    <w:rsid w:val="006F2CD1"/>
    <w:rsid w:val="006F3D2C"/>
    <w:rsid w:val="006F46E2"/>
    <w:rsid w:val="00701613"/>
    <w:rsid w:val="007018DD"/>
    <w:rsid w:val="00703AB8"/>
    <w:rsid w:val="00704719"/>
    <w:rsid w:val="00706161"/>
    <w:rsid w:val="007108A5"/>
    <w:rsid w:val="00710DBB"/>
    <w:rsid w:val="00710E54"/>
    <w:rsid w:val="00711A7C"/>
    <w:rsid w:val="00712362"/>
    <w:rsid w:val="007124A0"/>
    <w:rsid w:val="00712839"/>
    <w:rsid w:val="00713FB5"/>
    <w:rsid w:val="00715CA0"/>
    <w:rsid w:val="00717F69"/>
    <w:rsid w:val="00723EED"/>
    <w:rsid w:val="0072512D"/>
    <w:rsid w:val="00725806"/>
    <w:rsid w:val="00725D80"/>
    <w:rsid w:val="00727BF8"/>
    <w:rsid w:val="00732319"/>
    <w:rsid w:val="007327E7"/>
    <w:rsid w:val="00737882"/>
    <w:rsid w:val="00740EB0"/>
    <w:rsid w:val="00741CF9"/>
    <w:rsid w:val="007432F1"/>
    <w:rsid w:val="00743654"/>
    <w:rsid w:val="00745ABD"/>
    <w:rsid w:val="00746D48"/>
    <w:rsid w:val="00747CFA"/>
    <w:rsid w:val="00752BAF"/>
    <w:rsid w:val="00752D14"/>
    <w:rsid w:val="0075323E"/>
    <w:rsid w:val="0075369B"/>
    <w:rsid w:val="00754B53"/>
    <w:rsid w:val="007568AD"/>
    <w:rsid w:val="007572F4"/>
    <w:rsid w:val="007606D6"/>
    <w:rsid w:val="00760D46"/>
    <w:rsid w:val="007649A9"/>
    <w:rsid w:val="00765576"/>
    <w:rsid w:val="0076573F"/>
    <w:rsid w:val="00766990"/>
    <w:rsid w:val="007675A2"/>
    <w:rsid w:val="00770A8C"/>
    <w:rsid w:val="00771A34"/>
    <w:rsid w:val="007726E2"/>
    <w:rsid w:val="00775422"/>
    <w:rsid w:val="007757D3"/>
    <w:rsid w:val="00781887"/>
    <w:rsid w:val="00783E4F"/>
    <w:rsid w:val="00785274"/>
    <w:rsid w:val="007911AB"/>
    <w:rsid w:val="00791567"/>
    <w:rsid w:val="00791AF8"/>
    <w:rsid w:val="007941BE"/>
    <w:rsid w:val="00794AC1"/>
    <w:rsid w:val="00794BCD"/>
    <w:rsid w:val="00795F21"/>
    <w:rsid w:val="007962BF"/>
    <w:rsid w:val="007A0C80"/>
    <w:rsid w:val="007A0EF4"/>
    <w:rsid w:val="007A2253"/>
    <w:rsid w:val="007A3533"/>
    <w:rsid w:val="007A3C67"/>
    <w:rsid w:val="007A5B36"/>
    <w:rsid w:val="007A65BE"/>
    <w:rsid w:val="007A7E07"/>
    <w:rsid w:val="007B0A5F"/>
    <w:rsid w:val="007B2066"/>
    <w:rsid w:val="007B3862"/>
    <w:rsid w:val="007B42CC"/>
    <w:rsid w:val="007B5BDC"/>
    <w:rsid w:val="007C0D73"/>
    <w:rsid w:val="007C17BD"/>
    <w:rsid w:val="007C4C1E"/>
    <w:rsid w:val="007C4C2E"/>
    <w:rsid w:val="007C5006"/>
    <w:rsid w:val="007C5734"/>
    <w:rsid w:val="007C6AB6"/>
    <w:rsid w:val="007D132D"/>
    <w:rsid w:val="007D154D"/>
    <w:rsid w:val="007D3B72"/>
    <w:rsid w:val="007D586D"/>
    <w:rsid w:val="007D7ED0"/>
    <w:rsid w:val="007E12C0"/>
    <w:rsid w:val="007E3A6E"/>
    <w:rsid w:val="007E45B3"/>
    <w:rsid w:val="007E4D98"/>
    <w:rsid w:val="007E661E"/>
    <w:rsid w:val="007E694C"/>
    <w:rsid w:val="007F15DD"/>
    <w:rsid w:val="007F2FE9"/>
    <w:rsid w:val="007F4D61"/>
    <w:rsid w:val="007F5EE8"/>
    <w:rsid w:val="007F7385"/>
    <w:rsid w:val="008002D2"/>
    <w:rsid w:val="00805C4C"/>
    <w:rsid w:val="00806291"/>
    <w:rsid w:val="00811B9F"/>
    <w:rsid w:val="008123FF"/>
    <w:rsid w:val="00813F2C"/>
    <w:rsid w:val="00816A07"/>
    <w:rsid w:val="0081701E"/>
    <w:rsid w:val="00817BC8"/>
    <w:rsid w:val="00817F7B"/>
    <w:rsid w:val="008207F4"/>
    <w:rsid w:val="00820DF0"/>
    <w:rsid w:val="008212BC"/>
    <w:rsid w:val="00823CBC"/>
    <w:rsid w:val="00825421"/>
    <w:rsid w:val="00825B7A"/>
    <w:rsid w:val="00827E3F"/>
    <w:rsid w:val="00830B94"/>
    <w:rsid w:val="008324A3"/>
    <w:rsid w:val="008327CE"/>
    <w:rsid w:val="00833117"/>
    <w:rsid w:val="008333F9"/>
    <w:rsid w:val="00836489"/>
    <w:rsid w:val="00837119"/>
    <w:rsid w:val="0084028C"/>
    <w:rsid w:val="008403B9"/>
    <w:rsid w:val="008412F9"/>
    <w:rsid w:val="00846E3F"/>
    <w:rsid w:val="00850043"/>
    <w:rsid w:val="008522A3"/>
    <w:rsid w:val="00853FFA"/>
    <w:rsid w:val="0085420F"/>
    <w:rsid w:val="00854599"/>
    <w:rsid w:val="008552A5"/>
    <w:rsid w:val="00855FAB"/>
    <w:rsid w:val="0085742C"/>
    <w:rsid w:val="00862CCA"/>
    <w:rsid w:val="0086367E"/>
    <w:rsid w:val="00863A1E"/>
    <w:rsid w:val="008641D2"/>
    <w:rsid w:val="0086521E"/>
    <w:rsid w:val="0086525E"/>
    <w:rsid w:val="0086534C"/>
    <w:rsid w:val="008654E8"/>
    <w:rsid w:val="00866610"/>
    <w:rsid w:val="008671DF"/>
    <w:rsid w:val="00867668"/>
    <w:rsid w:val="00867C32"/>
    <w:rsid w:val="0087100F"/>
    <w:rsid w:val="008718F2"/>
    <w:rsid w:val="00872859"/>
    <w:rsid w:val="0087435B"/>
    <w:rsid w:val="00877BD7"/>
    <w:rsid w:val="00882121"/>
    <w:rsid w:val="00882A64"/>
    <w:rsid w:val="00882D9F"/>
    <w:rsid w:val="008832F3"/>
    <w:rsid w:val="00884567"/>
    <w:rsid w:val="00884D5D"/>
    <w:rsid w:val="00890AEC"/>
    <w:rsid w:val="00890CE8"/>
    <w:rsid w:val="0089101A"/>
    <w:rsid w:val="00891089"/>
    <w:rsid w:val="00891705"/>
    <w:rsid w:val="00891C62"/>
    <w:rsid w:val="00895B1A"/>
    <w:rsid w:val="00897F68"/>
    <w:rsid w:val="008A0960"/>
    <w:rsid w:val="008A3055"/>
    <w:rsid w:val="008A5994"/>
    <w:rsid w:val="008A5DD6"/>
    <w:rsid w:val="008B4C2A"/>
    <w:rsid w:val="008C0A26"/>
    <w:rsid w:val="008C227A"/>
    <w:rsid w:val="008C2882"/>
    <w:rsid w:val="008C3D66"/>
    <w:rsid w:val="008C4134"/>
    <w:rsid w:val="008C57A3"/>
    <w:rsid w:val="008C5AAB"/>
    <w:rsid w:val="008C66CB"/>
    <w:rsid w:val="008C7940"/>
    <w:rsid w:val="008D09EB"/>
    <w:rsid w:val="008D1D16"/>
    <w:rsid w:val="008D2A7C"/>
    <w:rsid w:val="008D41EA"/>
    <w:rsid w:val="008D44FF"/>
    <w:rsid w:val="008D57AE"/>
    <w:rsid w:val="008D695E"/>
    <w:rsid w:val="008D751B"/>
    <w:rsid w:val="008D7CD9"/>
    <w:rsid w:val="008E1200"/>
    <w:rsid w:val="008E29FA"/>
    <w:rsid w:val="008E2AB4"/>
    <w:rsid w:val="008E3A1C"/>
    <w:rsid w:val="008E45F8"/>
    <w:rsid w:val="008F00F0"/>
    <w:rsid w:val="008F02AC"/>
    <w:rsid w:val="008F11E8"/>
    <w:rsid w:val="008F1FE7"/>
    <w:rsid w:val="008F3775"/>
    <w:rsid w:val="008F4CE8"/>
    <w:rsid w:val="009009EC"/>
    <w:rsid w:val="00901A52"/>
    <w:rsid w:val="00901ACC"/>
    <w:rsid w:val="00903565"/>
    <w:rsid w:val="009054D3"/>
    <w:rsid w:val="00907540"/>
    <w:rsid w:val="009115C6"/>
    <w:rsid w:val="0091247B"/>
    <w:rsid w:val="00912A0E"/>
    <w:rsid w:val="00912BC7"/>
    <w:rsid w:val="00913179"/>
    <w:rsid w:val="009141CA"/>
    <w:rsid w:val="00915009"/>
    <w:rsid w:val="00915D61"/>
    <w:rsid w:val="00915ECD"/>
    <w:rsid w:val="00917452"/>
    <w:rsid w:val="00917E41"/>
    <w:rsid w:val="00921580"/>
    <w:rsid w:val="0092343C"/>
    <w:rsid w:val="0092347C"/>
    <w:rsid w:val="0092563C"/>
    <w:rsid w:val="0092596B"/>
    <w:rsid w:val="00925FC4"/>
    <w:rsid w:val="00926A83"/>
    <w:rsid w:val="00926EE0"/>
    <w:rsid w:val="00933118"/>
    <w:rsid w:val="009346FF"/>
    <w:rsid w:val="009358E0"/>
    <w:rsid w:val="00937872"/>
    <w:rsid w:val="009379CF"/>
    <w:rsid w:val="009415DB"/>
    <w:rsid w:val="009427C1"/>
    <w:rsid w:val="00942D87"/>
    <w:rsid w:val="00942E2F"/>
    <w:rsid w:val="009434BD"/>
    <w:rsid w:val="00943ED9"/>
    <w:rsid w:val="0094400E"/>
    <w:rsid w:val="00944449"/>
    <w:rsid w:val="00944C56"/>
    <w:rsid w:val="0094522C"/>
    <w:rsid w:val="00945995"/>
    <w:rsid w:val="0094693D"/>
    <w:rsid w:val="00950C05"/>
    <w:rsid w:val="00950C07"/>
    <w:rsid w:val="00951DCA"/>
    <w:rsid w:val="00953D52"/>
    <w:rsid w:val="0095557B"/>
    <w:rsid w:val="00955943"/>
    <w:rsid w:val="00957318"/>
    <w:rsid w:val="00957DB6"/>
    <w:rsid w:val="009620E8"/>
    <w:rsid w:val="009648B2"/>
    <w:rsid w:val="009656DC"/>
    <w:rsid w:val="00967A07"/>
    <w:rsid w:val="009702BF"/>
    <w:rsid w:val="00971A62"/>
    <w:rsid w:val="009736A1"/>
    <w:rsid w:val="0097460B"/>
    <w:rsid w:val="009755ED"/>
    <w:rsid w:val="00977E1A"/>
    <w:rsid w:val="00984531"/>
    <w:rsid w:val="00984737"/>
    <w:rsid w:val="0098604E"/>
    <w:rsid w:val="00990222"/>
    <w:rsid w:val="00992D07"/>
    <w:rsid w:val="00993E13"/>
    <w:rsid w:val="00995B7F"/>
    <w:rsid w:val="00996FE1"/>
    <w:rsid w:val="009A4C89"/>
    <w:rsid w:val="009A504C"/>
    <w:rsid w:val="009A6C0E"/>
    <w:rsid w:val="009B0949"/>
    <w:rsid w:val="009B0D6F"/>
    <w:rsid w:val="009B1C21"/>
    <w:rsid w:val="009B2D42"/>
    <w:rsid w:val="009B4287"/>
    <w:rsid w:val="009B6ACA"/>
    <w:rsid w:val="009C00D7"/>
    <w:rsid w:val="009C1095"/>
    <w:rsid w:val="009C21D0"/>
    <w:rsid w:val="009C22BF"/>
    <w:rsid w:val="009C39C8"/>
    <w:rsid w:val="009C3DD0"/>
    <w:rsid w:val="009C4057"/>
    <w:rsid w:val="009C50F7"/>
    <w:rsid w:val="009C68BF"/>
    <w:rsid w:val="009C7D07"/>
    <w:rsid w:val="009D2542"/>
    <w:rsid w:val="009E02B1"/>
    <w:rsid w:val="009E072C"/>
    <w:rsid w:val="009E27FB"/>
    <w:rsid w:val="009E3E4E"/>
    <w:rsid w:val="009E4984"/>
    <w:rsid w:val="009E49C0"/>
    <w:rsid w:val="009E5FC2"/>
    <w:rsid w:val="009E6F92"/>
    <w:rsid w:val="009E744D"/>
    <w:rsid w:val="009F26D8"/>
    <w:rsid w:val="009F506A"/>
    <w:rsid w:val="009F5275"/>
    <w:rsid w:val="009F699B"/>
    <w:rsid w:val="009F7429"/>
    <w:rsid w:val="009F7723"/>
    <w:rsid w:val="00A01A4E"/>
    <w:rsid w:val="00A0303E"/>
    <w:rsid w:val="00A03C22"/>
    <w:rsid w:val="00A03F5F"/>
    <w:rsid w:val="00A0558B"/>
    <w:rsid w:val="00A0587A"/>
    <w:rsid w:val="00A066CF"/>
    <w:rsid w:val="00A06BAA"/>
    <w:rsid w:val="00A11240"/>
    <w:rsid w:val="00A12248"/>
    <w:rsid w:val="00A13C53"/>
    <w:rsid w:val="00A14336"/>
    <w:rsid w:val="00A160C5"/>
    <w:rsid w:val="00A16D29"/>
    <w:rsid w:val="00A20002"/>
    <w:rsid w:val="00A201FE"/>
    <w:rsid w:val="00A203E9"/>
    <w:rsid w:val="00A2321E"/>
    <w:rsid w:val="00A256A3"/>
    <w:rsid w:val="00A26070"/>
    <w:rsid w:val="00A26B72"/>
    <w:rsid w:val="00A26F8F"/>
    <w:rsid w:val="00A3008A"/>
    <w:rsid w:val="00A31A5E"/>
    <w:rsid w:val="00A324AE"/>
    <w:rsid w:val="00A32CD0"/>
    <w:rsid w:val="00A330AF"/>
    <w:rsid w:val="00A3323D"/>
    <w:rsid w:val="00A43D98"/>
    <w:rsid w:val="00A4468E"/>
    <w:rsid w:val="00A45838"/>
    <w:rsid w:val="00A46775"/>
    <w:rsid w:val="00A468FF"/>
    <w:rsid w:val="00A501E8"/>
    <w:rsid w:val="00A518FD"/>
    <w:rsid w:val="00A528E6"/>
    <w:rsid w:val="00A52B28"/>
    <w:rsid w:val="00A531FD"/>
    <w:rsid w:val="00A55374"/>
    <w:rsid w:val="00A5571E"/>
    <w:rsid w:val="00A56715"/>
    <w:rsid w:val="00A569FA"/>
    <w:rsid w:val="00A56D8D"/>
    <w:rsid w:val="00A56E3A"/>
    <w:rsid w:val="00A60281"/>
    <w:rsid w:val="00A6346C"/>
    <w:rsid w:val="00A638E4"/>
    <w:rsid w:val="00A66525"/>
    <w:rsid w:val="00A66649"/>
    <w:rsid w:val="00A67EB1"/>
    <w:rsid w:val="00A71EE7"/>
    <w:rsid w:val="00A73591"/>
    <w:rsid w:val="00A75261"/>
    <w:rsid w:val="00A75450"/>
    <w:rsid w:val="00A75546"/>
    <w:rsid w:val="00A7671A"/>
    <w:rsid w:val="00A77A25"/>
    <w:rsid w:val="00A81008"/>
    <w:rsid w:val="00A81B20"/>
    <w:rsid w:val="00A82DA3"/>
    <w:rsid w:val="00A83659"/>
    <w:rsid w:val="00A84B13"/>
    <w:rsid w:val="00A854D2"/>
    <w:rsid w:val="00A91475"/>
    <w:rsid w:val="00A918E1"/>
    <w:rsid w:val="00A91CE8"/>
    <w:rsid w:val="00A926C0"/>
    <w:rsid w:val="00A93DBE"/>
    <w:rsid w:val="00A94978"/>
    <w:rsid w:val="00A95E01"/>
    <w:rsid w:val="00AA0476"/>
    <w:rsid w:val="00AA5730"/>
    <w:rsid w:val="00AA7638"/>
    <w:rsid w:val="00AA7B3D"/>
    <w:rsid w:val="00AA7FBD"/>
    <w:rsid w:val="00AB1B0F"/>
    <w:rsid w:val="00AB2FC4"/>
    <w:rsid w:val="00AB315B"/>
    <w:rsid w:val="00AB31E2"/>
    <w:rsid w:val="00AB34D6"/>
    <w:rsid w:val="00AB447B"/>
    <w:rsid w:val="00AB543A"/>
    <w:rsid w:val="00AB7111"/>
    <w:rsid w:val="00AB729F"/>
    <w:rsid w:val="00AC016F"/>
    <w:rsid w:val="00AC01E2"/>
    <w:rsid w:val="00AC11AD"/>
    <w:rsid w:val="00AC155C"/>
    <w:rsid w:val="00AC1B8A"/>
    <w:rsid w:val="00AC31AB"/>
    <w:rsid w:val="00AC6436"/>
    <w:rsid w:val="00AD1E71"/>
    <w:rsid w:val="00AD2230"/>
    <w:rsid w:val="00AD2716"/>
    <w:rsid w:val="00AD2D67"/>
    <w:rsid w:val="00AD3D95"/>
    <w:rsid w:val="00AD47D9"/>
    <w:rsid w:val="00AD4A5C"/>
    <w:rsid w:val="00AD4C25"/>
    <w:rsid w:val="00AE34A6"/>
    <w:rsid w:val="00AE3A41"/>
    <w:rsid w:val="00AE3C27"/>
    <w:rsid w:val="00AE4375"/>
    <w:rsid w:val="00AE5316"/>
    <w:rsid w:val="00AE684D"/>
    <w:rsid w:val="00AE6EB8"/>
    <w:rsid w:val="00AE75A3"/>
    <w:rsid w:val="00AF19E0"/>
    <w:rsid w:val="00AF3436"/>
    <w:rsid w:val="00AF3994"/>
    <w:rsid w:val="00AF3D24"/>
    <w:rsid w:val="00AF5661"/>
    <w:rsid w:val="00B00C7A"/>
    <w:rsid w:val="00B0135F"/>
    <w:rsid w:val="00B032BD"/>
    <w:rsid w:val="00B063E6"/>
    <w:rsid w:val="00B10AEC"/>
    <w:rsid w:val="00B11724"/>
    <w:rsid w:val="00B119D0"/>
    <w:rsid w:val="00B11E83"/>
    <w:rsid w:val="00B13CA0"/>
    <w:rsid w:val="00B1447D"/>
    <w:rsid w:val="00B14795"/>
    <w:rsid w:val="00B14D40"/>
    <w:rsid w:val="00B16563"/>
    <w:rsid w:val="00B16A3A"/>
    <w:rsid w:val="00B1786C"/>
    <w:rsid w:val="00B17BBF"/>
    <w:rsid w:val="00B23B65"/>
    <w:rsid w:val="00B244B7"/>
    <w:rsid w:val="00B24BA3"/>
    <w:rsid w:val="00B30CA7"/>
    <w:rsid w:val="00B30FC8"/>
    <w:rsid w:val="00B30FE7"/>
    <w:rsid w:val="00B31C1A"/>
    <w:rsid w:val="00B32C78"/>
    <w:rsid w:val="00B33A83"/>
    <w:rsid w:val="00B363C9"/>
    <w:rsid w:val="00B36CCA"/>
    <w:rsid w:val="00B37514"/>
    <w:rsid w:val="00B40252"/>
    <w:rsid w:val="00B40A9B"/>
    <w:rsid w:val="00B40DF0"/>
    <w:rsid w:val="00B451AC"/>
    <w:rsid w:val="00B46C1F"/>
    <w:rsid w:val="00B47E81"/>
    <w:rsid w:val="00B47ED8"/>
    <w:rsid w:val="00B505D9"/>
    <w:rsid w:val="00B5200D"/>
    <w:rsid w:val="00B527E5"/>
    <w:rsid w:val="00B5484B"/>
    <w:rsid w:val="00B54BB1"/>
    <w:rsid w:val="00B55A0F"/>
    <w:rsid w:val="00B57DFF"/>
    <w:rsid w:val="00B60AB4"/>
    <w:rsid w:val="00B617D7"/>
    <w:rsid w:val="00B625D3"/>
    <w:rsid w:val="00B6362C"/>
    <w:rsid w:val="00B64067"/>
    <w:rsid w:val="00B66345"/>
    <w:rsid w:val="00B67A37"/>
    <w:rsid w:val="00B67D7F"/>
    <w:rsid w:val="00B705C6"/>
    <w:rsid w:val="00B7097F"/>
    <w:rsid w:val="00B71C45"/>
    <w:rsid w:val="00B729CD"/>
    <w:rsid w:val="00B73EE3"/>
    <w:rsid w:val="00B766E6"/>
    <w:rsid w:val="00B76999"/>
    <w:rsid w:val="00B779A1"/>
    <w:rsid w:val="00B810DB"/>
    <w:rsid w:val="00B817FB"/>
    <w:rsid w:val="00B8209B"/>
    <w:rsid w:val="00B820CD"/>
    <w:rsid w:val="00B84CC4"/>
    <w:rsid w:val="00B862C2"/>
    <w:rsid w:val="00B87453"/>
    <w:rsid w:val="00B875A9"/>
    <w:rsid w:val="00B91223"/>
    <w:rsid w:val="00B91D47"/>
    <w:rsid w:val="00B91E90"/>
    <w:rsid w:val="00B94326"/>
    <w:rsid w:val="00B95DDA"/>
    <w:rsid w:val="00B97CB5"/>
    <w:rsid w:val="00B97FE2"/>
    <w:rsid w:val="00BA6EEA"/>
    <w:rsid w:val="00BB1FB8"/>
    <w:rsid w:val="00BB3A94"/>
    <w:rsid w:val="00BB5C5A"/>
    <w:rsid w:val="00BB6614"/>
    <w:rsid w:val="00BB6C66"/>
    <w:rsid w:val="00BC0FD3"/>
    <w:rsid w:val="00BC141D"/>
    <w:rsid w:val="00BC4986"/>
    <w:rsid w:val="00BC4C37"/>
    <w:rsid w:val="00BC5141"/>
    <w:rsid w:val="00BC567B"/>
    <w:rsid w:val="00BC71BE"/>
    <w:rsid w:val="00BC7D58"/>
    <w:rsid w:val="00BD0337"/>
    <w:rsid w:val="00BD0B31"/>
    <w:rsid w:val="00BD101D"/>
    <w:rsid w:val="00BD38A4"/>
    <w:rsid w:val="00BD3BA9"/>
    <w:rsid w:val="00BD3E48"/>
    <w:rsid w:val="00BD485E"/>
    <w:rsid w:val="00BD4A5B"/>
    <w:rsid w:val="00BD5B81"/>
    <w:rsid w:val="00BD5D0F"/>
    <w:rsid w:val="00BD7DED"/>
    <w:rsid w:val="00BE095A"/>
    <w:rsid w:val="00BE34FA"/>
    <w:rsid w:val="00BE3C98"/>
    <w:rsid w:val="00BF31F4"/>
    <w:rsid w:val="00BF7FAC"/>
    <w:rsid w:val="00C00F31"/>
    <w:rsid w:val="00C01F16"/>
    <w:rsid w:val="00C06107"/>
    <w:rsid w:val="00C0659E"/>
    <w:rsid w:val="00C069F5"/>
    <w:rsid w:val="00C07D42"/>
    <w:rsid w:val="00C11EDA"/>
    <w:rsid w:val="00C14417"/>
    <w:rsid w:val="00C14779"/>
    <w:rsid w:val="00C14F73"/>
    <w:rsid w:val="00C15881"/>
    <w:rsid w:val="00C15C1D"/>
    <w:rsid w:val="00C17EFE"/>
    <w:rsid w:val="00C21E3F"/>
    <w:rsid w:val="00C22867"/>
    <w:rsid w:val="00C22BFE"/>
    <w:rsid w:val="00C25323"/>
    <w:rsid w:val="00C26D97"/>
    <w:rsid w:val="00C27BEC"/>
    <w:rsid w:val="00C333A0"/>
    <w:rsid w:val="00C33E9C"/>
    <w:rsid w:val="00C35538"/>
    <w:rsid w:val="00C357FE"/>
    <w:rsid w:val="00C362B8"/>
    <w:rsid w:val="00C3666A"/>
    <w:rsid w:val="00C414CE"/>
    <w:rsid w:val="00C41850"/>
    <w:rsid w:val="00C444C1"/>
    <w:rsid w:val="00C4491C"/>
    <w:rsid w:val="00C45E05"/>
    <w:rsid w:val="00C47770"/>
    <w:rsid w:val="00C47FE1"/>
    <w:rsid w:val="00C5030B"/>
    <w:rsid w:val="00C50E3A"/>
    <w:rsid w:val="00C52299"/>
    <w:rsid w:val="00C528D7"/>
    <w:rsid w:val="00C52AD2"/>
    <w:rsid w:val="00C52B18"/>
    <w:rsid w:val="00C52E11"/>
    <w:rsid w:val="00C53634"/>
    <w:rsid w:val="00C5585F"/>
    <w:rsid w:val="00C57F3D"/>
    <w:rsid w:val="00C618E7"/>
    <w:rsid w:val="00C625E8"/>
    <w:rsid w:val="00C640DD"/>
    <w:rsid w:val="00C65B79"/>
    <w:rsid w:val="00C7440E"/>
    <w:rsid w:val="00C748D0"/>
    <w:rsid w:val="00C753ED"/>
    <w:rsid w:val="00C91BF3"/>
    <w:rsid w:val="00C92303"/>
    <w:rsid w:val="00C9304F"/>
    <w:rsid w:val="00C941DA"/>
    <w:rsid w:val="00C9779E"/>
    <w:rsid w:val="00CA03DD"/>
    <w:rsid w:val="00CA1425"/>
    <w:rsid w:val="00CA1EB0"/>
    <w:rsid w:val="00CA39B3"/>
    <w:rsid w:val="00CB04DB"/>
    <w:rsid w:val="00CB15A5"/>
    <w:rsid w:val="00CB2EE7"/>
    <w:rsid w:val="00CB3BD5"/>
    <w:rsid w:val="00CB3C74"/>
    <w:rsid w:val="00CB50FF"/>
    <w:rsid w:val="00CB58D2"/>
    <w:rsid w:val="00CC0608"/>
    <w:rsid w:val="00CC7332"/>
    <w:rsid w:val="00CC7701"/>
    <w:rsid w:val="00CC784E"/>
    <w:rsid w:val="00CD0060"/>
    <w:rsid w:val="00CD0F04"/>
    <w:rsid w:val="00CD116A"/>
    <w:rsid w:val="00CD1A19"/>
    <w:rsid w:val="00CD256C"/>
    <w:rsid w:val="00CD2B07"/>
    <w:rsid w:val="00CD3449"/>
    <w:rsid w:val="00CD52EE"/>
    <w:rsid w:val="00CD5441"/>
    <w:rsid w:val="00CD5EE9"/>
    <w:rsid w:val="00CD6E2D"/>
    <w:rsid w:val="00CE1676"/>
    <w:rsid w:val="00CE3AEE"/>
    <w:rsid w:val="00CE6313"/>
    <w:rsid w:val="00CF16AA"/>
    <w:rsid w:val="00CF1CA1"/>
    <w:rsid w:val="00CF38FF"/>
    <w:rsid w:val="00CF6986"/>
    <w:rsid w:val="00CF798F"/>
    <w:rsid w:val="00D065F6"/>
    <w:rsid w:val="00D07AB2"/>
    <w:rsid w:val="00D10BC6"/>
    <w:rsid w:val="00D11135"/>
    <w:rsid w:val="00D128D6"/>
    <w:rsid w:val="00D12D39"/>
    <w:rsid w:val="00D15F7F"/>
    <w:rsid w:val="00D16B55"/>
    <w:rsid w:val="00D176DA"/>
    <w:rsid w:val="00D17F84"/>
    <w:rsid w:val="00D17FE1"/>
    <w:rsid w:val="00D23369"/>
    <w:rsid w:val="00D2361B"/>
    <w:rsid w:val="00D23C3E"/>
    <w:rsid w:val="00D24A93"/>
    <w:rsid w:val="00D24E8F"/>
    <w:rsid w:val="00D2524B"/>
    <w:rsid w:val="00D25E69"/>
    <w:rsid w:val="00D27FBD"/>
    <w:rsid w:val="00D301C2"/>
    <w:rsid w:val="00D312D7"/>
    <w:rsid w:val="00D326AE"/>
    <w:rsid w:val="00D32A00"/>
    <w:rsid w:val="00D32B56"/>
    <w:rsid w:val="00D34A8E"/>
    <w:rsid w:val="00D35711"/>
    <w:rsid w:val="00D367C4"/>
    <w:rsid w:val="00D3733B"/>
    <w:rsid w:val="00D378B7"/>
    <w:rsid w:val="00D37D65"/>
    <w:rsid w:val="00D4035F"/>
    <w:rsid w:val="00D40730"/>
    <w:rsid w:val="00D41B77"/>
    <w:rsid w:val="00D41FAB"/>
    <w:rsid w:val="00D424BA"/>
    <w:rsid w:val="00D467AF"/>
    <w:rsid w:val="00D477B6"/>
    <w:rsid w:val="00D50CA1"/>
    <w:rsid w:val="00D513F8"/>
    <w:rsid w:val="00D516B4"/>
    <w:rsid w:val="00D521F8"/>
    <w:rsid w:val="00D53299"/>
    <w:rsid w:val="00D53382"/>
    <w:rsid w:val="00D53A13"/>
    <w:rsid w:val="00D55E34"/>
    <w:rsid w:val="00D56E9C"/>
    <w:rsid w:val="00D61117"/>
    <w:rsid w:val="00D617D9"/>
    <w:rsid w:val="00D61C57"/>
    <w:rsid w:val="00D62610"/>
    <w:rsid w:val="00D63603"/>
    <w:rsid w:val="00D6434B"/>
    <w:rsid w:val="00D6572A"/>
    <w:rsid w:val="00D67156"/>
    <w:rsid w:val="00D67506"/>
    <w:rsid w:val="00D70F80"/>
    <w:rsid w:val="00D72788"/>
    <w:rsid w:val="00D74458"/>
    <w:rsid w:val="00D76163"/>
    <w:rsid w:val="00D76A95"/>
    <w:rsid w:val="00D7736D"/>
    <w:rsid w:val="00D77C2A"/>
    <w:rsid w:val="00D77F46"/>
    <w:rsid w:val="00D800D7"/>
    <w:rsid w:val="00D80217"/>
    <w:rsid w:val="00D80F17"/>
    <w:rsid w:val="00D8357B"/>
    <w:rsid w:val="00D83B8A"/>
    <w:rsid w:val="00D846AD"/>
    <w:rsid w:val="00D8630F"/>
    <w:rsid w:val="00D86A79"/>
    <w:rsid w:val="00D8730B"/>
    <w:rsid w:val="00D87310"/>
    <w:rsid w:val="00D87746"/>
    <w:rsid w:val="00D8790D"/>
    <w:rsid w:val="00D87A82"/>
    <w:rsid w:val="00D908EE"/>
    <w:rsid w:val="00D90BDE"/>
    <w:rsid w:val="00D93EA1"/>
    <w:rsid w:val="00D941D7"/>
    <w:rsid w:val="00D95E18"/>
    <w:rsid w:val="00D9624E"/>
    <w:rsid w:val="00D96365"/>
    <w:rsid w:val="00D96D7B"/>
    <w:rsid w:val="00D9726C"/>
    <w:rsid w:val="00D97312"/>
    <w:rsid w:val="00DA0E7B"/>
    <w:rsid w:val="00DA2204"/>
    <w:rsid w:val="00DA2570"/>
    <w:rsid w:val="00DA543B"/>
    <w:rsid w:val="00DB1D79"/>
    <w:rsid w:val="00DB3921"/>
    <w:rsid w:val="00DB3E1A"/>
    <w:rsid w:val="00DB470A"/>
    <w:rsid w:val="00DB4EFC"/>
    <w:rsid w:val="00DB570E"/>
    <w:rsid w:val="00DC11EC"/>
    <w:rsid w:val="00DC26F4"/>
    <w:rsid w:val="00DC4CA6"/>
    <w:rsid w:val="00DC636E"/>
    <w:rsid w:val="00DC6780"/>
    <w:rsid w:val="00DC6EEA"/>
    <w:rsid w:val="00DD04C7"/>
    <w:rsid w:val="00DD0D28"/>
    <w:rsid w:val="00DD260A"/>
    <w:rsid w:val="00DD5148"/>
    <w:rsid w:val="00DD611F"/>
    <w:rsid w:val="00DE038A"/>
    <w:rsid w:val="00DE1FE7"/>
    <w:rsid w:val="00DE3B1A"/>
    <w:rsid w:val="00DE6732"/>
    <w:rsid w:val="00DF0A1E"/>
    <w:rsid w:val="00DF278A"/>
    <w:rsid w:val="00DF289F"/>
    <w:rsid w:val="00DF2A82"/>
    <w:rsid w:val="00DF3401"/>
    <w:rsid w:val="00DF3D1F"/>
    <w:rsid w:val="00DF47DA"/>
    <w:rsid w:val="00DF7730"/>
    <w:rsid w:val="00E01008"/>
    <w:rsid w:val="00E02CA1"/>
    <w:rsid w:val="00E06000"/>
    <w:rsid w:val="00E06804"/>
    <w:rsid w:val="00E075DF"/>
    <w:rsid w:val="00E11A5B"/>
    <w:rsid w:val="00E13913"/>
    <w:rsid w:val="00E13E42"/>
    <w:rsid w:val="00E1659A"/>
    <w:rsid w:val="00E171A2"/>
    <w:rsid w:val="00E21A2C"/>
    <w:rsid w:val="00E26C4E"/>
    <w:rsid w:val="00E2712F"/>
    <w:rsid w:val="00E30663"/>
    <w:rsid w:val="00E31E52"/>
    <w:rsid w:val="00E31FC1"/>
    <w:rsid w:val="00E32252"/>
    <w:rsid w:val="00E32512"/>
    <w:rsid w:val="00E342ED"/>
    <w:rsid w:val="00E42F68"/>
    <w:rsid w:val="00E4375F"/>
    <w:rsid w:val="00E4384E"/>
    <w:rsid w:val="00E4401E"/>
    <w:rsid w:val="00E441F2"/>
    <w:rsid w:val="00E44F9B"/>
    <w:rsid w:val="00E54E14"/>
    <w:rsid w:val="00E56ADE"/>
    <w:rsid w:val="00E601DA"/>
    <w:rsid w:val="00E617E3"/>
    <w:rsid w:val="00E63CC0"/>
    <w:rsid w:val="00E643E0"/>
    <w:rsid w:val="00E674C9"/>
    <w:rsid w:val="00E67F7C"/>
    <w:rsid w:val="00E7029B"/>
    <w:rsid w:val="00E708BA"/>
    <w:rsid w:val="00E72A52"/>
    <w:rsid w:val="00E73A64"/>
    <w:rsid w:val="00E743D0"/>
    <w:rsid w:val="00E748CE"/>
    <w:rsid w:val="00E76723"/>
    <w:rsid w:val="00E802E9"/>
    <w:rsid w:val="00E84FB4"/>
    <w:rsid w:val="00E85EB0"/>
    <w:rsid w:val="00E87F6F"/>
    <w:rsid w:val="00E91259"/>
    <w:rsid w:val="00E924B9"/>
    <w:rsid w:val="00E93375"/>
    <w:rsid w:val="00E943ED"/>
    <w:rsid w:val="00EA0111"/>
    <w:rsid w:val="00EA162C"/>
    <w:rsid w:val="00EA1703"/>
    <w:rsid w:val="00EA1E47"/>
    <w:rsid w:val="00EA55BF"/>
    <w:rsid w:val="00EA59F0"/>
    <w:rsid w:val="00EB002C"/>
    <w:rsid w:val="00EB0DCA"/>
    <w:rsid w:val="00EB3CD2"/>
    <w:rsid w:val="00EB41E2"/>
    <w:rsid w:val="00EB4294"/>
    <w:rsid w:val="00EB52A1"/>
    <w:rsid w:val="00EB5456"/>
    <w:rsid w:val="00EB5FA7"/>
    <w:rsid w:val="00EC091D"/>
    <w:rsid w:val="00EC2908"/>
    <w:rsid w:val="00EC2A4B"/>
    <w:rsid w:val="00EC3F0B"/>
    <w:rsid w:val="00EC41EB"/>
    <w:rsid w:val="00EC4E94"/>
    <w:rsid w:val="00EC4FB2"/>
    <w:rsid w:val="00ED0949"/>
    <w:rsid w:val="00ED0AB7"/>
    <w:rsid w:val="00ED1C28"/>
    <w:rsid w:val="00ED37B3"/>
    <w:rsid w:val="00ED3B8B"/>
    <w:rsid w:val="00ED7A18"/>
    <w:rsid w:val="00ED7C67"/>
    <w:rsid w:val="00ED7DC3"/>
    <w:rsid w:val="00EE197A"/>
    <w:rsid w:val="00EE2D2B"/>
    <w:rsid w:val="00EE33E1"/>
    <w:rsid w:val="00EE4543"/>
    <w:rsid w:val="00EE4ED6"/>
    <w:rsid w:val="00EE74F5"/>
    <w:rsid w:val="00EE7A98"/>
    <w:rsid w:val="00EF181B"/>
    <w:rsid w:val="00EF2453"/>
    <w:rsid w:val="00EF27D1"/>
    <w:rsid w:val="00F01946"/>
    <w:rsid w:val="00F05502"/>
    <w:rsid w:val="00F06379"/>
    <w:rsid w:val="00F0746B"/>
    <w:rsid w:val="00F07968"/>
    <w:rsid w:val="00F11729"/>
    <w:rsid w:val="00F1231A"/>
    <w:rsid w:val="00F125D0"/>
    <w:rsid w:val="00F1495E"/>
    <w:rsid w:val="00F164D5"/>
    <w:rsid w:val="00F20950"/>
    <w:rsid w:val="00F22352"/>
    <w:rsid w:val="00F324C9"/>
    <w:rsid w:val="00F33B6D"/>
    <w:rsid w:val="00F35D70"/>
    <w:rsid w:val="00F3633D"/>
    <w:rsid w:val="00F379D2"/>
    <w:rsid w:val="00F4044A"/>
    <w:rsid w:val="00F40849"/>
    <w:rsid w:val="00F4195C"/>
    <w:rsid w:val="00F420EF"/>
    <w:rsid w:val="00F43CFA"/>
    <w:rsid w:val="00F47917"/>
    <w:rsid w:val="00F50FEC"/>
    <w:rsid w:val="00F51ACE"/>
    <w:rsid w:val="00F523BD"/>
    <w:rsid w:val="00F53FD0"/>
    <w:rsid w:val="00F5427B"/>
    <w:rsid w:val="00F61C07"/>
    <w:rsid w:val="00F62BFE"/>
    <w:rsid w:val="00F632F8"/>
    <w:rsid w:val="00F656A2"/>
    <w:rsid w:val="00F6590D"/>
    <w:rsid w:val="00F66BC3"/>
    <w:rsid w:val="00F6789E"/>
    <w:rsid w:val="00F728BA"/>
    <w:rsid w:val="00F72C3B"/>
    <w:rsid w:val="00F73A4D"/>
    <w:rsid w:val="00F81F3C"/>
    <w:rsid w:val="00F82A4F"/>
    <w:rsid w:val="00F861C3"/>
    <w:rsid w:val="00F873CD"/>
    <w:rsid w:val="00F93251"/>
    <w:rsid w:val="00F938B9"/>
    <w:rsid w:val="00F97493"/>
    <w:rsid w:val="00FA0087"/>
    <w:rsid w:val="00FA1E4D"/>
    <w:rsid w:val="00FA20E5"/>
    <w:rsid w:val="00FA253F"/>
    <w:rsid w:val="00FA3499"/>
    <w:rsid w:val="00FA5583"/>
    <w:rsid w:val="00FB0B7D"/>
    <w:rsid w:val="00FB3655"/>
    <w:rsid w:val="00FB509E"/>
    <w:rsid w:val="00FB5934"/>
    <w:rsid w:val="00FC40B5"/>
    <w:rsid w:val="00FC7556"/>
    <w:rsid w:val="00FC79B8"/>
    <w:rsid w:val="00FD104D"/>
    <w:rsid w:val="00FD1380"/>
    <w:rsid w:val="00FD24D2"/>
    <w:rsid w:val="00FD28DE"/>
    <w:rsid w:val="00FD3105"/>
    <w:rsid w:val="00FD3220"/>
    <w:rsid w:val="00FD3D61"/>
    <w:rsid w:val="00FD55D0"/>
    <w:rsid w:val="00FD7D11"/>
    <w:rsid w:val="00FE0C08"/>
    <w:rsid w:val="00FE2288"/>
    <w:rsid w:val="00FE2AA3"/>
    <w:rsid w:val="00FE2B7A"/>
    <w:rsid w:val="00FE3625"/>
    <w:rsid w:val="00FE4E75"/>
    <w:rsid w:val="00FE57D5"/>
    <w:rsid w:val="00FE5842"/>
    <w:rsid w:val="00FF3592"/>
    <w:rsid w:val="00FF3698"/>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9" w:unhideWhenUsed="1"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table of authorities" w:uiPriority="99"/>
    <w:lsdException w:name="List" w:uiPriority="99"/>
    <w:lsdException w:name="List Number" w:uiPriority="99"/>
    <w:lsdException w:name="List Bullet 2" w:uiPriority="99"/>
    <w:lsdException w:name="List Bullet 3" w:uiPriority="99"/>
    <w:lsdException w:name="Title" w:uiPriority="10" w:qFormat="1"/>
    <w:lsdException w:name="Body Text" w:uiPriority="99" w:qFormat="1"/>
    <w:lsdException w:name="Body Text Indent" w:uiPriority="99"/>
    <w:lsdException w:name="List Continue 2" w:uiPriority="99"/>
    <w:lsdException w:name="Subtitle" w:uiPriority="99" w:qFormat="1"/>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542"/>
    <w:rPr>
      <w:rFonts w:ascii=".VnTime" w:hAnsi=".VnTime"/>
      <w:sz w:val="28"/>
      <w:szCs w:val="24"/>
    </w:rPr>
  </w:style>
  <w:style w:type="paragraph" w:styleId="Heading1">
    <w:name w:val="heading 1"/>
    <w:aliases w:val="HG-Level 1,ch­¬ng Char,Heading,MVA,VN,h1,Heading 11,heading1,proj,proj1,proj5,proj6,proj7,proj8,proj9,proj10,proj11,proj12,proj13,proj14,proj15,proj51,proj61,proj71,proj81,proj91,proj101,proj111,proj121,proj131,proj141,Chuong_TNN,Cha,Chương 1"/>
    <w:basedOn w:val="Normal"/>
    <w:next w:val="Normal"/>
    <w:link w:val="Heading1Char"/>
    <w:uiPriority w:val="9"/>
    <w:qFormat/>
    <w:rsid w:val="00270A8B"/>
    <w:pPr>
      <w:keepNext/>
      <w:spacing w:line="312" w:lineRule="auto"/>
      <w:jc w:val="center"/>
      <w:outlineLvl w:val="0"/>
    </w:pPr>
    <w:rPr>
      <w:b/>
      <w:bCs/>
    </w:rPr>
  </w:style>
  <w:style w:type="paragraph" w:styleId="Heading2">
    <w:name w:val="heading 2"/>
    <w:aliases w:val="2 headline,h,Heading 2 Char Char Char,BVI2,Heading 2-BVI,RepHead2,smal-head2"/>
    <w:basedOn w:val="Normal"/>
    <w:next w:val="Normal"/>
    <w:link w:val="Heading2Char"/>
    <w:qFormat/>
    <w:rsid w:val="00B766E6"/>
    <w:pPr>
      <w:keepNext/>
      <w:spacing w:before="40" w:after="40" w:line="288" w:lineRule="auto"/>
      <w:ind w:firstLine="567"/>
      <w:jc w:val="center"/>
      <w:outlineLvl w:val="1"/>
    </w:pPr>
    <w:rPr>
      <w:rFonts w:ascii=".VnTimeH" w:hAnsi=".VnTimeH"/>
      <w:b/>
      <w:szCs w:val="20"/>
    </w:rPr>
  </w:style>
  <w:style w:type="paragraph" w:styleId="Heading32">
    <w:name w:val="heading 3"/>
    <w:aliases w:val="Heading 3 Char Char Char Char,Heading 31.2.1,CAP3,China3,?? 3,Heading 3'''',Heading 3 Char Char,RepHead3,Heading3,Section,Heading 3 Char Char Char Char Char Char,Section1,SW-Heading 3,small-head3 Char,Heading 3A Char,My Heading3,Mystyle3"/>
    <w:basedOn w:val="Normal"/>
    <w:next w:val="Normal"/>
    <w:link w:val="Heading3Char"/>
    <w:qFormat/>
    <w:rsid w:val="00CD2B07"/>
    <w:pPr>
      <w:keepNext/>
      <w:spacing w:before="120" w:after="120" w:line="360" w:lineRule="auto"/>
      <w:jc w:val="both"/>
      <w:outlineLvl w:val="2"/>
    </w:pPr>
    <w:rPr>
      <w:rFonts w:ascii=".VnTimeH" w:hAnsi=".VnTimeH"/>
      <w:b/>
      <w:sz w:val="22"/>
      <w:szCs w:val="20"/>
      <w:u w:val="single"/>
    </w:rPr>
  </w:style>
  <w:style w:type="paragraph" w:styleId="Heading4">
    <w:name w:val="heading 4"/>
    <w:basedOn w:val="Normal"/>
    <w:next w:val="Normal"/>
    <w:link w:val="Heading4Char"/>
    <w:qFormat/>
    <w:rsid w:val="00CD2B07"/>
    <w:pPr>
      <w:keepNext/>
      <w:spacing w:line="360" w:lineRule="auto"/>
      <w:ind w:firstLine="567"/>
      <w:jc w:val="both"/>
      <w:outlineLvl w:val="3"/>
    </w:pPr>
    <w:rPr>
      <w:rFonts w:ascii=".VnArialH" w:hAnsi=".VnArialH"/>
      <w:sz w:val="24"/>
      <w:szCs w:val="20"/>
      <w:u w:val="single"/>
    </w:rPr>
  </w:style>
  <w:style w:type="paragraph" w:styleId="Heading5">
    <w:name w:val="heading 5"/>
    <w:basedOn w:val="Normal"/>
    <w:next w:val="Normal"/>
    <w:qFormat/>
    <w:rsid w:val="0087435B"/>
    <w:pPr>
      <w:spacing w:before="240" w:after="60"/>
      <w:outlineLvl w:val="4"/>
    </w:pPr>
    <w:rPr>
      <w:b/>
      <w:bCs/>
      <w:i/>
      <w:iCs/>
      <w:sz w:val="26"/>
      <w:szCs w:val="26"/>
    </w:rPr>
  </w:style>
  <w:style w:type="paragraph" w:styleId="Heading6">
    <w:name w:val="heading 6"/>
    <w:basedOn w:val="Normal"/>
    <w:next w:val="Normal"/>
    <w:link w:val="Heading6Char"/>
    <w:uiPriority w:val="9"/>
    <w:qFormat/>
    <w:rsid w:val="00CD2B07"/>
    <w:pPr>
      <w:keepNext/>
      <w:spacing w:line="360" w:lineRule="auto"/>
      <w:ind w:firstLine="567"/>
      <w:jc w:val="both"/>
      <w:outlineLvl w:val="5"/>
    </w:pPr>
    <w:rPr>
      <w:rFonts w:ascii=".VnTimeH" w:hAnsi=".VnTimeH"/>
      <w:b/>
      <w:sz w:val="22"/>
      <w:szCs w:val="20"/>
    </w:rPr>
  </w:style>
  <w:style w:type="paragraph" w:styleId="Heading7">
    <w:name w:val="heading 7"/>
    <w:basedOn w:val="Normal"/>
    <w:next w:val="Normal"/>
    <w:link w:val="Heading7Char"/>
    <w:uiPriority w:val="9"/>
    <w:qFormat/>
    <w:rsid w:val="00CD2B07"/>
    <w:pPr>
      <w:keepNext/>
      <w:spacing w:line="360" w:lineRule="auto"/>
      <w:ind w:firstLine="4536"/>
      <w:jc w:val="both"/>
      <w:outlineLvl w:val="6"/>
    </w:pPr>
    <w:rPr>
      <w:b/>
      <w:i/>
      <w:szCs w:val="20"/>
    </w:rPr>
  </w:style>
  <w:style w:type="paragraph" w:styleId="Heading8">
    <w:name w:val="heading 8"/>
    <w:basedOn w:val="Normal"/>
    <w:next w:val="Normal"/>
    <w:link w:val="Heading8Char"/>
    <w:uiPriority w:val="9"/>
    <w:qFormat/>
    <w:rsid w:val="00CD2B07"/>
    <w:pPr>
      <w:keepNext/>
      <w:spacing w:line="312" w:lineRule="auto"/>
      <w:outlineLvl w:val="7"/>
    </w:pPr>
    <w:rPr>
      <w:rFonts w:ascii=".VnTimeH" w:hAnsi=".VnTimeH"/>
      <w:b/>
      <w:sz w:val="20"/>
      <w:szCs w:val="20"/>
    </w:rPr>
  </w:style>
  <w:style w:type="paragraph" w:styleId="Heading9">
    <w:name w:val="heading 9"/>
    <w:basedOn w:val="Normal"/>
    <w:next w:val="Normal"/>
    <w:link w:val="Heading9Char"/>
    <w:uiPriority w:val="99"/>
    <w:qFormat/>
    <w:rsid w:val="00CD2B07"/>
    <w:pPr>
      <w:keepNext/>
      <w:tabs>
        <w:tab w:val="left" w:pos="4395"/>
        <w:tab w:val="left" w:pos="7088"/>
      </w:tabs>
      <w:spacing w:line="312" w:lineRule="auto"/>
      <w:ind w:firstLine="5387"/>
      <w:jc w:val="both"/>
      <w:outlineLvl w:val="8"/>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uiPriority w:val="99"/>
    <w:rsid w:val="001C4542"/>
    <w:pPr>
      <w:spacing w:line="288" w:lineRule="auto"/>
      <w:ind w:left="495"/>
      <w:jc w:val="both"/>
    </w:pPr>
    <w:rPr>
      <w:bCs/>
    </w:rPr>
  </w:style>
  <w:style w:type="paragraph" w:styleId="BodyText">
    <w:name w:val="Body Text"/>
    <w:basedOn w:val="Normal"/>
    <w:link w:val="BodyTextChar"/>
    <w:uiPriority w:val="99"/>
    <w:qFormat/>
    <w:rsid w:val="001C4542"/>
    <w:pPr>
      <w:spacing w:line="312" w:lineRule="auto"/>
      <w:jc w:val="both"/>
    </w:pPr>
  </w:style>
  <w:style w:type="paragraph" w:styleId="Header">
    <w:name w:val="header"/>
    <w:basedOn w:val="Normal"/>
    <w:link w:val="HeaderChar"/>
    <w:uiPriority w:val="99"/>
    <w:rsid w:val="001C4542"/>
    <w:pPr>
      <w:tabs>
        <w:tab w:val="center" w:pos="4320"/>
        <w:tab w:val="right" w:pos="8640"/>
      </w:tabs>
      <w:overflowPunct w:val="0"/>
      <w:autoSpaceDE w:val="0"/>
      <w:autoSpaceDN w:val="0"/>
      <w:adjustRightInd w:val="0"/>
      <w:textAlignment w:val="baseline"/>
    </w:pPr>
    <w:rPr>
      <w:szCs w:val="20"/>
      <w:lang w:val="en-GB"/>
    </w:rPr>
  </w:style>
  <w:style w:type="character" w:styleId="PageNumber">
    <w:name w:val="page number"/>
    <w:basedOn w:val="DefaultParagraphFont"/>
    <w:rsid w:val="001C4542"/>
  </w:style>
  <w:style w:type="paragraph" w:styleId="Footer">
    <w:name w:val="footer"/>
    <w:basedOn w:val="Normal"/>
    <w:link w:val="FooterChar"/>
    <w:uiPriority w:val="99"/>
    <w:rsid w:val="001C4542"/>
    <w:pPr>
      <w:tabs>
        <w:tab w:val="center" w:pos="4320"/>
        <w:tab w:val="right" w:pos="8640"/>
      </w:tabs>
    </w:pPr>
  </w:style>
  <w:style w:type="paragraph" w:styleId="Title">
    <w:name w:val="Title"/>
    <w:basedOn w:val="Normal"/>
    <w:uiPriority w:val="10"/>
    <w:qFormat/>
    <w:rsid w:val="0087435B"/>
    <w:pPr>
      <w:pBdr>
        <w:top w:val="thinThickSmallGap" w:sz="24" w:space="1" w:color="auto"/>
        <w:left w:val="thinThickSmallGap" w:sz="24" w:space="0" w:color="auto"/>
        <w:bottom w:val="thickThinSmallGap" w:sz="24" w:space="1" w:color="auto"/>
        <w:right w:val="thickThinSmallGap" w:sz="24" w:space="4" w:color="auto"/>
      </w:pBdr>
      <w:spacing w:line="312" w:lineRule="auto"/>
      <w:jc w:val="center"/>
    </w:pPr>
    <w:rPr>
      <w:rFonts w:ascii=".VnTimeH" w:hAnsi=".VnTimeH"/>
      <w:b/>
      <w:sz w:val="24"/>
      <w:szCs w:val="20"/>
    </w:rPr>
  </w:style>
  <w:style w:type="paragraph" w:styleId="BlockText">
    <w:name w:val="Block Text"/>
    <w:basedOn w:val="Normal"/>
    <w:uiPriority w:val="99"/>
    <w:rsid w:val="00D67506"/>
    <w:pPr>
      <w:spacing w:before="40" w:after="40" w:line="300" w:lineRule="auto"/>
      <w:ind w:left="57" w:right="57" w:firstLine="567"/>
      <w:jc w:val="both"/>
    </w:pPr>
    <w:rPr>
      <w:szCs w:val="20"/>
    </w:rPr>
  </w:style>
  <w:style w:type="paragraph" w:customStyle="1" w:styleId="Char">
    <w:name w:val="Char"/>
    <w:basedOn w:val="Normal"/>
    <w:rsid w:val="00D63603"/>
    <w:pPr>
      <w:spacing w:after="160" w:line="240" w:lineRule="exact"/>
    </w:pPr>
    <w:rPr>
      <w:rFonts w:ascii="Verdana" w:hAnsi="Verdana"/>
      <w:sz w:val="20"/>
      <w:szCs w:val="20"/>
    </w:rPr>
  </w:style>
  <w:style w:type="paragraph" w:customStyle="1" w:styleId="Char0">
    <w:name w:val="Char"/>
    <w:basedOn w:val="Normal"/>
    <w:uiPriority w:val="99"/>
    <w:rsid w:val="00D63603"/>
    <w:pPr>
      <w:spacing w:after="160" w:line="240" w:lineRule="exact"/>
    </w:pPr>
    <w:rPr>
      <w:rFonts w:ascii="Verdana" w:hAnsi="Verdana" w:cs="Verdana"/>
      <w:sz w:val="20"/>
      <w:szCs w:val="20"/>
    </w:rPr>
  </w:style>
  <w:style w:type="paragraph" w:customStyle="1" w:styleId="CharCharCharChar">
    <w:name w:val="Char Char Char Char"/>
    <w:basedOn w:val="Normal"/>
    <w:rsid w:val="00100824"/>
    <w:pPr>
      <w:spacing w:after="160" w:line="240" w:lineRule="exact"/>
    </w:pPr>
    <w:rPr>
      <w:rFonts w:ascii="Verdana" w:hAnsi="Verdana" w:cs="Verdana"/>
      <w:sz w:val="20"/>
      <w:szCs w:val="20"/>
    </w:rPr>
  </w:style>
  <w:style w:type="paragraph" w:customStyle="1" w:styleId="CharCharCharChar0">
    <w:name w:val="Char Char Char Char"/>
    <w:basedOn w:val="Normal"/>
    <w:uiPriority w:val="99"/>
    <w:rsid w:val="009415DB"/>
    <w:pPr>
      <w:spacing w:after="160" w:line="240" w:lineRule="exact"/>
    </w:pPr>
    <w:rPr>
      <w:rFonts w:ascii="Verdana" w:hAnsi="Verdana"/>
      <w:sz w:val="20"/>
      <w:szCs w:val="20"/>
    </w:rPr>
  </w:style>
  <w:style w:type="paragraph" w:customStyle="1" w:styleId="Style1">
    <w:name w:val="Style1"/>
    <w:basedOn w:val="Heading1"/>
    <w:rsid w:val="00AE4375"/>
    <w:pPr>
      <w:spacing w:before="120" w:line="240" w:lineRule="auto"/>
      <w:ind w:firstLine="720"/>
      <w:jc w:val="both"/>
    </w:pPr>
    <w:rPr>
      <w:rFonts w:ascii="Times New Roman" w:hAnsi="Times New Roman"/>
      <w:sz w:val="24"/>
    </w:rPr>
  </w:style>
  <w:style w:type="paragraph" w:styleId="ListParagraph">
    <w:name w:val="List Paragraph"/>
    <w:aliases w:val="Gach-"/>
    <w:basedOn w:val="Normal"/>
    <w:link w:val="ListParagraphChar"/>
    <w:uiPriority w:val="34"/>
    <w:qFormat/>
    <w:rsid w:val="00C333A0"/>
    <w:pPr>
      <w:spacing w:after="200" w:line="276" w:lineRule="auto"/>
      <w:ind w:left="720"/>
    </w:pPr>
    <w:rPr>
      <w:rFonts w:ascii="Times New Roman" w:hAnsi="Times New Roman"/>
      <w:sz w:val="22"/>
      <w:szCs w:val="22"/>
    </w:rPr>
  </w:style>
  <w:style w:type="paragraph" w:styleId="BodyTextIndent2">
    <w:name w:val="Body Text Indent 2"/>
    <w:basedOn w:val="Normal"/>
    <w:link w:val="BodyTextIndent2Char"/>
    <w:rsid w:val="00617769"/>
    <w:pPr>
      <w:spacing w:after="120" w:line="480" w:lineRule="auto"/>
      <w:ind w:left="360"/>
    </w:pPr>
    <w:rPr>
      <w:rFonts w:ascii="Times New Roman" w:hAnsi="Times New Roman"/>
      <w:szCs w:val="28"/>
    </w:rPr>
  </w:style>
  <w:style w:type="character" w:customStyle="1" w:styleId="BodyTextIndent2Char">
    <w:name w:val="Body Text Indent 2 Char"/>
    <w:basedOn w:val="DefaultParagraphFont"/>
    <w:link w:val="BodyTextIndent2"/>
    <w:locked/>
    <w:rsid w:val="003865B0"/>
    <w:rPr>
      <w:sz w:val="28"/>
      <w:szCs w:val="28"/>
      <w:lang w:val="en-US" w:eastAsia="en-US" w:bidi="ar-SA"/>
    </w:rPr>
  </w:style>
  <w:style w:type="paragraph" w:styleId="NormalWeb">
    <w:name w:val="Normal (Web)"/>
    <w:basedOn w:val="Normal"/>
    <w:uiPriority w:val="99"/>
    <w:rsid w:val="003A4840"/>
    <w:pPr>
      <w:spacing w:before="100" w:beforeAutospacing="1" w:after="100" w:afterAutospacing="1"/>
    </w:pPr>
    <w:rPr>
      <w:rFonts w:ascii="Times New Roman" w:hAnsi="Times New Roman"/>
      <w:sz w:val="24"/>
    </w:rPr>
  </w:style>
  <w:style w:type="character" w:customStyle="1" w:styleId="st">
    <w:name w:val="st"/>
    <w:basedOn w:val="DefaultParagraphFont"/>
    <w:rsid w:val="003A4840"/>
  </w:style>
  <w:style w:type="paragraph" w:styleId="BodyText2">
    <w:name w:val="Body Text 2"/>
    <w:basedOn w:val="Normal"/>
    <w:link w:val="BodyText2Char"/>
    <w:uiPriority w:val="99"/>
    <w:rsid w:val="007D586D"/>
    <w:pPr>
      <w:spacing w:after="120" w:line="480" w:lineRule="auto"/>
    </w:pPr>
    <w:rPr>
      <w:szCs w:val="28"/>
    </w:rPr>
  </w:style>
  <w:style w:type="character" w:customStyle="1" w:styleId="BodyText2Char">
    <w:name w:val="Body Text 2 Char"/>
    <w:link w:val="BodyText2"/>
    <w:uiPriority w:val="99"/>
    <w:rsid w:val="007D586D"/>
    <w:rPr>
      <w:rFonts w:ascii=".VnTime" w:hAnsi=".VnTime"/>
      <w:sz w:val="28"/>
      <w:szCs w:val="28"/>
      <w:lang w:bidi="ar-SA"/>
    </w:rPr>
  </w:style>
  <w:style w:type="paragraph" w:styleId="List">
    <w:name w:val="List"/>
    <w:basedOn w:val="Normal"/>
    <w:uiPriority w:val="99"/>
    <w:rsid w:val="005F549A"/>
    <w:pPr>
      <w:ind w:left="360" w:hanging="360"/>
    </w:pPr>
  </w:style>
  <w:style w:type="character" w:customStyle="1" w:styleId="CharChar1">
    <w:name w:val="Char Char1"/>
    <w:rsid w:val="0066597E"/>
    <w:rPr>
      <w:rFonts w:ascii=".VnTime" w:hAnsi=".VnTime"/>
      <w:sz w:val="28"/>
      <w:lang w:eastAsia="en-IE"/>
    </w:rPr>
  </w:style>
  <w:style w:type="table" w:styleId="TableGrid">
    <w:name w:val="Table Grid"/>
    <w:basedOn w:val="TableNormal"/>
    <w:rsid w:val="00044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0441F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A160C5"/>
    <w:pPr>
      <w:tabs>
        <w:tab w:val="left" w:pos="1152"/>
      </w:tabs>
      <w:spacing w:before="120" w:after="120" w:line="312" w:lineRule="auto"/>
    </w:pPr>
    <w:rPr>
      <w:rFonts w:ascii="Arial" w:hAnsi="Arial" w:cs="Arial"/>
      <w:sz w:val="26"/>
      <w:szCs w:val="26"/>
    </w:rPr>
  </w:style>
  <w:style w:type="character" w:customStyle="1" w:styleId="CharChar5">
    <w:name w:val="Char Char5"/>
    <w:rsid w:val="008F11E8"/>
    <w:rPr>
      <w:sz w:val="28"/>
      <w:szCs w:val="28"/>
      <w:lang w:bidi="ar-SA"/>
    </w:rPr>
  </w:style>
  <w:style w:type="paragraph" w:customStyle="1" w:styleId="CharChar2CharCharCharCharCharCharCharCharCharCharCharChar">
    <w:name w:val="Char Char2 Char Char Char Char Char Char Char Char Char Char Char Char"/>
    <w:basedOn w:val="Normal"/>
    <w:semiHidden/>
    <w:rsid w:val="008F4CE8"/>
    <w:pPr>
      <w:spacing w:after="160" w:line="240" w:lineRule="exact"/>
    </w:pPr>
    <w:rPr>
      <w:rFonts w:ascii="Arial" w:hAnsi="Arial"/>
      <w:sz w:val="22"/>
      <w:szCs w:val="22"/>
    </w:rPr>
  </w:style>
  <w:style w:type="paragraph" w:customStyle="1" w:styleId="CharCharCharCharCharCharChar">
    <w:name w:val="Char Char Char Char Char Char Char"/>
    <w:basedOn w:val="Normal"/>
    <w:rsid w:val="00124942"/>
    <w:pPr>
      <w:spacing w:after="160" w:line="240" w:lineRule="exact"/>
    </w:pPr>
    <w:rPr>
      <w:rFonts w:ascii="Verdana" w:hAnsi="Verdana"/>
      <w:sz w:val="20"/>
      <w:szCs w:val="20"/>
    </w:rPr>
  </w:style>
  <w:style w:type="paragraph" w:customStyle="1" w:styleId="CharCharCharChar1CharChar">
    <w:name w:val="Char Char Char Char1 Char Char"/>
    <w:basedOn w:val="DocumentMap"/>
    <w:autoRedefine/>
    <w:rsid w:val="00B766E6"/>
    <w:pPr>
      <w:widowControl w:val="0"/>
      <w:jc w:val="both"/>
    </w:pPr>
    <w:rPr>
      <w:kern w:val="2"/>
      <w:sz w:val="24"/>
      <w:szCs w:val="24"/>
      <w:lang w:eastAsia="zh-CN"/>
    </w:rPr>
  </w:style>
  <w:style w:type="paragraph" w:styleId="DocumentMap">
    <w:name w:val="Document Map"/>
    <w:basedOn w:val="Normal"/>
    <w:uiPriority w:val="99"/>
    <w:rsid w:val="00B766E6"/>
    <w:pPr>
      <w:shd w:val="clear" w:color="auto" w:fill="000080"/>
    </w:pPr>
    <w:rPr>
      <w:rFonts w:ascii="Tahoma" w:hAnsi="Tahoma" w:cs="Tahoma"/>
      <w:sz w:val="20"/>
      <w:szCs w:val="20"/>
    </w:rPr>
  </w:style>
  <w:style w:type="character" w:customStyle="1" w:styleId="Heading2Char">
    <w:name w:val="Heading 2 Char"/>
    <w:aliases w:val="2 headline Char,h Char,Heading 2 Char Char Char Char,BVI2 Char,Heading 2-BVI Char,RepHead2 Char,smal-head2 Char"/>
    <w:link w:val="Heading2"/>
    <w:rsid w:val="00B766E6"/>
    <w:rPr>
      <w:rFonts w:ascii=".VnTimeH" w:hAnsi=".VnTimeH"/>
      <w:b/>
      <w:sz w:val="28"/>
      <w:lang w:val="en-US" w:eastAsia="en-US" w:bidi="ar-SA"/>
    </w:rPr>
  </w:style>
  <w:style w:type="character" w:customStyle="1" w:styleId="CharChar18">
    <w:name w:val="Char Char18"/>
    <w:locked/>
    <w:rsid w:val="00CB58D2"/>
    <w:rPr>
      <w:rFonts w:ascii=".VnTimeH" w:hAnsi=".VnTimeH"/>
      <w:b/>
      <w:sz w:val="28"/>
    </w:rPr>
  </w:style>
  <w:style w:type="paragraph" w:customStyle="1" w:styleId="CharChar2CharCharCharCharCharCharCharCharCharCharCharCharCharChar">
    <w:name w:val="Char Char2 Char Char Char Char Char Char Char Char Char Char Char Char Char Char"/>
    <w:basedOn w:val="Normal"/>
    <w:semiHidden/>
    <w:rsid w:val="00CB58D2"/>
    <w:pPr>
      <w:spacing w:after="160" w:line="240" w:lineRule="exact"/>
    </w:pPr>
    <w:rPr>
      <w:rFonts w:ascii="Arial" w:hAnsi="Arial"/>
      <w:sz w:val="22"/>
      <w:szCs w:val="22"/>
    </w:rPr>
  </w:style>
  <w:style w:type="paragraph" w:customStyle="1" w:styleId="Noidung">
    <w:name w:val="Noidung"/>
    <w:link w:val="NoidungChar"/>
    <w:uiPriority w:val="99"/>
    <w:qFormat/>
    <w:rsid w:val="00CB58D2"/>
    <w:pPr>
      <w:spacing w:after="120"/>
      <w:ind w:firstLine="720"/>
      <w:jc w:val="both"/>
    </w:pPr>
    <w:rPr>
      <w:color w:val="000000"/>
      <w:sz w:val="26"/>
      <w:szCs w:val="26"/>
    </w:rPr>
  </w:style>
  <w:style w:type="character" w:customStyle="1" w:styleId="NoidungChar">
    <w:name w:val="Noidung Char"/>
    <w:link w:val="Noidung"/>
    <w:locked/>
    <w:rsid w:val="00CB58D2"/>
    <w:rPr>
      <w:color w:val="000000"/>
      <w:sz w:val="26"/>
      <w:szCs w:val="26"/>
      <w:lang w:val="en-US" w:eastAsia="en-US" w:bidi="ar-SA"/>
    </w:rPr>
  </w:style>
  <w:style w:type="character" w:customStyle="1" w:styleId="ListParagraphChar">
    <w:name w:val="List Paragraph Char"/>
    <w:aliases w:val="Gach- Char"/>
    <w:link w:val="ListParagraph"/>
    <w:uiPriority w:val="34"/>
    <w:locked/>
    <w:rsid w:val="00033E7C"/>
    <w:rPr>
      <w:sz w:val="22"/>
      <w:szCs w:val="22"/>
      <w:lang w:val="en-US" w:eastAsia="en-US" w:bidi="ar-SA"/>
    </w:rPr>
  </w:style>
  <w:style w:type="paragraph" w:customStyle="1" w:styleId="CharCharCharCharCharCharChar0">
    <w:name w:val="Char Char Char Char Char Char Char"/>
    <w:basedOn w:val="DocumentMap"/>
    <w:autoRedefine/>
    <w:uiPriority w:val="99"/>
    <w:rsid w:val="007D3B72"/>
    <w:pPr>
      <w:widowControl w:val="0"/>
      <w:jc w:val="both"/>
    </w:pPr>
    <w:rPr>
      <w:kern w:val="2"/>
      <w:sz w:val="24"/>
      <w:szCs w:val="24"/>
      <w:lang w:eastAsia="zh-CN"/>
    </w:rPr>
  </w:style>
  <w:style w:type="paragraph" w:customStyle="1" w:styleId="CharCharChar">
    <w:name w:val="Char Char Char"/>
    <w:basedOn w:val="Normal"/>
    <w:uiPriority w:val="99"/>
    <w:rsid w:val="00F22352"/>
    <w:pPr>
      <w:spacing w:after="160" w:line="240" w:lineRule="exact"/>
    </w:pPr>
    <w:rPr>
      <w:rFonts w:ascii="Verdana" w:hAnsi="Verdana"/>
      <w:sz w:val="20"/>
      <w:szCs w:val="20"/>
    </w:rPr>
  </w:style>
  <w:style w:type="paragraph" w:customStyle="1" w:styleId="CharChar2CharCharCharCharCharCharCharCharCharChar">
    <w:name w:val="Char Char2 Char Char Char Char Char Char Char Char Char Char"/>
    <w:basedOn w:val="Normal"/>
    <w:semiHidden/>
    <w:rsid w:val="00B1447D"/>
    <w:pPr>
      <w:spacing w:after="160" w:line="240" w:lineRule="exact"/>
    </w:pPr>
    <w:rPr>
      <w:rFonts w:ascii="Arial" w:hAnsi="Arial"/>
      <w:sz w:val="22"/>
      <w:szCs w:val="22"/>
    </w:rPr>
  </w:style>
  <w:style w:type="character" w:customStyle="1" w:styleId="CharChar4">
    <w:name w:val="Char Char4"/>
    <w:rsid w:val="00661C56"/>
    <w:rPr>
      <w:rFonts w:ascii=".VnTimeH" w:hAnsi=".VnTimeH"/>
      <w:b/>
      <w:sz w:val="28"/>
    </w:rPr>
  </w:style>
  <w:style w:type="character" w:customStyle="1" w:styleId="HeaderChar">
    <w:name w:val="Header Char"/>
    <w:basedOn w:val="DefaultParagraphFont"/>
    <w:link w:val="Header"/>
    <w:uiPriority w:val="99"/>
    <w:rsid w:val="00ED0AB7"/>
    <w:rPr>
      <w:rFonts w:ascii=".VnTime" w:hAnsi=".VnTime"/>
      <w:sz w:val="28"/>
      <w:lang w:val="en-GB"/>
    </w:rPr>
  </w:style>
  <w:style w:type="character" w:customStyle="1" w:styleId="BodyTextChar">
    <w:name w:val="Body Text Char"/>
    <w:link w:val="BodyText"/>
    <w:uiPriority w:val="99"/>
    <w:rsid w:val="00B64067"/>
    <w:rPr>
      <w:rFonts w:ascii=".VnTime" w:hAnsi=".VnTime"/>
      <w:sz w:val="28"/>
      <w:szCs w:val="24"/>
    </w:rPr>
  </w:style>
  <w:style w:type="paragraph" w:customStyle="1" w:styleId="abc">
    <w:name w:val="abc"/>
    <w:basedOn w:val="Normal"/>
    <w:uiPriority w:val="99"/>
    <w:rsid w:val="00B64067"/>
    <w:pPr>
      <w:spacing w:before="120" w:after="120"/>
      <w:jc w:val="both"/>
    </w:pPr>
    <w:rPr>
      <w:rFonts w:ascii="Times New Roman" w:eastAsia="MS Mincho" w:hAnsi="Times New Roman"/>
      <w:szCs w:val="20"/>
    </w:rPr>
  </w:style>
  <w:style w:type="paragraph" w:customStyle="1" w:styleId="PnsBodyText1">
    <w:name w:val="PnsBodyText1"/>
    <w:basedOn w:val="NormalIndent"/>
    <w:autoRedefine/>
    <w:uiPriority w:val="99"/>
    <w:qFormat/>
    <w:rsid w:val="00DD5148"/>
    <w:pPr>
      <w:widowControl w:val="0"/>
      <w:spacing w:before="60" w:line="276" w:lineRule="auto"/>
      <w:ind w:left="0" w:firstLine="709"/>
      <w:jc w:val="both"/>
    </w:pPr>
    <w:rPr>
      <w:rFonts w:ascii="Times New Roman" w:eastAsia="Calibri" w:hAnsi="Times New Roman"/>
      <w:szCs w:val="28"/>
      <w:lang w:val="nb-NO"/>
    </w:rPr>
  </w:style>
  <w:style w:type="paragraph" w:styleId="NormalIndent">
    <w:name w:val="Normal Indent"/>
    <w:basedOn w:val="Normal"/>
    <w:uiPriority w:val="99"/>
    <w:rsid w:val="00DD5148"/>
    <w:pPr>
      <w:ind w:left="720"/>
    </w:pPr>
  </w:style>
  <w:style w:type="numbering" w:customStyle="1" w:styleId="NoList1">
    <w:name w:val="No List1"/>
    <w:next w:val="NoList"/>
    <w:uiPriority w:val="99"/>
    <w:semiHidden/>
    <w:unhideWhenUsed/>
    <w:rsid w:val="007911AB"/>
  </w:style>
  <w:style w:type="paragraph" w:customStyle="1" w:styleId="TOC21">
    <w:name w:val="TOC 21"/>
    <w:basedOn w:val="Normal"/>
    <w:next w:val="Normal"/>
    <w:autoRedefine/>
    <w:uiPriority w:val="39"/>
    <w:rsid w:val="007911AB"/>
    <w:pPr>
      <w:widowControl w:val="0"/>
      <w:tabs>
        <w:tab w:val="left" w:pos="1078"/>
        <w:tab w:val="right" w:leader="dot" w:pos="9345"/>
      </w:tabs>
      <w:autoSpaceDE w:val="0"/>
      <w:autoSpaceDN w:val="0"/>
      <w:ind w:firstLine="170"/>
    </w:pPr>
    <w:rPr>
      <w:rFonts w:ascii="Times New Roman" w:hAnsi="Times New Roman"/>
      <w:color w:val="000000"/>
      <w:sz w:val="22"/>
      <w:szCs w:val="26"/>
    </w:rPr>
  </w:style>
  <w:style w:type="character" w:customStyle="1" w:styleId="Heading1Char">
    <w:name w:val="Heading 1 Char"/>
    <w:aliases w:val="HG-Level 1 Char1,ch­¬ng Char Char1,Heading Char1,MVA Char1,VN Char1,h1 Char1,Heading 11 Char1,heading1 Char1,proj Char1,proj1 Char1,proj5 Char1,proj6 Char1,proj7 Char1,proj8 Char1,proj9 Char1,proj10 Char1,proj11 Char1,proj12 Char1"/>
    <w:basedOn w:val="DefaultParagraphFont"/>
    <w:link w:val="Heading1"/>
    <w:uiPriority w:val="9"/>
    <w:rsid w:val="007911AB"/>
    <w:rPr>
      <w:rFonts w:ascii=".VnTime" w:hAnsi=".VnTime"/>
      <w:b/>
      <w:bCs/>
      <w:sz w:val="28"/>
      <w:szCs w:val="24"/>
    </w:rPr>
  </w:style>
  <w:style w:type="paragraph" w:customStyle="1" w:styleId="TableParagraph">
    <w:name w:val="Table Paragraph"/>
    <w:basedOn w:val="Normal"/>
    <w:uiPriority w:val="1"/>
    <w:qFormat/>
    <w:rsid w:val="007911AB"/>
    <w:pPr>
      <w:widowControl w:val="0"/>
      <w:autoSpaceDE w:val="0"/>
      <w:autoSpaceDN w:val="0"/>
    </w:pPr>
    <w:rPr>
      <w:rFonts w:ascii="Times New Roman" w:hAnsi="Times New Roman"/>
      <w:sz w:val="22"/>
      <w:szCs w:val="22"/>
    </w:rPr>
  </w:style>
  <w:style w:type="character" w:customStyle="1" w:styleId="FooterChar">
    <w:name w:val="Footer Char"/>
    <w:basedOn w:val="DefaultParagraphFont"/>
    <w:link w:val="Footer"/>
    <w:uiPriority w:val="99"/>
    <w:rsid w:val="007911AB"/>
    <w:rPr>
      <w:rFonts w:ascii=".VnTime" w:hAnsi=".VnTime"/>
      <w:sz w:val="28"/>
      <w:szCs w:val="24"/>
    </w:rPr>
  </w:style>
  <w:style w:type="table" w:customStyle="1" w:styleId="TableGrid1">
    <w:name w:val="Table Grid1"/>
    <w:basedOn w:val="TableNormal"/>
    <w:next w:val="TableGrid"/>
    <w:uiPriority w:val="59"/>
    <w:rsid w:val="007911AB"/>
    <w:pPr>
      <w:widowControl w:val="0"/>
      <w:autoSpaceDE w:val="0"/>
      <w:autoSpaceDN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7911AB"/>
    <w:pPr>
      <w:widowControl w:val="0"/>
      <w:autoSpaceDE w:val="0"/>
      <w:autoSpaceDN w:val="0"/>
    </w:pPr>
    <w:rPr>
      <w:rFonts w:ascii="Segoe UI" w:hAnsi="Segoe UI" w:cs="Segoe UI"/>
      <w:sz w:val="18"/>
      <w:szCs w:val="18"/>
    </w:rPr>
  </w:style>
  <w:style w:type="character" w:customStyle="1" w:styleId="BalloonTextChar">
    <w:name w:val="Balloon Text Char"/>
    <w:basedOn w:val="DefaultParagraphFont"/>
    <w:link w:val="BalloonText"/>
    <w:uiPriority w:val="99"/>
    <w:rsid w:val="007911AB"/>
    <w:rPr>
      <w:rFonts w:ascii="Segoe UI" w:hAnsi="Segoe UI" w:cs="Segoe UI"/>
      <w:sz w:val="18"/>
      <w:szCs w:val="18"/>
    </w:rPr>
  </w:style>
  <w:style w:type="character" w:customStyle="1" w:styleId="Heading3Char">
    <w:name w:val="Heading 3 Char"/>
    <w:aliases w:val="Heading 3 Char Char Char Char Char,Heading 31.2.1 Char,CAP3 Char1,China3 Char1,?? 3 Char1,Heading 3'''' Char1,Heading 3 Char Char Char1,RepHead3 Char1,Heading3 Char1,Section Char1,Heading 3 Char Char Char Char Char Char Char1"/>
    <w:basedOn w:val="DefaultParagraphFont"/>
    <w:link w:val="Heading32"/>
    <w:rsid w:val="00CD2B07"/>
    <w:rPr>
      <w:rFonts w:ascii=".VnTimeH" w:hAnsi=".VnTimeH"/>
      <w:b/>
      <w:sz w:val="22"/>
      <w:u w:val="single"/>
    </w:rPr>
  </w:style>
  <w:style w:type="character" w:customStyle="1" w:styleId="Heading4Char">
    <w:name w:val="Heading 4 Char"/>
    <w:basedOn w:val="DefaultParagraphFont"/>
    <w:link w:val="Heading4"/>
    <w:rsid w:val="00CD2B07"/>
    <w:rPr>
      <w:rFonts w:ascii=".VnArialH" w:hAnsi=".VnArialH"/>
      <w:sz w:val="24"/>
      <w:u w:val="single"/>
    </w:rPr>
  </w:style>
  <w:style w:type="character" w:customStyle="1" w:styleId="Heading6Char">
    <w:name w:val="Heading 6 Char"/>
    <w:basedOn w:val="DefaultParagraphFont"/>
    <w:link w:val="Heading6"/>
    <w:uiPriority w:val="9"/>
    <w:rsid w:val="00CD2B07"/>
    <w:rPr>
      <w:rFonts w:ascii=".VnTimeH" w:hAnsi=".VnTimeH"/>
      <w:b/>
      <w:sz w:val="22"/>
    </w:rPr>
  </w:style>
  <w:style w:type="character" w:customStyle="1" w:styleId="Heading7Char">
    <w:name w:val="Heading 7 Char"/>
    <w:basedOn w:val="DefaultParagraphFont"/>
    <w:link w:val="Heading7"/>
    <w:uiPriority w:val="9"/>
    <w:rsid w:val="00CD2B07"/>
    <w:rPr>
      <w:rFonts w:ascii=".VnTime" w:hAnsi=".VnTime"/>
      <w:b/>
      <w:i/>
      <w:sz w:val="28"/>
    </w:rPr>
  </w:style>
  <w:style w:type="character" w:customStyle="1" w:styleId="Heading8Char">
    <w:name w:val="Heading 8 Char"/>
    <w:basedOn w:val="DefaultParagraphFont"/>
    <w:link w:val="Heading8"/>
    <w:uiPriority w:val="9"/>
    <w:rsid w:val="00CD2B07"/>
    <w:rPr>
      <w:rFonts w:ascii=".VnTimeH" w:hAnsi=".VnTimeH"/>
      <w:b/>
    </w:rPr>
  </w:style>
  <w:style w:type="character" w:customStyle="1" w:styleId="Heading9Char">
    <w:name w:val="Heading 9 Char"/>
    <w:basedOn w:val="DefaultParagraphFont"/>
    <w:link w:val="Heading9"/>
    <w:uiPriority w:val="99"/>
    <w:rsid w:val="00CD2B07"/>
    <w:rPr>
      <w:rFonts w:ascii=".VnTime" w:hAnsi=".VnTime"/>
      <w:b/>
      <w:i/>
      <w:sz w:val="26"/>
    </w:rPr>
  </w:style>
  <w:style w:type="numbering" w:customStyle="1" w:styleId="NoList2">
    <w:name w:val="No List2"/>
    <w:next w:val="NoList"/>
    <w:uiPriority w:val="99"/>
    <w:semiHidden/>
    <w:rsid w:val="00CD2B07"/>
  </w:style>
  <w:style w:type="character" w:customStyle="1" w:styleId="Heading5Char">
    <w:name w:val="Heading 5 Char"/>
    <w:rsid w:val="00CD2B07"/>
    <w:rPr>
      <w:rFonts w:ascii=".VnTimeH" w:hAnsi=".VnTimeH"/>
      <w:b/>
      <w:sz w:val="22"/>
      <w:u w:val="single"/>
    </w:rPr>
  </w:style>
  <w:style w:type="character" w:customStyle="1" w:styleId="BodyTextIndentChar">
    <w:name w:val="Body Text Indent Char"/>
    <w:uiPriority w:val="99"/>
    <w:rsid w:val="00CD2B07"/>
    <w:rPr>
      <w:rFonts w:ascii=".VnTime" w:hAnsi=".VnTime"/>
      <w:sz w:val="26"/>
    </w:rPr>
  </w:style>
  <w:style w:type="paragraph" w:styleId="BodyTextIndent3">
    <w:name w:val="Body Text Indent 3"/>
    <w:basedOn w:val="Normal"/>
    <w:link w:val="BodyTextIndent3Char"/>
    <w:uiPriority w:val="99"/>
    <w:rsid w:val="00CD2B07"/>
    <w:pPr>
      <w:spacing w:line="312" w:lineRule="auto"/>
      <w:ind w:firstLine="567"/>
      <w:jc w:val="both"/>
    </w:pPr>
    <w:rPr>
      <w:b/>
      <w:i/>
      <w:szCs w:val="20"/>
    </w:rPr>
  </w:style>
  <w:style w:type="character" w:customStyle="1" w:styleId="BodyTextIndent3Char">
    <w:name w:val="Body Text Indent 3 Char"/>
    <w:basedOn w:val="DefaultParagraphFont"/>
    <w:link w:val="BodyTextIndent3"/>
    <w:uiPriority w:val="99"/>
    <w:rsid w:val="00CD2B07"/>
    <w:rPr>
      <w:rFonts w:ascii=".VnTime" w:hAnsi=".VnTime"/>
      <w:b/>
      <w:i/>
      <w:sz w:val="28"/>
    </w:rPr>
  </w:style>
  <w:style w:type="paragraph" w:styleId="BodyText3">
    <w:name w:val="Body Text 3"/>
    <w:basedOn w:val="Normal"/>
    <w:link w:val="BodyText3Char"/>
    <w:uiPriority w:val="99"/>
    <w:rsid w:val="00CD2B07"/>
    <w:pPr>
      <w:spacing w:before="120" w:line="312" w:lineRule="auto"/>
      <w:jc w:val="center"/>
    </w:pPr>
    <w:rPr>
      <w:rFonts w:ascii=".VnArialH" w:hAnsi=".VnArialH"/>
      <w:szCs w:val="20"/>
    </w:rPr>
  </w:style>
  <w:style w:type="character" w:customStyle="1" w:styleId="BodyText3Char">
    <w:name w:val="Body Text 3 Char"/>
    <w:basedOn w:val="DefaultParagraphFont"/>
    <w:link w:val="BodyText3"/>
    <w:uiPriority w:val="99"/>
    <w:rsid w:val="00CD2B07"/>
    <w:rPr>
      <w:rFonts w:ascii=".VnArialH" w:hAnsi=".VnArialH"/>
      <w:sz w:val="28"/>
    </w:rPr>
  </w:style>
  <w:style w:type="character" w:customStyle="1" w:styleId="TitleChar">
    <w:name w:val="Title Char"/>
    <w:uiPriority w:val="10"/>
    <w:rsid w:val="00CD2B07"/>
    <w:rPr>
      <w:rFonts w:ascii=".VnTimeH" w:hAnsi=".VnTimeH"/>
      <w:b/>
    </w:rPr>
  </w:style>
  <w:style w:type="paragraph" w:customStyle="1" w:styleId="CharCharCharCharCharCharChar1">
    <w:name w:val="Char Char Char Char Char Char Char"/>
    <w:basedOn w:val="DocumentMap"/>
    <w:autoRedefine/>
    <w:rsid w:val="00CD2B07"/>
  </w:style>
  <w:style w:type="character" w:customStyle="1" w:styleId="DocumentMapChar">
    <w:name w:val="Document Map Char"/>
    <w:uiPriority w:val="99"/>
    <w:rsid w:val="00CD2B07"/>
    <w:rPr>
      <w:rFonts w:ascii="Tahoma" w:hAnsi="Tahoma" w:cs="Tahoma"/>
      <w:sz w:val="16"/>
      <w:szCs w:val="16"/>
    </w:rPr>
  </w:style>
  <w:style w:type="paragraph" w:customStyle="1" w:styleId="CharCharCharChar1">
    <w:name w:val="Char Char Char Char"/>
    <w:basedOn w:val="Normal"/>
    <w:rsid w:val="00CD2B07"/>
    <w:pPr>
      <w:spacing w:after="160" w:line="240" w:lineRule="exact"/>
    </w:pPr>
    <w:rPr>
      <w:rFonts w:ascii="Verdana" w:hAnsi="Verdana"/>
      <w:sz w:val="20"/>
      <w:szCs w:val="20"/>
    </w:rPr>
  </w:style>
  <w:style w:type="paragraph" w:customStyle="1" w:styleId="CharChar1CharCharChar">
    <w:name w:val="Char Char1 Char Char Char"/>
    <w:basedOn w:val="DocumentMap"/>
    <w:autoRedefine/>
    <w:rsid w:val="00CD2B07"/>
  </w:style>
  <w:style w:type="character" w:styleId="Strong">
    <w:name w:val="Strong"/>
    <w:qFormat/>
    <w:rsid w:val="00CD2B07"/>
    <w:rPr>
      <w:rFonts w:ascii="Times New Roman" w:hAnsi="Times New Roman" w:cs="Times New Roman" w:hint="default"/>
      <w:b w:val="0"/>
      <w:bCs w:val="0"/>
      <w:sz w:val="28"/>
    </w:rPr>
  </w:style>
  <w:style w:type="paragraph" w:customStyle="1" w:styleId="TIT1">
    <w:name w:val="TIT1"/>
    <w:basedOn w:val="Normal"/>
    <w:uiPriority w:val="99"/>
    <w:rsid w:val="00CD2B07"/>
    <w:pPr>
      <w:spacing w:before="60" w:after="60" w:line="312" w:lineRule="auto"/>
      <w:ind w:firstLine="567"/>
      <w:jc w:val="both"/>
    </w:pPr>
    <w:rPr>
      <w:rFonts w:ascii=".VnArial" w:hAnsi=".VnArial"/>
      <w:b/>
      <w:szCs w:val="20"/>
      <w:u w:val="single"/>
    </w:rPr>
  </w:style>
  <w:style w:type="paragraph" w:customStyle="1" w:styleId="CharCharChar0">
    <w:name w:val="Char Char Char"/>
    <w:basedOn w:val="Normal"/>
    <w:rsid w:val="00CD2B07"/>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TableofFigures">
    <w:name w:val="table of figures"/>
    <w:basedOn w:val="Normal"/>
    <w:next w:val="Normal"/>
    <w:autoRedefine/>
    <w:uiPriority w:val="99"/>
    <w:rsid w:val="00CD2B07"/>
    <w:pPr>
      <w:spacing w:before="120" w:after="120"/>
      <w:ind w:left="720"/>
      <w:jc w:val="center"/>
    </w:pPr>
    <w:rPr>
      <w:rFonts w:ascii=".VnArial" w:hAnsi=".VnArial"/>
      <w:b/>
      <w:i/>
      <w:noProof/>
      <w:snapToGrid w:val="0"/>
      <w:sz w:val="24"/>
      <w:lang w:val="pt-BR" w:eastAsia="vi-VN"/>
    </w:rPr>
  </w:style>
  <w:style w:type="paragraph" w:customStyle="1" w:styleId="xl28">
    <w:name w:val="xl28"/>
    <w:basedOn w:val="Normal"/>
    <w:uiPriority w:val="99"/>
    <w:rsid w:val="00CD2B07"/>
    <w:pPr>
      <w:spacing w:before="100" w:beforeAutospacing="1" w:after="100" w:afterAutospacing="1"/>
      <w:jc w:val="center"/>
    </w:pPr>
    <w:rPr>
      <w:rFonts w:ascii=".VnTimeH" w:hAnsi=".VnTimeH"/>
      <w:b/>
      <w:bCs/>
      <w:sz w:val="16"/>
      <w:szCs w:val="16"/>
    </w:rPr>
  </w:style>
  <w:style w:type="character" w:styleId="Hyperlink">
    <w:name w:val="Hyperlink"/>
    <w:uiPriority w:val="99"/>
    <w:rsid w:val="00CD2B07"/>
    <w:rPr>
      <w:color w:val="0000FF"/>
      <w:u w:val="single"/>
    </w:rPr>
  </w:style>
  <w:style w:type="character" w:styleId="FollowedHyperlink">
    <w:name w:val="FollowedHyperlink"/>
    <w:uiPriority w:val="99"/>
    <w:rsid w:val="00CD2B07"/>
    <w:rPr>
      <w:color w:val="FF00FF"/>
      <w:u w:val="single"/>
    </w:rPr>
  </w:style>
  <w:style w:type="paragraph" w:customStyle="1" w:styleId="BodyText22">
    <w:name w:val="Body Text 22"/>
    <w:basedOn w:val="Normal"/>
    <w:uiPriority w:val="99"/>
    <w:rsid w:val="00CD2B07"/>
    <w:pPr>
      <w:spacing w:after="120"/>
      <w:ind w:firstLine="720"/>
      <w:jc w:val="both"/>
    </w:pPr>
    <w:rPr>
      <w:szCs w:val="20"/>
    </w:rPr>
  </w:style>
  <w:style w:type="paragraph" w:customStyle="1" w:styleId="xl27">
    <w:name w:val="xl27"/>
    <w:basedOn w:val="Normal"/>
    <w:uiPriority w:val="99"/>
    <w:rsid w:val="00CD2B07"/>
    <w:pPr>
      <w:pBdr>
        <w:left w:val="single" w:sz="8" w:space="0" w:color="auto"/>
        <w:right w:val="single" w:sz="4" w:space="0" w:color="auto"/>
      </w:pBdr>
      <w:spacing w:before="100" w:beforeAutospacing="1" w:after="100" w:afterAutospacing="1"/>
      <w:jc w:val="center"/>
    </w:pPr>
    <w:rPr>
      <w:rFonts w:ascii=".VnArial" w:hAnsi=".VnAria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D2B07"/>
    <w:pPr>
      <w:spacing w:after="160" w:line="240" w:lineRule="exact"/>
    </w:pPr>
    <w:rPr>
      <w:rFonts w:ascii="Verdana" w:hAnsi="Verdana"/>
      <w:sz w:val="20"/>
      <w:szCs w:val="20"/>
    </w:rPr>
  </w:style>
  <w:style w:type="paragraph" w:customStyle="1" w:styleId="xl418">
    <w:name w:val="xl418"/>
    <w:basedOn w:val="Normal"/>
    <w:uiPriority w:val="99"/>
    <w:rsid w:val="00CD2B07"/>
    <w:pPr>
      <w:spacing w:before="100" w:beforeAutospacing="1" w:after="100" w:afterAutospacing="1"/>
      <w:jc w:val="center"/>
    </w:pPr>
    <w:rPr>
      <w:rFonts w:ascii="Times New Roman" w:hAnsi="Times New Roman"/>
      <w:b/>
      <w:bCs/>
      <w:sz w:val="24"/>
    </w:rPr>
  </w:style>
  <w:style w:type="paragraph" w:customStyle="1" w:styleId="xl419">
    <w:name w:val="xl419"/>
    <w:basedOn w:val="Normal"/>
    <w:uiPriority w:val="99"/>
    <w:rsid w:val="00CD2B07"/>
    <w:pPr>
      <w:spacing w:before="100" w:beforeAutospacing="1" w:after="100" w:afterAutospacing="1"/>
      <w:jc w:val="right"/>
    </w:pPr>
    <w:rPr>
      <w:rFonts w:ascii="Times New Roman" w:hAnsi="Times New Roman"/>
      <w:b/>
      <w:bCs/>
      <w:sz w:val="24"/>
    </w:rPr>
  </w:style>
  <w:style w:type="paragraph" w:customStyle="1" w:styleId="xl420">
    <w:name w:val="xl420"/>
    <w:basedOn w:val="Normal"/>
    <w:uiPriority w:val="99"/>
    <w:rsid w:val="00CD2B07"/>
    <w:pPr>
      <w:spacing w:before="100" w:beforeAutospacing="1" w:after="100" w:afterAutospacing="1"/>
      <w:jc w:val="center"/>
    </w:pPr>
    <w:rPr>
      <w:rFonts w:ascii="Times New Roman" w:hAnsi="Times New Roman"/>
      <w:b/>
      <w:bCs/>
      <w:sz w:val="24"/>
    </w:rPr>
  </w:style>
  <w:style w:type="paragraph" w:customStyle="1" w:styleId="xl421">
    <w:name w:val="xl421"/>
    <w:basedOn w:val="Normal"/>
    <w:uiPriority w:val="99"/>
    <w:rsid w:val="00CD2B07"/>
    <w:pPr>
      <w:spacing w:before="100" w:beforeAutospacing="1" w:after="100" w:afterAutospacing="1"/>
    </w:pPr>
    <w:rPr>
      <w:rFonts w:ascii="Times New Roman" w:hAnsi="Times New Roman"/>
      <w:b/>
      <w:bCs/>
      <w:sz w:val="24"/>
    </w:rPr>
  </w:style>
  <w:style w:type="paragraph" w:customStyle="1" w:styleId="xl422">
    <w:name w:val="xl422"/>
    <w:basedOn w:val="Normal"/>
    <w:uiPriority w:val="99"/>
    <w:rsid w:val="00CD2B07"/>
    <w:pPr>
      <w:spacing w:before="100" w:beforeAutospacing="1" w:after="100" w:afterAutospacing="1"/>
    </w:pPr>
    <w:rPr>
      <w:rFonts w:ascii="Times New Roman" w:hAnsi="Times New Roman"/>
      <w:sz w:val="24"/>
    </w:rPr>
  </w:style>
  <w:style w:type="paragraph" w:customStyle="1" w:styleId="xl423">
    <w:name w:val="xl423"/>
    <w:basedOn w:val="Normal"/>
    <w:uiPriority w:val="99"/>
    <w:rsid w:val="00CD2B07"/>
    <w:pPr>
      <w:spacing w:before="100" w:beforeAutospacing="1" w:after="100" w:afterAutospacing="1"/>
    </w:pPr>
    <w:rPr>
      <w:rFonts w:ascii="Times New Roman" w:hAnsi="Times New Roman"/>
      <w:b/>
      <w:bCs/>
      <w:sz w:val="24"/>
    </w:rPr>
  </w:style>
  <w:style w:type="paragraph" w:customStyle="1" w:styleId="xl424">
    <w:name w:val="xl424"/>
    <w:basedOn w:val="Normal"/>
    <w:uiPriority w:val="99"/>
    <w:rsid w:val="00CD2B07"/>
    <w:pPr>
      <w:spacing w:before="100" w:beforeAutospacing="1" w:after="100" w:afterAutospacing="1"/>
      <w:jc w:val="center"/>
    </w:pPr>
    <w:rPr>
      <w:rFonts w:ascii="Times New Roman" w:hAnsi="Times New Roman"/>
      <w:sz w:val="24"/>
    </w:rPr>
  </w:style>
  <w:style w:type="paragraph" w:customStyle="1" w:styleId="xl425">
    <w:name w:val="xl425"/>
    <w:basedOn w:val="Normal"/>
    <w:uiPriority w:val="99"/>
    <w:rsid w:val="00CD2B07"/>
    <w:pPr>
      <w:spacing w:before="100" w:beforeAutospacing="1" w:after="100" w:afterAutospacing="1"/>
    </w:pPr>
    <w:rPr>
      <w:rFonts w:ascii="Times New Roman" w:hAnsi="Times New Roman"/>
      <w:sz w:val="24"/>
    </w:rPr>
  </w:style>
  <w:style w:type="paragraph" w:customStyle="1" w:styleId="xl426">
    <w:name w:val="xl426"/>
    <w:basedOn w:val="Normal"/>
    <w:uiPriority w:val="99"/>
    <w:rsid w:val="00CD2B07"/>
    <w:pPr>
      <w:spacing w:before="100" w:beforeAutospacing="1" w:after="100" w:afterAutospacing="1"/>
      <w:jc w:val="center"/>
    </w:pPr>
    <w:rPr>
      <w:rFonts w:ascii=".VnTimeH" w:hAnsi=".VnTimeH"/>
      <w:sz w:val="24"/>
    </w:rPr>
  </w:style>
  <w:style w:type="paragraph" w:customStyle="1" w:styleId="xl427">
    <w:name w:val="xl427"/>
    <w:basedOn w:val="Normal"/>
    <w:uiPriority w:val="99"/>
    <w:rsid w:val="00CD2B07"/>
    <w:pPr>
      <w:spacing w:before="100" w:beforeAutospacing="1" w:after="100" w:afterAutospacing="1"/>
      <w:jc w:val="right"/>
    </w:pPr>
    <w:rPr>
      <w:rFonts w:ascii="Times New Roman" w:hAnsi="Times New Roman"/>
      <w:sz w:val="24"/>
    </w:rPr>
  </w:style>
  <w:style w:type="paragraph" w:customStyle="1" w:styleId="xl428">
    <w:name w:val="xl428"/>
    <w:basedOn w:val="Normal"/>
    <w:uiPriority w:val="99"/>
    <w:rsid w:val="00CD2B07"/>
    <w:pPr>
      <w:spacing w:before="100" w:beforeAutospacing="1" w:after="100" w:afterAutospacing="1"/>
      <w:jc w:val="center"/>
    </w:pPr>
    <w:rPr>
      <w:rFonts w:ascii="Times New Roman" w:hAnsi="Times New Roman"/>
      <w:sz w:val="24"/>
    </w:rPr>
  </w:style>
  <w:style w:type="paragraph" w:customStyle="1" w:styleId="xl429">
    <w:name w:val="xl429"/>
    <w:basedOn w:val="Normal"/>
    <w:uiPriority w:val="99"/>
    <w:rsid w:val="00CD2B07"/>
    <w:pPr>
      <w:spacing w:before="100" w:beforeAutospacing="1" w:after="100" w:afterAutospacing="1"/>
      <w:jc w:val="center"/>
    </w:pPr>
    <w:rPr>
      <w:rFonts w:ascii="Times New Roman" w:hAnsi="Times New Roman"/>
      <w:sz w:val="24"/>
    </w:rPr>
  </w:style>
  <w:style w:type="paragraph" w:customStyle="1" w:styleId="xl430">
    <w:name w:val="xl430"/>
    <w:basedOn w:val="Normal"/>
    <w:uiPriority w:val="99"/>
    <w:rsid w:val="00CD2B07"/>
    <w:pPr>
      <w:spacing w:before="100" w:beforeAutospacing="1" w:after="100" w:afterAutospacing="1"/>
      <w:jc w:val="center"/>
    </w:pPr>
    <w:rPr>
      <w:rFonts w:ascii="Times New Roman" w:hAnsi="Times New Roman"/>
      <w:sz w:val="24"/>
    </w:rPr>
  </w:style>
  <w:style w:type="paragraph" w:customStyle="1" w:styleId="xl431">
    <w:name w:val="xl431"/>
    <w:basedOn w:val="Normal"/>
    <w:uiPriority w:val="99"/>
    <w:rsid w:val="00CD2B07"/>
    <w:pPr>
      <w:spacing w:before="100" w:beforeAutospacing="1" w:after="100" w:afterAutospacing="1"/>
      <w:jc w:val="center"/>
    </w:pPr>
    <w:rPr>
      <w:rFonts w:ascii=".VnTimeH" w:hAnsi=".VnTimeH"/>
      <w:b/>
      <w:bCs/>
      <w:sz w:val="24"/>
    </w:rPr>
  </w:style>
  <w:style w:type="paragraph" w:customStyle="1" w:styleId="xl432">
    <w:name w:val="xl432"/>
    <w:basedOn w:val="Normal"/>
    <w:uiPriority w:val="99"/>
    <w:rsid w:val="00CD2B07"/>
    <w:pPr>
      <w:spacing w:before="100" w:beforeAutospacing="1" w:after="100" w:afterAutospacing="1"/>
    </w:pPr>
    <w:rPr>
      <w:rFonts w:ascii="Times New Roman" w:hAnsi="Times New Roman"/>
      <w:b/>
      <w:bCs/>
      <w:sz w:val="24"/>
    </w:rPr>
  </w:style>
  <w:style w:type="paragraph" w:customStyle="1" w:styleId="xl433">
    <w:name w:val="xl433"/>
    <w:basedOn w:val="Normal"/>
    <w:uiPriority w:val="99"/>
    <w:rsid w:val="00CD2B07"/>
    <w:pPr>
      <w:spacing w:before="100" w:beforeAutospacing="1" w:after="100" w:afterAutospacing="1"/>
      <w:jc w:val="center"/>
    </w:pPr>
    <w:rPr>
      <w:rFonts w:ascii="Times New Roman" w:hAnsi="Times New Roman"/>
      <w:b/>
      <w:bCs/>
      <w:sz w:val="24"/>
    </w:rPr>
  </w:style>
  <w:style w:type="paragraph" w:customStyle="1" w:styleId="xl434">
    <w:name w:val="xl434"/>
    <w:basedOn w:val="Normal"/>
    <w:uiPriority w:val="99"/>
    <w:rsid w:val="00CD2B07"/>
    <w:pPr>
      <w:spacing w:before="100" w:beforeAutospacing="1" w:after="100" w:afterAutospacing="1"/>
      <w:jc w:val="center"/>
    </w:pPr>
    <w:rPr>
      <w:rFonts w:ascii="Times New Roman" w:hAnsi="Times New Roman"/>
      <w:sz w:val="24"/>
    </w:rPr>
  </w:style>
  <w:style w:type="paragraph" w:customStyle="1" w:styleId="xl435">
    <w:name w:val="xl435"/>
    <w:basedOn w:val="Normal"/>
    <w:uiPriority w:val="99"/>
    <w:rsid w:val="00CD2B07"/>
    <w:pPr>
      <w:spacing w:before="100" w:beforeAutospacing="1" w:after="100" w:afterAutospacing="1"/>
      <w:jc w:val="center"/>
    </w:pPr>
    <w:rPr>
      <w:rFonts w:ascii="Times New Roman" w:hAnsi="Times New Roman"/>
      <w:sz w:val="24"/>
    </w:rPr>
  </w:style>
  <w:style w:type="paragraph" w:customStyle="1" w:styleId="xl436">
    <w:name w:val="xl436"/>
    <w:basedOn w:val="Normal"/>
    <w:uiPriority w:val="99"/>
    <w:rsid w:val="00CD2B07"/>
    <w:pPr>
      <w:spacing w:before="100" w:beforeAutospacing="1" w:after="100" w:afterAutospacing="1"/>
    </w:pPr>
    <w:rPr>
      <w:rFonts w:ascii="Times New Roman" w:hAnsi="Times New Roman"/>
      <w:b/>
      <w:bCs/>
      <w:sz w:val="24"/>
    </w:rPr>
  </w:style>
  <w:style w:type="paragraph" w:customStyle="1" w:styleId="xl437">
    <w:name w:val="xl437"/>
    <w:basedOn w:val="Normal"/>
    <w:uiPriority w:val="99"/>
    <w:rsid w:val="00CD2B07"/>
    <w:pPr>
      <w:spacing w:before="100" w:beforeAutospacing="1" w:after="100" w:afterAutospacing="1"/>
      <w:jc w:val="center"/>
    </w:pPr>
    <w:rPr>
      <w:rFonts w:ascii="Times New Roman" w:hAnsi="Times New Roman"/>
      <w:sz w:val="24"/>
    </w:rPr>
  </w:style>
  <w:style w:type="paragraph" w:customStyle="1" w:styleId="xl438">
    <w:name w:val="xl438"/>
    <w:basedOn w:val="Normal"/>
    <w:uiPriority w:val="99"/>
    <w:rsid w:val="00CD2B07"/>
    <w:pPr>
      <w:spacing w:before="100" w:beforeAutospacing="1" w:after="100" w:afterAutospacing="1"/>
      <w:jc w:val="center"/>
    </w:pPr>
    <w:rPr>
      <w:rFonts w:ascii="Times New Roman" w:hAnsi="Times New Roman"/>
      <w:b/>
      <w:bCs/>
      <w:sz w:val="24"/>
    </w:rPr>
  </w:style>
  <w:style w:type="paragraph" w:customStyle="1" w:styleId="xl439">
    <w:name w:val="xl439"/>
    <w:basedOn w:val="Normal"/>
    <w:uiPriority w:val="99"/>
    <w:rsid w:val="00CD2B07"/>
    <w:pPr>
      <w:spacing w:before="100" w:beforeAutospacing="1" w:after="100" w:afterAutospacing="1"/>
      <w:jc w:val="center"/>
    </w:pPr>
    <w:rPr>
      <w:rFonts w:ascii="Times New Roman" w:hAnsi="Times New Roman"/>
      <w:sz w:val="24"/>
    </w:rPr>
  </w:style>
  <w:style w:type="paragraph" w:customStyle="1" w:styleId="tieude2">
    <w:name w:val="tieude2"/>
    <w:basedOn w:val="Normal"/>
    <w:uiPriority w:val="99"/>
    <w:rsid w:val="00CD2B07"/>
    <w:pPr>
      <w:jc w:val="both"/>
    </w:pPr>
    <w:rPr>
      <w:rFonts w:ascii=".VnArial" w:hAnsi=".VnArial"/>
      <w:b/>
      <w:i/>
      <w:color w:val="800000"/>
      <w:sz w:val="26"/>
      <w:szCs w:val="20"/>
    </w:rPr>
  </w:style>
  <w:style w:type="paragraph" w:customStyle="1" w:styleId="CharCharChar1CharCharCharCharCharCharChar">
    <w:name w:val="Char Char Char1 Char Char Char Char Char Char Char"/>
    <w:basedOn w:val="Normal"/>
    <w:rsid w:val="00CD2B07"/>
    <w:pPr>
      <w:spacing w:after="160" w:line="240" w:lineRule="exact"/>
    </w:pPr>
    <w:rPr>
      <w:rFonts w:ascii="Verdana" w:hAnsi="Verdana"/>
      <w:sz w:val="20"/>
      <w:szCs w:val="20"/>
    </w:rPr>
  </w:style>
  <w:style w:type="paragraph" w:styleId="TOC1">
    <w:name w:val="toc 1"/>
    <w:basedOn w:val="Normal"/>
    <w:next w:val="Normal"/>
    <w:autoRedefine/>
    <w:uiPriority w:val="99"/>
    <w:qFormat/>
    <w:rsid w:val="00CD2B07"/>
    <w:pPr>
      <w:tabs>
        <w:tab w:val="right" w:leader="dot" w:pos="9062"/>
      </w:tabs>
      <w:spacing w:before="240" w:line="288" w:lineRule="auto"/>
    </w:pPr>
    <w:rPr>
      <w:rFonts w:ascii="Times New Roman" w:hAnsi="Times New Roman"/>
      <w:noProof/>
      <w:sz w:val="26"/>
      <w:szCs w:val="20"/>
      <w:lang w:val="sv-SE"/>
    </w:rPr>
  </w:style>
  <w:style w:type="paragraph" w:styleId="TOC2">
    <w:name w:val="toc 2"/>
    <w:basedOn w:val="Normal"/>
    <w:next w:val="Normal"/>
    <w:autoRedefine/>
    <w:uiPriority w:val="99"/>
    <w:qFormat/>
    <w:rsid w:val="00CD2B07"/>
    <w:pPr>
      <w:tabs>
        <w:tab w:val="right" w:leader="dot" w:pos="9062"/>
      </w:tabs>
      <w:ind w:left="280"/>
    </w:pPr>
    <w:rPr>
      <w:rFonts w:ascii="Times New Roman" w:hAnsi="Times New Roman"/>
      <w:noProof/>
      <w:sz w:val="24"/>
      <w:szCs w:val="20"/>
      <w:lang w:val="es-ES"/>
    </w:rPr>
  </w:style>
  <w:style w:type="paragraph" w:styleId="TOC3">
    <w:name w:val="toc 3"/>
    <w:basedOn w:val="Normal"/>
    <w:next w:val="Normal"/>
    <w:autoRedefine/>
    <w:uiPriority w:val="99"/>
    <w:qFormat/>
    <w:rsid w:val="00CD2B07"/>
    <w:pPr>
      <w:tabs>
        <w:tab w:val="right" w:leader="dot" w:pos="9062"/>
      </w:tabs>
      <w:ind w:left="560"/>
    </w:pPr>
    <w:rPr>
      <w:rFonts w:ascii="Times New Roman" w:hAnsi="Times New Roman"/>
      <w:i/>
      <w:noProof/>
      <w:sz w:val="24"/>
      <w:szCs w:val="20"/>
      <w:lang w:val="it-IT"/>
    </w:rPr>
  </w:style>
  <w:style w:type="paragraph" w:customStyle="1" w:styleId="CharChar">
    <w:name w:val="Char Char"/>
    <w:basedOn w:val="DocumentMap"/>
    <w:autoRedefine/>
    <w:uiPriority w:val="99"/>
    <w:rsid w:val="00CD2B07"/>
  </w:style>
  <w:style w:type="paragraph" w:customStyle="1" w:styleId="Char1">
    <w:name w:val="Char"/>
    <w:basedOn w:val="Normal"/>
    <w:rsid w:val="00CD2B07"/>
    <w:pPr>
      <w:spacing w:after="160" w:line="240" w:lineRule="exact"/>
    </w:pPr>
    <w:rPr>
      <w:rFonts w:ascii="Verdana" w:hAnsi="Verdana" w:cs="Verdana"/>
      <w:sz w:val="20"/>
      <w:szCs w:val="20"/>
    </w:rPr>
  </w:style>
  <w:style w:type="paragraph" w:customStyle="1" w:styleId="C">
    <w:name w:val="C"/>
    <w:basedOn w:val="Normal"/>
    <w:uiPriority w:val="99"/>
    <w:rsid w:val="00CD2B07"/>
    <w:pPr>
      <w:spacing w:before="120" w:line="500" w:lineRule="exact"/>
      <w:jc w:val="both"/>
    </w:pPr>
    <w:rPr>
      <w:szCs w:val="28"/>
    </w:rPr>
  </w:style>
  <w:style w:type="character" w:customStyle="1" w:styleId="CChar">
    <w:name w:val="C Char"/>
    <w:rsid w:val="00CD2B07"/>
    <w:rPr>
      <w:rFonts w:ascii=".VnTime" w:hAnsi=".VnTime"/>
      <w:sz w:val="28"/>
      <w:szCs w:val="28"/>
    </w:rPr>
  </w:style>
  <w:style w:type="paragraph" w:styleId="Subtitle">
    <w:name w:val="Subtitle"/>
    <w:basedOn w:val="Normal"/>
    <w:link w:val="SubtitleChar"/>
    <w:uiPriority w:val="99"/>
    <w:qFormat/>
    <w:rsid w:val="00CD2B07"/>
    <w:pPr>
      <w:jc w:val="center"/>
    </w:pPr>
    <w:rPr>
      <w:rFonts w:ascii=".VnArial NarrowH" w:hAnsi=".VnArial NarrowH"/>
      <w:b/>
      <w:sz w:val="26"/>
      <w:szCs w:val="20"/>
    </w:rPr>
  </w:style>
  <w:style w:type="character" w:customStyle="1" w:styleId="SubtitleChar">
    <w:name w:val="Subtitle Char"/>
    <w:basedOn w:val="DefaultParagraphFont"/>
    <w:link w:val="Subtitle"/>
    <w:uiPriority w:val="99"/>
    <w:rsid w:val="00CD2B07"/>
    <w:rPr>
      <w:rFonts w:ascii=".VnArial NarrowH" w:hAnsi=".VnArial NarrowH"/>
      <w:b/>
      <w:sz w:val="26"/>
    </w:rPr>
  </w:style>
  <w:style w:type="paragraph" w:styleId="ListContinue2">
    <w:name w:val="List Continue 2"/>
    <w:basedOn w:val="Normal"/>
    <w:uiPriority w:val="99"/>
    <w:rsid w:val="00CD2B07"/>
    <w:pPr>
      <w:spacing w:after="120"/>
      <w:ind w:left="720"/>
    </w:pPr>
  </w:style>
  <w:style w:type="paragraph" w:styleId="ListBullet2">
    <w:name w:val="List Bullet 2"/>
    <w:basedOn w:val="Normal"/>
    <w:autoRedefine/>
    <w:uiPriority w:val="99"/>
    <w:rsid w:val="00CD2B07"/>
    <w:pPr>
      <w:spacing w:line="360" w:lineRule="auto"/>
      <w:jc w:val="center"/>
    </w:pPr>
    <w:rPr>
      <w:b/>
      <w:szCs w:val="20"/>
    </w:rPr>
  </w:style>
  <w:style w:type="paragraph" w:customStyle="1" w:styleId="3Char">
    <w:name w:val="3 Char"/>
    <w:basedOn w:val="Heading5"/>
    <w:uiPriority w:val="99"/>
    <w:rsid w:val="00CD2B07"/>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eastAsia="zh-CN"/>
    </w:rPr>
  </w:style>
  <w:style w:type="paragraph" w:customStyle="1" w:styleId="tieude1">
    <w:name w:val="tieude1"/>
    <w:basedOn w:val="TOC3"/>
    <w:uiPriority w:val="99"/>
    <w:rsid w:val="00CD2B07"/>
    <w:pPr>
      <w:spacing w:before="120" w:after="120"/>
      <w:ind w:left="0"/>
      <w:jc w:val="both"/>
    </w:pPr>
    <w:rPr>
      <w:rFonts w:ascii=".VnArial" w:hAnsi=".VnArial"/>
      <w:b/>
      <w:sz w:val="26"/>
      <w:u w:val="single"/>
      <w:lang w:val="en-US"/>
    </w:rPr>
  </w:style>
  <w:style w:type="paragraph" w:customStyle="1" w:styleId="Ch">
    <w:name w:val="Ch"/>
    <w:basedOn w:val="Normal"/>
    <w:uiPriority w:val="99"/>
    <w:rsid w:val="00CD2B07"/>
    <w:pPr>
      <w:spacing w:line="360" w:lineRule="auto"/>
      <w:ind w:left="360"/>
      <w:jc w:val="both"/>
    </w:pPr>
  </w:style>
  <w:style w:type="paragraph" w:customStyle="1" w:styleId="3">
    <w:name w:val="3"/>
    <w:basedOn w:val="Heading5"/>
    <w:uiPriority w:val="99"/>
    <w:rsid w:val="00CD2B07"/>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eastAsia="zh-CN"/>
    </w:rPr>
  </w:style>
  <w:style w:type="paragraph" w:styleId="TOC4">
    <w:name w:val="toc 4"/>
    <w:basedOn w:val="Normal"/>
    <w:next w:val="Normal"/>
    <w:autoRedefine/>
    <w:uiPriority w:val="99"/>
    <w:rsid w:val="00CD2B07"/>
    <w:pPr>
      <w:ind w:left="720"/>
    </w:pPr>
    <w:rPr>
      <w:rFonts w:ascii="Times New Roman" w:hAnsi="Times New Roman"/>
      <w:sz w:val="24"/>
    </w:rPr>
  </w:style>
  <w:style w:type="paragraph" w:styleId="TOC5">
    <w:name w:val="toc 5"/>
    <w:basedOn w:val="Normal"/>
    <w:next w:val="Normal"/>
    <w:autoRedefine/>
    <w:uiPriority w:val="99"/>
    <w:rsid w:val="00CD2B07"/>
    <w:pPr>
      <w:ind w:left="960"/>
    </w:pPr>
    <w:rPr>
      <w:rFonts w:ascii="Times New Roman" w:hAnsi="Times New Roman"/>
      <w:sz w:val="24"/>
    </w:rPr>
  </w:style>
  <w:style w:type="paragraph" w:styleId="TOC6">
    <w:name w:val="toc 6"/>
    <w:basedOn w:val="Normal"/>
    <w:next w:val="Normal"/>
    <w:autoRedefine/>
    <w:uiPriority w:val="99"/>
    <w:rsid w:val="00CD2B07"/>
    <w:pPr>
      <w:ind w:left="1200"/>
    </w:pPr>
    <w:rPr>
      <w:rFonts w:ascii="Times New Roman" w:hAnsi="Times New Roman"/>
      <w:sz w:val="24"/>
    </w:rPr>
  </w:style>
  <w:style w:type="paragraph" w:styleId="TOC7">
    <w:name w:val="toc 7"/>
    <w:basedOn w:val="Normal"/>
    <w:next w:val="Normal"/>
    <w:autoRedefine/>
    <w:uiPriority w:val="99"/>
    <w:rsid w:val="00CD2B07"/>
    <w:pPr>
      <w:ind w:left="1440"/>
    </w:pPr>
    <w:rPr>
      <w:rFonts w:ascii="Times New Roman" w:hAnsi="Times New Roman"/>
      <w:sz w:val="24"/>
    </w:rPr>
  </w:style>
  <w:style w:type="paragraph" w:styleId="TOC8">
    <w:name w:val="toc 8"/>
    <w:basedOn w:val="Normal"/>
    <w:next w:val="Normal"/>
    <w:autoRedefine/>
    <w:uiPriority w:val="99"/>
    <w:rsid w:val="00CD2B07"/>
    <w:pPr>
      <w:ind w:left="1680"/>
    </w:pPr>
    <w:rPr>
      <w:rFonts w:ascii="Times New Roman" w:hAnsi="Times New Roman"/>
      <w:sz w:val="24"/>
    </w:rPr>
  </w:style>
  <w:style w:type="paragraph" w:styleId="TOC9">
    <w:name w:val="toc 9"/>
    <w:basedOn w:val="Normal"/>
    <w:next w:val="Normal"/>
    <w:autoRedefine/>
    <w:uiPriority w:val="99"/>
    <w:rsid w:val="00CD2B07"/>
    <w:pPr>
      <w:ind w:left="1920"/>
    </w:pPr>
    <w:rPr>
      <w:rFonts w:ascii="Times New Roman" w:hAnsi="Times New Roman"/>
      <w:sz w:val="24"/>
    </w:rPr>
  </w:style>
  <w:style w:type="paragraph" w:customStyle="1" w:styleId="TIT2">
    <w:name w:val="TIT_2"/>
    <w:basedOn w:val="Normal"/>
    <w:uiPriority w:val="99"/>
    <w:rsid w:val="00CD2B07"/>
    <w:pPr>
      <w:spacing w:before="60" w:after="60" w:line="312" w:lineRule="auto"/>
      <w:ind w:firstLine="397"/>
      <w:jc w:val="both"/>
    </w:pPr>
    <w:rPr>
      <w:rFonts w:ascii=".VnAvant" w:hAnsi=".VnAvant"/>
      <w:b/>
      <w:sz w:val="24"/>
      <w:szCs w:val="26"/>
      <w:lang w:val="fr-FR"/>
    </w:rPr>
  </w:style>
  <w:style w:type="paragraph" w:customStyle="1" w:styleId="Body">
    <w:name w:val="Body"/>
    <w:aliases w:val="b,b Char Char Char,b Char Char Char Char Char,Body Char Char Char,b Char Char Char Char,b Char Char Char Char Char Char,b Char Char Char Char Char Char Char Char Char Char Char,b Char Char Char Char Char Char Char Char Char,Body Char3,b Char2"/>
    <w:basedOn w:val="Normal"/>
    <w:uiPriority w:val="99"/>
    <w:rsid w:val="00CD2B07"/>
    <w:pPr>
      <w:keepLines/>
      <w:overflowPunct w:val="0"/>
      <w:autoSpaceDE w:val="0"/>
      <w:autoSpaceDN w:val="0"/>
      <w:adjustRightInd w:val="0"/>
      <w:spacing w:before="180" w:after="60"/>
      <w:ind w:left="964"/>
      <w:jc w:val="both"/>
      <w:textAlignment w:val="baseline"/>
    </w:pPr>
    <w:rPr>
      <w:rFonts w:ascii="Arial" w:hAnsi="Arial" w:cs="Arial"/>
      <w:sz w:val="22"/>
      <w:szCs w:val="22"/>
      <w:lang w:val="en-AU"/>
    </w:rPr>
  </w:style>
  <w:style w:type="paragraph" w:customStyle="1" w:styleId="11">
    <w:name w:val="1.1"/>
    <w:basedOn w:val="Normal"/>
    <w:rsid w:val="00CD2B07"/>
    <w:pPr>
      <w:spacing w:before="120" w:after="120"/>
      <w:jc w:val="both"/>
    </w:pPr>
    <w:rPr>
      <w:rFonts w:cs=".VnTime"/>
      <w:b/>
      <w:bCs/>
      <w:sz w:val="26"/>
      <w:szCs w:val="26"/>
    </w:rPr>
  </w:style>
  <w:style w:type="paragraph" w:customStyle="1" w:styleId="BodyStyle3">
    <w:name w:val="Body Style3"/>
    <w:basedOn w:val="Normal"/>
    <w:uiPriority w:val="99"/>
    <w:rsid w:val="00CD2B07"/>
    <w:pPr>
      <w:keepLines/>
      <w:tabs>
        <w:tab w:val="num" w:pos="1134"/>
      </w:tabs>
      <w:overflowPunct w:val="0"/>
      <w:autoSpaceDE w:val="0"/>
      <w:autoSpaceDN w:val="0"/>
      <w:adjustRightInd w:val="0"/>
      <w:spacing w:before="40" w:after="40"/>
      <w:ind w:left="1134" w:hanging="170"/>
      <w:jc w:val="both"/>
      <w:textAlignment w:val="baseline"/>
    </w:pPr>
    <w:rPr>
      <w:rFonts w:ascii="Arial" w:hAnsi="Arial" w:cs="Arial"/>
      <w:sz w:val="22"/>
      <w:szCs w:val="22"/>
      <w:lang w:val="en-AU"/>
    </w:rPr>
  </w:style>
  <w:style w:type="character" w:styleId="Emphasis">
    <w:name w:val="Emphasis"/>
    <w:qFormat/>
    <w:rsid w:val="00CD2B07"/>
    <w:rPr>
      <w:i/>
      <w:iCs/>
    </w:rPr>
  </w:style>
  <w:style w:type="paragraph" w:styleId="TOCHeading">
    <w:name w:val="TOC Heading"/>
    <w:basedOn w:val="Heading1"/>
    <w:next w:val="Normal"/>
    <w:uiPriority w:val="39"/>
    <w:qFormat/>
    <w:rsid w:val="00CD2B07"/>
    <w:pPr>
      <w:keepLines/>
      <w:spacing w:before="480" w:line="276" w:lineRule="auto"/>
      <w:jc w:val="left"/>
      <w:outlineLvl w:val="9"/>
    </w:pPr>
    <w:rPr>
      <w:rFonts w:ascii="Cambria" w:eastAsia="MS Gothic" w:hAnsi="Cambria"/>
      <w:caps/>
      <w:color w:val="365F91"/>
      <w:szCs w:val="28"/>
      <w:lang w:eastAsia="ja-JP"/>
    </w:rPr>
  </w:style>
  <w:style w:type="paragraph" w:customStyle="1" w:styleId="font5">
    <w:name w:val="font5"/>
    <w:basedOn w:val="Normal"/>
    <w:uiPriority w:val="99"/>
    <w:rsid w:val="00CD2B07"/>
    <w:pPr>
      <w:spacing w:before="100" w:beforeAutospacing="1" w:after="100" w:afterAutospacing="1"/>
    </w:pPr>
    <w:rPr>
      <w:rFonts w:ascii="Tahoma" w:hAnsi="Tahoma" w:cs="Tahoma"/>
      <w:color w:val="000000"/>
      <w:sz w:val="16"/>
      <w:szCs w:val="16"/>
      <w:lang w:val="vi-VN" w:eastAsia="vi-VN"/>
    </w:rPr>
  </w:style>
  <w:style w:type="paragraph" w:customStyle="1" w:styleId="font6">
    <w:name w:val="font6"/>
    <w:basedOn w:val="Normal"/>
    <w:uiPriority w:val="99"/>
    <w:rsid w:val="00CD2B07"/>
    <w:pPr>
      <w:spacing w:before="100" w:beforeAutospacing="1" w:after="100" w:afterAutospacing="1"/>
    </w:pPr>
    <w:rPr>
      <w:rFonts w:ascii="Tahoma" w:hAnsi="Tahoma" w:cs="Tahoma"/>
      <w:b/>
      <w:bCs/>
      <w:color w:val="000000"/>
      <w:sz w:val="16"/>
      <w:szCs w:val="16"/>
      <w:lang w:val="vi-VN" w:eastAsia="vi-VN"/>
    </w:rPr>
  </w:style>
  <w:style w:type="paragraph" w:customStyle="1" w:styleId="xl65">
    <w:name w:val="xl65"/>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color w:val="FF0000"/>
      <w:szCs w:val="28"/>
      <w:lang w:val="vi-VN" w:eastAsia="vi-VN"/>
    </w:rPr>
  </w:style>
  <w:style w:type="paragraph" w:customStyle="1" w:styleId="xl66">
    <w:name w:val="xl66"/>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67">
    <w:name w:val="xl67"/>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olor w:val="FF0000"/>
      <w:szCs w:val="28"/>
      <w:lang w:val="vi-VN" w:eastAsia="vi-VN"/>
    </w:rPr>
  </w:style>
  <w:style w:type="paragraph" w:customStyle="1" w:styleId="xl68">
    <w:name w:val="xl68"/>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color w:val="FF0000"/>
      <w:sz w:val="24"/>
      <w:lang w:val="vi-VN" w:eastAsia="vi-VN"/>
    </w:rPr>
  </w:style>
  <w:style w:type="paragraph" w:customStyle="1" w:styleId="xl69">
    <w:name w:val="xl69"/>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vi-VN" w:eastAsia="vi-VN"/>
    </w:rPr>
  </w:style>
  <w:style w:type="paragraph" w:customStyle="1" w:styleId="xl70">
    <w:name w:val="xl7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color w:val="FF0000"/>
      <w:sz w:val="32"/>
      <w:szCs w:val="32"/>
      <w:lang w:val="vi-VN" w:eastAsia="vi-VN"/>
    </w:rPr>
  </w:style>
  <w:style w:type="paragraph" w:customStyle="1" w:styleId="xl71">
    <w:name w:val="xl7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Cs w:val="28"/>
      <w:lang w:val="vi-VN" w:eastAsia="vi-VN"/>
    </w:rPr>
  </w:style>
  <w:style w:type="paragraph" w:customStyle="1" w:styleId="xl72">
    <w:name w:val="xl72"/>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 w:val="24"/>
      <w:lang w:val="vi-VN" w:eastAsia="vi-VN"/>
    </w:rPr>
  </w:style>
  <w:style w:type="paragraph" w:customStyle="1" w:styleId="xl73">
    <w:name w:val="xl73"/>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 w:val="32"/>
      <w:szCs w:val="32"/>
      <w:lang w:val="vi-VN" w:eastAsia="vi-VN"/>
    </w:rPr>
  </w:style>
  <w:style w:type="paragraph" w:customStyle="1" w:styleId="xl74">
    <w:name w:val="xl74"/>
    <w:basedOn w:val="Normal"/>
    <w:uiPriority w:val="99"/>
    <w:rsid w:val="00CD2B07"/>
    <w:pPr>
      <w:spacing w:before="100" w:beforeAutospacing="1" w:after="100" w:afterAutospacing="1"/>
      <w:jc w:val="center"/>
      <w:textAlignment w:val="center"/>
    </w:pPr>
    <w:rPr>
      <w:rFonts w:ascii="Times New Roman" w:hAnsi="Times New Roman"/>
      <w:sz w:val="24"/>
      <w:lang w:val="vi-VN" w:eastAsia="vi-VN"/>
    </w:rPr>
  </w:style>
  <w:style w:type="paragraph" w:customStyle="1" w:styleId="xl75">
    <w:name w:val="xl75"/>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76">
    <w:name w:val="xl76"/>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szCs w:val="28"/>
      <w:lang w:val="vi-VN" w:eastAsia="vi-VN"/>
    </w:rPr>
  </w:style>
  <w:style w:type="paragraph" w:customStyle="1" w:styleId="xl77">
    <w:name w:val="xl77"/>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Cs w:val="28"/>
      <w:lang w:val="vi-VN" w:eastAsia="vi-VN"/>
    </w:rPr>
  </w:style>
  <w:style w:type="paragraph" w:customStyle="1" w:styleId="xl78">
    <w:name w:val="xl78"/>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79">
    <w:name w:val="xl79"/>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i/>
      <w:iCs/>
      <w:sz w:val="24"/>
      <w:lang w:val="vi-VN" w:eastAsia="vi-VN"/>
    </w:rPr>
  </w:style>
  <w:style w:type="paragraph" w:customStyle="1" w:styleId="xl80">
    <w:name w:val="xl8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81">
    <w:name w:val="xl8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i/>
      <w:iCs/>
      <w:szCs w:val="28"/>
      <w:lang w:val="vi-VN" w:eastAsia="vi-VN"/>
    </w:rPr>
  </w:style>
  <w:style w:type="paragraph" w:customStyle="1" w:styleId="xl82">
    <w:name w:val="xl82"/>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 w:val="24"/>
      <w:lang w:val="vi-VN" w:eastAsia="vi-VN"/>
    </w:rPr>
  </w:style>
  <w:style w:type="paragraph" w:customStyle="1" w:styleId="xl83">
    <w:name w:val="xl83"/>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84">
    <w:name w:val="xl84"/>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24"/>
      <w:lang w:val="vi-VN" w:eastAsia="vi-VN"/>
    </w:rPr>
  </w:style>
  <w:style w:type="paragraph" w:customStyle="1" w:styleId="xl85">
    <w:name w:val="xl85"/>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vi-VN" w:eastAsia="vi-VN"/>
    </w:rPr>
  </w:style>
  <w:style w:type="paragraph" w:customStyle="1" w:styleId="xl86">
    <w:name w:val="xl86"/>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Cs w:val="28"/>
      <w:lang w:val="vi-VN" w:eastAsia="vi-VN"/>
    </w:rPr>
  </w:style>
  <w:style w:type="paragraph" w:customStyle="1" w:styleId="xl87">
    <w:name w:val="xl87"/>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sz w:val="24"/>
      <w:lang w:val="vi-VN" w:eastAsia="vi-VN"/>
    </w:rPr>
  </w:style>
  <w:style w:type="paragraph" w:customStyle="1" w:styleId="xl88">
    <w:name w:val="xl88"/>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i/>
      <w:iCs/>
      <w:sz w:val="24"/>
      <w:lang w:val="vi-VN" w:eastAsia="vi-VN"/>
    </w:rPr>
  </w:style>
  <w:style w:type="paragraph" w:customStyle="1" w:styleId="xl89">
    <w:name w:val="xl89"/>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vi-VN" w:eastAsia="vi-VN"/>
    </w:rPr>
  </w:style>
  <w:style w:type="paragraph" w:customStyle="1" w:styleId="xl90">
    <w:name w:val="xl90"/>
    <w:basedOn w:val="Normal"/>
    <w:uiPriority w:val="99"/>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rFonts w:ascii=".VnArial" w:hAnsi=".VnArial"/>
      <w:i/>
      <w:iCs/>
      <w:sz w:val="24"/>
      <w:lang w:val="vi-VN" w:eastAsia="vi-VN"/>
    </w:rPr>
  </w:style>
  <w:style w:type="paragraph" w:customStyle="1" w:styleId="xl91">
    <w:name w:val="xl91"/>
    <w:basedOn w:val="Normal"/>
    <w:uiPriority w:val="99"/>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w:hAnsi=".VnArial"/>
      <w:sz w:val="24"/>
      <w:lang w:val="vi-VN" w:eastAsia="vi-VN"/>
    </w:rPr>
  </w:style>
  <w:style w:type="paragraph" w:customStyle="1" w:styleId="xl92">
    <w:name w:val="xl92"/>
    <w:basedOn w:val="Normal"/>
    <w:uiPriority w:val="99"/>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hAnsi="Times New Roman"/>
      <w:sz w:val="24"/>
      <w:lang w:val="vi-VN" w:eastAsia="vi-VN"/>
    </w:rPr>
  </w:style>
  <w:style w:type="paragraph" w:customStyle="1" w:styleId="xl93">
    <w:name w:val="xl93"/>
    <w:basedOn w:val="Normal"/>
    <w:uiPriority w:val="99"/>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w:hAnsi=".VnArial"/>
      <w:i/>
      <w:iCs/>
      <w:sz w:val="24"/>
      <w:lang w:val="vi-VN" w:eastAsia="vi-VN"/>
    </w:rPr>
  </w:style>
  <w:style w:type="paragraph" w:customStyle="1" w:styleId="xl94">
    <w:name w:val="xl94"/>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sz w:val="24"/>
      <w:lang w:val="vi-VN" w:eastAsia="vi-VN"/>
    </w:rPr>
  </w:style>
  <w:style w:type="paragraph" w:customStyle="1" w:styleId="xl95">
    <w:name w:val="xl95"/>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szCs w:val="28"/>
      <w:lang w:val="vi-VN" w:eastAsia="vi-VN"/>
    </w:rPr>
  </w:style>
  <w:style w:type="paragraph" w:customStyle="1" w:styleId="xl96">
    <w:name w:val="xl96"/>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szCs w:val="28"/>
      <w:lang w:val="vi-VN" w:eastAsia="vi-VN"/>
    </w:rPr>
  </w:style>
  <w:style w:type="paragraph" w:customStyle="1" w:styleId="xl97">
    <w:name w:val="xl97"/>
    <w:basedOn w:val="Normal"/>
    <w:uiPriority w:val="99"/>
    <w:rsid w:val="00CD2B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both"/>
    </w:pPr>
    <w:rPr>
      <w:rFonts w:ascii=".VnArial" w:hAnsi=".VnArial"/>
      <w:i/>
      <w:iCs/>
      <w:sz w:val="24"/>
      <w:lang w:val="vi-VN" w:eastAsia="vi-VN"/>
    </w:rPr>
  </w:style>
  <w:style w:type="paragraph" w:customStyle="1" w:styleId="xl98">
    <w:name w:val="xl98"/>
    <w:basedOn w:val="Normal"/>
    <w:uiPriority w:val="99"/>
    <w:rsid w:val="00CD2B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Times New Roman" w:hAnsi="Times New Roman"/>
      <w:sz w:val="24"/>
      <w:lang w:val="vi-VN" w:eastAsia="vi-VN"/>
    </w:rPr>
  </w:style>
  <w:style w:type="paragraph" w:customStyle="1" w:styleId="xl99">
    <w:name w:val="xl99"/>
    <w:basedOn w:val="Normal"/>
    <w:uiPriority w:val="99"/>
    <w:rsid w:val="00CD2B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VnArial" w:hAnsi=".VnArial"/>
      <w:sz w:val="24"/>
      <w:lang w:val="vi-VN" w:eastAsia="vi-VN"/>
    </w:rPr>
  </w:style>
  <w:style w:type="paragraph" w:customStyle="1" w:styleId="xl100">
    <w:name w:val="xl10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Cs w:val="28"/>
      <w:lang w:val="vi-VN" w:eastAsia="vi-VN"/>
    </w:rPr>
  </w:style>
  <w:style w:type="paragraph" w:customStyle="1" w:styleId="xl101">
    <w:name w:val="xl10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Cs w:val="28"/>
      <w:lang w:val="vi-VN" w:eastAsia="vi-VN"/>
    </w:rPr>
  </w:style>
  <w:style w:type="paragraph" w:customStyle="1" w:styleId="xl102">
    <w:name w:val="xl102"/>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Cs w:val="28"/>
      <w:lang w:val="vi-VN" w:eastAsia="vi-VN"/>
    </w:rPr>
  </w:style>
  <w:style w:type="paragraph" w:customStyle="1" w:styleId="xl103">
    <w:name w:val="xl103"/>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i/>
      <w:iCs/>
      <w:szCs w:val="28"/>
      <w:lang w:val="vi-VN" w:eastAsia="vi-VN"/>
    </w:rPr>
  </w:style>
  <w:style w:type="paragraph" w:customStyle="1" w:styleId="xl104">
    <w:name w:val="xl104"/>
    <w:basedOn w:val="Normal"/>
    <w:uiPriority w:val="99"/>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05">
    <w:name w:val="xl105"/>
    <w:basedOn w:val="Normal"/>
    <w:uiPriority w:val="99"/>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6">
    <w:name w:val="xl106"/>
    <w:basedOn w:val="Normal"/>
    <w:uiPriority w:val="99"/>
    <w:rsid w:val="00CD2B07"/>
    <w:pPr>
      <w:pBdr>
        <w:left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7">
    <w:name w:val="xl107"/>
    <w:basedOn w:val="Normal"/>
    <w:uiPriority w:val="99"/>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8">
    <w:name w:val="xl108"/>
    <w:basedOn w:val="Normal"/>
    <w:uiPriority w:val="99"/>
    <w:rsid w:val="00CD2B07"/>
    <w:pPr>
      <w:pBdr>
        <w:left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09">
    <w:name w:val="xl109"/>
    <w:basedOn w:val="Normal"/>
    <w:uiPriority w:val="99"/>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10">
    <w:name w:val="xl110"/>
    <w:basedOn w:val="Normal"/>
    <w:uiPriority w:val="99"/>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1">
    <w:name w:val="xl111"/>
    <w:basedOn w:val="Normal"/>
    <w:uiPriority w:val="99"/>
    <w:rsid w:val="00CD2B07"/>
    <w:pPr>
      <w:pBdr>
        <w:left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2">
    <w:name w:val="xl112"/>
    <w:basedOn w:val="Normal"/>
    <w:uiPriority w:val="99"/>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3">
    <w:name w:val="xl113"/>
    <w:basedOn w:val="Normal"/>
    <w:uiPriority w:val="99"/>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color w:val="FF0000"/>
      <w:szCs w:val="28"/>
      <w:lang w:val="vi-VN" w:eastAsia="vi-VN"/>
    </w:rPr>
  </w:style>
  <w:style w:type="paragraph" w:customStyle="1" w:styleId="xl114">
    <w:name w:val="xl114"/>
    <w:basedOn w:val="Normal"/>
    <w:uiPriority w:val="99"/>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color w:val="FF0000"/>
      <w:szCs w:val="28"/>
      <w:lang w:val="vi-VN" w:eastAsia="vi-VN"/>
    </w:rPr>
  </w:style>
  <w:style w:type="paragraph" w:customStyle="1" w:styleId="xl115">
    <w:name w:val="xl115"/>
    <w:basedOn w:val="Normal"/>
    <w:uiPriority w:val="99"/>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i/>
      <w:iCs/>
      <w:szCs w:val="28"/>
      <w:lang w:val="vi-VN" w:eastAsia="vi-VN"/>
    </w:rPr>
  </w:style>
  <w:style w:type="paragraph" w:customStyle="1" w:styleId="xl116">
    <w:name w:val="xl116"/>
    <w:basedOn w:val="Normal"/>
    <w:uiPriority w:val="99"/>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sz w:val="24"/>
      <w:lang w:val="vi-VN" w:eastAsia="vi-VN"/>
    </w:rPr>
  </w:style>
  <w:style w:type="paragraph" w:customStyle="1" w:styleId="xl117">
    <w:name w:val="xl117"/>
    <w:basedOn w:val="Normal"/>
    <w:uiPriority w:val="99"/>
    <w:rsid w:val="00CD2B07"/>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18">
    <w:name w:val="xl118"/>
    <w:basedOn w:val="Normal"/>
    <w:uiPriority w:val="99"/>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szCs w:val="28"/>
      <w:lang w:val="vi-VN" w:eastAsia="vi-VN"/>
    </w:rPr>
  </w:style>
  <w:style w:type="paragraph" w:customStyle="1" w:styleId="xl119">
    <w:name w:val="xl119"/>
    <w:basedOn w:val="Normal"/>
    <w:uiPriority w:val="99"/>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szCs w:val="28"/>
      <w:lang w:val="vi-VN" w:eastAsia="vi-VN"/>
    </w:rPr>
  </w:style>
  <w:style w:type="paragraph" w:customStyle="1" w:styleId="xl120">
    <w:name w:val="xl120"/>
    <w:basedOn w:val="Normal"/>
    <w:uiPriority w:val="99"/>
    <w:rsid w:val="00CD2B07"/>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hAnsi="Times New Roman"/>
      <w:sz w:val="24"/>
      <w:lang w:val="vi-VN" w:eastAsia="vi-VN"/>
    </w:rPr>
  </w:style>
  <w:style w:type="paragraph" w:customStyle="1" w:styleId="xl121">
    <w:name w:val="xl121"/>
    <w:basedOn w:val="Normal"/>
    <w:uiPriority w:val="99"/>
    <w:rsid w:val="00CD2B0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4"/>
      <w:lang w:val="vi-VN" w:eastAsia="vi-VN"/>
    </w:rPr>
  </w:style>
  <w:style w:type="paragraph" w:customStyle="1" w:styleId="xl122">
    <w:name w:val="xl122"/>
    <w:basedOn w:val="Normal"/>
    <w:uiPriority w:val="99"/>
    <w:rsid w:val="00CD2B07"/>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Times New Roman" w:hAnsi="Times New Roman"/>
      <w:sz w:val="24"/>
      <w:lang w:val="vi-VN" w:eastAsia="vi-VN"/>
    </w:rPr>
  </w:style>
  <w:style w:type="paragraph" w:customStyle="1" w:styleId="xl123">
    <w:name w:val="xl123"/>
    <w:basedOn w:val="Normal"/>
    <w:uiPriority w:val="99"/>
    <w:rsid w:val="00CD2B07"/>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VnArial" w:hAnsi=".VnArial"/>
      <w:sz w:val="24"/>
      <w:lang w:val="vi-VN" w:eastAsia="vi-VN"/>
    </w:rPr>
  </w:style>
  <w:style w:type="paragraph" w:customStyle="1" w:styleId="xl124">
    <w:name w:val="xl124"/>
    <w:basedOn w:val="Normal"/>
    <w:uiPriority w:val="99"/>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color w:val="FF0000"/>
      <w:szCs w:val="28"/>
      <w:lang w:val="vi-VN" w:eastAsia="vi-VN"/>
    </w:rPr>
  </w:style>
  <w:style w:type="paragraph" w:customStyle="1" w:styleId="xl125">
    <w:name w:val="xl125"/>
    <w:basedOn w:val="Normal"/>
    <w:uiPriority w:val="99"/>
    <w:rsid w:val="00CD2B07"/>
    <w:pPr>
      <w:pBdr>
        <w:top w:val="single" w:sz="4" w:space="0" w:color="auto"/>
        <w:left w:val="single" w:sz="4" w:space="0" w:color="auto"/>
        <w:bottom w:val="single" w:sz="4" w:space="0" w:color="auto"/>
      </w:pBdr>
      <w:shd w:val="clear" w:color="000000" w:fill="CC99FF"/>
      <w:spacing w:before="100" w:beforeAutospacing="1" w:after="100" w:afterAutospacing="1"/>
      <w:jc w:val="right"/>
    </w:pPr>
    <w:rPr>
      <w:rFonts w:ascii=".VnArial" w:hAnsi=".VnArial"/>
      <w:i/>
      <w:iCs/>
      <w:sz w:val="24"/>
      <w:lang w:val="vi-VN" w:eastAsia="vi-VN"/>
    </w:rPr>
  </w:style>
  <w:style w:type="paragraph" w:customStyle="1" w:styleId="xl126">
    <w:name w:val="xl126"/>
    <w:basedOn w:val="Normal"/>
    <w:uiPriority w:val="99"/>
    <w:rsid w:val="00CD2B07"/>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27">
    <w:name w:val="xl127"/>
    <w:basedOn w:val="Normal"/>
    <w:uiPriority w:val="99"/>
    <w:rsid w:val="00CD2B07"/>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28">
    <w:name w:val="xl128"/>
    <w:basedOn w:val="Normal"/>
    <w:uiPriority w:val="99"/>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i/>
      <w:iCs/>
      <w:sz w:val="24"/>
      <w:lang w:val="vi-VN" w:eastAsia="vi-VN"/>
    </w:rPr>
  </w:style>
  <w:style w:type="paragraph" w:customStyle="1" w:styleId="xl129">
    <w:name w:val="xl129"/>
    <w:basedOn w:val="Normal"/>
    <w:uiPriority w:val="99"/>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color w:val="FF0000"/>
      <w:sz w:val="32"/>
      <w:szCs w:val="32"/>
      <w:lang w:val="vi-VN" w:eastAsia="vi-VN"/>
    </w:rPr>
  </w:style>
  <w:style w:type="paragraph" w:customStyle="1" w:styleId="xl130">
    <w:name w:val="xl130"/>
    <w:basedOn w:val="Normal"/>
    <w:uiPriority w:val="99"/>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1">
    <w:name w:val="xl131"/>
    <w:basedOn w:val="Normal"/>
    <w:uiPriority w:val="99"/>
    <w:rsid w:val="00CD2B07"/>
    <w:pPr>
      <w:pBdr>
        <w:top w:val="single" w:sz="4" w:space="0" w:color="auto"/>
        <w:bottom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2">
    <w:name w:val="xl132"/>
    <w:basedOn w:val="Normal"/>
    <w:uiPriority w:val="99"/>
    <w:rsid w:val="00CD2B07"/>
    <w:pPr>
      <w:pBdr>
        <w:top w:val="single" w:sz="4" w:space="0" w:color="auto"/>
        <w:bottom w:val="single" w:sz="4" w:space="0" w:color="auto"/>
        <w:right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3">
    <w:name w:val="xl133"/>
    <w:basedOn w:val="Normal"/>
    <w:uiPriority w:val="99"/>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4">
    <w:name w:val="xl134"/>
    <w:basedOn w:val="Normal"/>
    <w:uiPriority w:val="99"/>
    <w:rsid w:val="00CD2B07"/>
    <w:pPr>
      <w:pBdr>
        <w:left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5">
    <w:name w:val="xl135"/>
    <w:basedOn w:val="Normal"/>
    <w:uiPriority w:val="99"/>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6">
    <w:name w:val="xl136"/>
    <w:basedOn w:val="Normal"/>
    <w:uiPriority w:val="99"/>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137">
    <w:name w:val="xl137"/>
    <w:basedOn w:val="Normal"/>
    <w:uiPriority w:val="99"/>
    <w:rsid w:val="00CD2B07"/>
    <w:pPr>
      <w:pBdr>
        <w:top w:val="single" w:sz="4" w:space="0" w:color="auto"/>
        <w:bottom w:val="single" w:sz="4" w:space="0" w:color="auto"/>
        <w:right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138">
    <w:name w:val="xl138"/>
    <w:basedOn w:val="Normal"/>
    <w:uiPriority w:val="99"/>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szCs w:val="28"/>
      <w:lang w:val="vi-VN" w:eastAsia="vi-VN"/>
    </w:rPr>
  </w:style>
  <w:style w:type="paragraph" w:customStyle="1" w:styleId="xl139">
    <w:name w:val="xl139"/>
    <w:basedOn w:val="Normal"/>
    <w:uiPriority w:val="99"/>
    <w:rsid w:val="00CD2B07"/>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lang w:val="vi-VN" w:eastAsia="vi-VN"/>
    </w:rPr>
  </w:style>
  <w:style w:type="paragraph" w:styleId="NoSpacing">
    <w:name w:val="No Spacing"/>
    <w:uiPriority w:val="99"/>
    <w:qFormat/>
    <w:rsid w:val="00CD2B07"/>
    <w:rPr>
      <w:rFonts w:ascii=".VnTime" w:hAnsi=".VnTime"/>
      <w:sz w:val="28"/>
    </w:rPr>
  </w:style>
  <w:style w:type="character" w:styleId="SubtleEmphasis">
    <w:name w:val="Subtle Emphasis"/>
    <w:qFormat/>
    <w:rsid w:val="00CD2B07"/>
    <w:rPr>
      <w:i/>
      <w:iCs/>
      <w:color w:val="808080"/>
    </w:rPr>
  </w:style>
  <w:style w:type="paragraph" w:styleId="Quote">
    <w:name w:val="Quote"/>
    <w:basedOn w:val="Normal"/>
    <w:next w:val="Normal"/>
    <w:link w:val="QuoteChar"/>
    <w:uiPriority w:val="99"/>
    <w:qFormat/>
    <w:rsid w:val="00CD2B07"/>
    <w:pPr>
      <w:spacing w:after="200" w:line="276" w:lineRule="auto"/>
    </w:pPr>
    <w:rPr>
      <w:rFonts w:ascii="Calibri" w:eastAsia="MS Mincho" w:hAnsi="Calibri"/>
      <w:i/>
      <w:iCs/>
      <w:color w:val="000000"/>
      <w:sz w:val="22"/>
      <w:szCs w:val="22"/>
      <w:lang w:eastAsia="ja-JP"/>
    </w:rPr>
  </w:style>
  <w:style w:type="character" w:customStyle="1" w:styleId="QuoteChar">
    <w:name w:val="Quote Char"/>
    <w:basedOn w:val="DefaultParagraphFont"/>
    <w:link w:val="Quote"/>
    <w:uiPriority w:val="99"/>
    <w:rsid w:val="00CD2B07"/>
    <w:rPr>
      <w:rFonts w:ascii="Calibri" w:eastAsia="MS Mincho" w:hAnsi="Calibri"/>
      <w:i/>
      <w:iCs/>
      <w:color w:val="000000"/>
      <w:sz w:val="22"/>
      <w:szCs w:val="22"/>
      <w:lang w:eastAsia="ja-JP"/>
    </w:rPr>
  </w:style>
  <w:style w:type="paragraph" w:customStyle="1" w:styleId="text">
    <w:name w:val="text"/>
    <w:basedOn w:val="Normal"/>
    <w:uiPriority w:val="99"/>
    <w:qFormat/>
    <w:rsid w:val="00CD2B07"/>
    <w:pPr>
      <w:keepNext/>
      <w:spacing w:before="120" w:after="120" w:line="312" w:lineRule="auto"/>
      <w:ind w:firstLine="567"/>
      <w:jc w:val="both"/>
    </w:pPr>
    <w:rPr>
      <w:rFonts w:ascii="Times New Roman" w:hAnsi="Times New Roman"/>
      <w:bCs/>
      <w:sz w:val="26"/>
      <w:szCs w:val="27"/>
    </w:rPr>
  </w:style>
  <w:style w:type="character" w:customStyle="1" w:styleId="Bodytext20">
    <w:name w:val="Body text (2)_"/>
    <w:locked/>
    <w:rsid w:val="00CD2B07"/>
    <w:rPr>
      <w:rFonts w:ascii="Arial" w:hAnsi="Arial" w:cs="Arial"/>
      <w:i/>
      <w:iCs/>
      <w:sz w:val="26"/>
      <w:szCs w:val="26"/>
      <w:shd w:val="clear" w:color="auto" w:fill="FFFFFF"/>
    </w:rPr>
  </w:style>
  <w:style w:type="paragraph" w:customStyle="1" w:styleId="Bodytext21">
    <w:name w:val="Body text (2)"/>
    <w:basedOn w:val="Normal"/>
    <w:uiPriority w:val="99"/>
    <w:rsid w:val="00CD2B07"/>
    <w:pPr>
      <w:widowControl w:val="0"/>
      <w:shd w:val="clear" w:color="auto" w:fill="FFFFFF"/>
      <w:spacing w:before="420" w:after="420" w:line="240" w:lineRule="atLeast"/>
      <w:jc w:val="right"/>
    </w:pPr>
    <w:rPr>
      <w:rFonts w:ascii="Arial" w:hAnsi="Arial"/>
      <w:i/>
      <w:iCs/>
      <w:sz w:val="26"/>
      <w:szCs w:val="26"/>
    </w:rPr>
  </w:style>
  <w:style w:type="paragraph" w:customStyle="1" w:styleId="1">
    <w:name w:val="1"/>
    <w:basedOn w:val="Normal"/>
    <w:rsid w:val="00CD2B07"/>
    <w:pPr>
      <w:spacing w:line="312" w:lineRule="auto"/>
      <w:ind w:firstLine="454"/>
    </w:pPr>
    <w:rPr>
      <w:rFonts w:ascii="Times New Roman" w:hAnsi="Times New Roman"/>
      <w:sz w:val="26"/>
    </w:rPr>
  </w:style>
  <w:style w:type="paragraph" w:customStyle="1" w:styleId="daumuc">
    <w:name w:val="dau muc"/>
    <w:basedOn w:val="Normal"/>
    <w:uiPriority w:val="99"/>
    <w:rsid w:val="00CD2B07"/>
    <w:pPr>
      <w:widowControl w:val="0"/>
      <w:spacing w:line="312" w:lineRule="auto"/>
      <w:jc w:val="both"/>
    </w:pPr>
    <w:rPr>
      <w:rFonts w:ascii="Times New Roman" w:hAnsi="Times New Roman"/>
      <w:b/>
      <w:sz w:val="26"/>
      <w:szCs w:val="32"/>
    </w:rPr>
  </w:style>
  <w:style w:type="paragraph" w:customStyle="1" w:styleId="tieumuc">
    <w:name w:val="tieu muc"/>
    <w:basedOn w:val="Normal"/>
    <w:uiPriority w:val="99"/>
    <w:rsid w:val="00CD2B07"/>
    <w:pPr>
      <w:spacing w:line="312" w:lineRule="auto"/>
      <w:jc w:val="both"/>
    </w:pPr>
    <w:rPr>
      <w:rFonts w:ascii="Times New Roman" w:hAnsi="Times New Roman"/>
      <w:i/>
      <w:sz w:val="26"/>
      <w:szCs w:val="26"/>
    </w:rPr>
  </w:style>
  <w:style w:type="paragraph" w:styleId="Caption">
    <w:name w:val="caption"/>
    <w:basedOn w:val="Normal"/>
    <w:next w:val="Normal"/>
    <w:uiPriority w:val="99"/>
    <w:qFormat/>
    <w:rsid w:val="00CD2B07"/>
    <w:pPr>
      <w:spacing w:after="200"/>
    </w:pPr>
    <w:rPr>
      <w:rFonts w:ascii="Calibri" w:eastAsia="Calibri" w:hAnsi="Calibri"/>
      <w:b/>
      <w:bCs/>
      <w:color w:val="4F81BD"/>
      <w:sz w:val="18"/>
      <w:szCs w:val="18"/>
    </w:rPr>
  </w:style>
  <w:style w:type="character" w:customStyle="1" w:styleId="Vanbnnidung">
    <w:name w:val="Van b?n n?i dung_"/>
    <w:uiPriority w:val="99"/>
    <w:rsid w:val="00CD2B07"/>
    <w:rPr>
      <w:sz w:val="25"/>
      <w:szCs w:val="25"/>
      <w:shd w:val="clear" w:color="auto" w:fill="FFFFFF"/>
    </w:rPr>
  </w:style>
  <w:style w:type="paragraph" w:customStyle="1" w:styleId="Vanbnnidung1">
    <w:name w:val="Van b?n n?i dung1"/>
    <w:basedOn w:val="Normal"/>
    <w:uiPriority w:val="99"/>
    <w:rsid w:val="00CD2B07"/>
    <w:pPr>
      <w:widowControl w:val="0"/>
      <w:shd w:val="clear" w:color="auto" w:fill="FFFFFF"/>
      <w:spacing w:after="120" w:line="313" w:lineRule="exact"/>
      <w:jc w:val="both"/>
    </w:pPr>
    <w:rPr>
      <w:rFonts w:ascii="Times New Roman" w:hAnsi="Times New Roman"/>
      <w:sz w:val="25"/>
      <w:szCs w:val="25"/>
    </w:rPr>
  </w:style>
  <w:style w:type="paragraph" w:customStyle="1" w:styleId="DQ">
    <w:name w:val="_DQ"/>
    <w:basedOn w:val="Normal"/>
    <w:uiPriority w:val="99"/>
    <w:qFormat/>
    <w:rsid w:val="00CD2B07"/>
    <w:pPr>
      <w:spacing w:before="120" w:after="120" w:line="276" w:lineRule="auto"/>
      <w:jc w:val="both"/>
    </w:pPr>
    <w:rPr>
      <w:rFonts w:ascii="Times New Roman" w:eastAsia="Calibri" w:hAnsi="Times New Roman"/>
      <w:szCs w:val="28"/>
    </w:rPr>
  </w:style>
  <w:style w:type="character" w:customStyle="1" w:styleId="DQChar">
    <w:name w:val="_DQ Char"/>
    <w:rsid w:val="00CD2B07"/>
    <w:rPr>
      <w:rFonts w:eastAsia="Calibri"/>
      <w:sz w:val="28"/>
      <w:szCs w:val="28"/>
    </w:rPr>
  </w:style>
  <w:style w:type="character" w:customStyle="1" w:styleId="PnsBodyText1Char">
    <w:name w:val="PnsBodyText1 Char"/>
    <w:rsid w:val="00CD2B07"/>
    <w:rPr>
      <w:rFonts w:eastAsia="Calibri"/>
      <w:sz w:val="28"/>
      <w:szCs w:val="28"/>
      <w:lang w:val="nb-NO"/>
    </w:rPr>
  </w:style>
  <w:style w:type="paragraph" w:customStyle="1" w:styleId="Macdinh">
    <w:name w:val="Mac dinh"/>
    <w:basedOn w:val="Normal"/>
    <w:link w:val="MacdinhCharChar"/>
    <w:qFormat/>
    <w:rsid w:val="00CD2B07"/>
    <w:pPr>
      <w:widowControl w:val="0"/>
      <w:spacing w:before="120" w:line="264" w:lineRule="auto"/>
      <w:ind w:firstLine="720"/>
      <w:jc w:val="both"/>
    </w:pPr>
    <w:rPr>
      <w:rFonts w:ascii="Times New Roman" w:hAnsi="Times New Roman"/>
      <w:szCs w:val="20"/>
      <w:lang w:val="en-GB"/>
    </w:rPr>
  </w:style>
  <w:style w:type="character" w:customStyle="1" w:styleId="MacdinhCharChar">
    <w:name w:val="Mac dinh Char Char"/>
    <w:link w:val="Macdinh"/>
    <w:locked/>
    <w:rsid w:val="00CD2B07"/>
    <w:rPr>
      <w:sz w:val="28"/>
      <w:lang w:val="en-GB"/>
    </w:rPr>
  </w:style>
  <w:style w:type="numbering" w:customStyle="1" w:styleId="NoList11">
    <w:name w:val="No List11"/>
    <w:next w:val="NoList"/>
    <w:uiPriority w:val="99"/>
    <w:semiHidden/>
    <w:unhideWhenUsed/>
    <w:rsid w:val="00CD2B07"/>
  </w:style>
  <w:style w:type="character" w:customStyle="1" w:styleId="CharChar11">
    <w:name w:val="Char Char11"/>
    <w:rsid w:val="00CD2B07"/>
    <w:rPr>
      <w:sz w:val="28"/>
      <w:szCs w:val="28"/>
      <w:lang w:bidi="ar-SA"/>
    </w:rPr>
  </w:style>
  <w:style w:type="character" w:customStyle="1" w:styleId="CharChar10">
    <w:name w:val="Char Char10"/>
    <w:rsid w:val="00CD2B07"/>
    <w:rPr>
      <w:sz w:val="28"/>
      <w:szCs w:val="28"/>
      <w:lang w:bidi="ar-SA"/>
    </w:rPr>
  </w:style>
  <w:style w:type="paragraph" w:customStyle="1" w:styleId="xl39">
    <w:name w:val="xl39"/>
    <w:basedOn w:val="Normal"/>
    <w:uiPriority w:val="99"/>
    <w:rsid w:val="00CD2B07"/>
    <w:pPr>
      <w:pBdr>
        <w:bottom w:val="single" w:sz="8" w:space="0" w:color="auto"/>
        <w:right w:val="single" w:sz="8" w:space="0" w:color="auto"/>
      </w:pBdr>
      <w:spacing w:before="100" w:beforeAutospacing="1" w:after="100" w:afterAutospacing="1"/>
      <w:ind w:firstLine="720"/>
    </w:pPr>
    <w:rPr>
      <w:rFonts w:ascii="Arial" w:hAnsi="Arial"/>
      <w:b/>
      <w:bCs/>
      <w:i/>
      <w:iCs/>
      <w:color w:val="FF0000"/>
      <w:sz w:val="16"/>
      <w:szCs w:val="16"/>
    </w:rPr>
  </w:style>
  <w:style w:type="paragraph" w:customStyle="1" w:styleId="chuong">
    <w:name w:val="chuong"/>
    <w:basedOn w:val="Normal"/>
    <w:uiPriority w:val="99"/>
    <w:rsid w:val="00CD2B07"/>
    <w:pPr>
      <w:spacing w:line="360" w:lineRule="auto"/>
      <w:ind w:left="360" w:firstLine="720"/>
    </w:pPr>
    <w:rPr>
      <w:rFonts w:ascii="Times New Roman" w:hAnsi="Times New Roman"/>
      <w:szCs w:val="28"/>
    </w:rPr>
  </w:style>
  <w:style w:type="paragraph" w:customStyle="1" w:styleId="ten-vb">
    <w:name w:val="ten-vb"/>
    <w:uiPriority w:val="99"/>
    <w:rsid w:val="00CD2B07"/>
    <w:pPr>
      <w:overflowPunct w:val="0"/>
      <w:autoSpaceDE w:val="0"/>
      <w:autoSpaceDN w:val="0"/>
      <w:adjustRightInd w:val="0"/>
      <w:jc w:val="center"/>
      <w:textAlignment w:val="baseline"/>
    </w:pPr>
    <w:rPr>
      <w:b/>
      <w:bCs/>
      <w:noProof/>
      <w:color w:val="0000FF"/>
      <w:spacing w:val="24"/>
    </w:rPr>
  </w:style>
  <w:style w:type="paragraph" w:customStyle="1" w:styleId="Bng">
    <w:name w:val="B¶ng"/>
    <w:basedOn w:val="Normal"/>
    <w:autoRedefine/>
    <w:uiPriority w:val="99"/>
    <w:rsid w:val="00CD2B07"/>
    <w:pPr>
      <w:ind w:firstLine="720"/>
      <w:jc w:val="both"/>
    </w:pPr>
    <w:rPr>
      <w:b/>
      <w:i/>
      <w:sz w:val="26"/>
      <w:szCs w:val="20"/>
      <w:lang w:val="pt-BR"/>
    </w:rPr>
  </w:style>
  <w:style w:type="paragraph" w:customStyle="1" w:styleId="xl24">
    <w:name w:val="xl24"/>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szCs w:val="28"/>
    </w:rPr>
  </w:style>
  <w:style w:type="paragraph" w:customStyle="1" w:styleId="xl25">
    <w:name w:val="xl25"/>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b/>
      <w:bCs/>
      <w:szCs w:val="28"/>
    </w:rPr>
  </w:style>
  <w:style w:type="paragraph" w:customStyle="1" w:styleId="xl26">
    <w:name w:val="xl26"/>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sz w:val="24"/>
    </w:rPr>
  </w:style>
  <w:style w:type="paragraph" w:customStyle="1" w:styleId="xl29">
    <w:name w:val="xl29"/>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sz w:val="24"/>
    </w:rPr>
  </w:style>
  <w:style w:type="paragraph" w:customStyle="1" w:styleId="xl30">
    <w:name w:val="xl3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szCs w:val="28"/>
    </w:rPr>
  </w:style>
  <w:style w:type="paragraph" w:customStyle="1" w:styleId="xl31">
    <w:name w:val="xl3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right"/>
    </w:pPr>
    <w:rPr>
      <w:rFonts w:ascii=".VnArial" w:hAnsi=".VnArial"/>
      <w:b/>
      <w:bCs/>
      <w:i/>
      <w:iCs/>
      <w:szCs w:val="28"/>
    </w:rPr>
  </w:style>
  <w:style w:type="paragraph" w:customStyle="1" w:styleId="xl32">
    <w:name w:val="xl32"/>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szCs w:val="28"/>
    </w:rPr>
  </w:style>
  <w:style w:type="paragraph" w:customStyle="1" w:styleId="xl33">
    <w:name w:val="xl33"/>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sz w:val="32"/>
      <w:szCs w:val="32"/>
    </w:rPr>
  </w:style>
  <w:style w:type="paragraph" w:customStyle="1" w:styleId="xl34">
    <w:name w:val="xl34"/>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b/>
      <w:bCs/>
      <w:sz w:val="32"/>
      <w:szCs w:val="32"/>
    </w:rPr>
  </w:style>
  <w:style w:type="paragraph" w:customStyle="1" w:styleId="xl35">
    <w:name w:val="xl35"/>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i/>
      <w:iCs/>
      <w:szCs w:val="28"/>
    </w:rPr>
  </w:style>
  <w:style w:type="paragraph" w:customStyle="1" w:styleId="xl36">
    <w:name w:val="xl36"/>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szCs w:val="28"/>
    </w:rPr>
  </w:style>
  <w:style w:type="paragraph" w:customStyle="1" w:styleId="xl37">
    <w:name w:val="xl37"/>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sz w:val="24"/>
    </w:rPr>
  </w:style>
  <w:style w:type="paragraph" w:customStyle="1" w:styleId="xl38">
    <w:name w:val="xl38"/>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i/>
      <w:iCs/>
      <w:sz w:val="24"/>
    </w:rPr>
  </w:style>
  <w:style w:type="paragraph" w:customStyle="1" w:styleId="xl40">
    <w:name w:val="xl4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b/>
      <w:bCs/>
      <w:i/>
      <w:iCs/>
      <w:szCs w:val="28"/>
    </w:rPr>
  </w:style>
  <w:style w:type="paragraph" w:customStyle="1" w:styleId="xl41">
    <w:name w:val="xl4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right"/>
    </w:pPr>
    <w:rPr>
      <w:rFonts w:ascii=".VnArial" w:hAnsi=".VnArial"/>
      <w:i/>
      <w:iCs/>
      <w:sz w:val="24"/>
    </w:rPr>
  </w:style>
  <w:style w:type="table" w:styleId="TableColorful1">
    <w:name w:val="Table Colorful 1"/>
    <w:basedOn w:val="TableNormal"/>
    <w:rsid w:val="00CD2B0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LightGrid1">
    <w:name w:val="Light Grid1"/>
    <w:basedOn w:val="TableNormal"/>
    <w:uiPriority w:val="62"/>
    <w:rsid w:val="00CD2B0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rsid w:val="00CD2B07"/>
  </w:style>
  <w:style w:type="paragraph" w:customStyle="1" w:styleId="5">
    <w:name w:val="5"/>
    <w:basedOn w:val="Normal"/>
    <w:uiPriority w:val="99"/>
    <w:rsid w:val="00CD2B07"/>
    <w:pPr>
      <w:widowControl w:val="0"/>
      <w:spacing w:line="360" w:lineRule="auto"/>
      <w:ind w:firstLine="720"/>
      <w:jc w:val="center"/>
    </w:pPr>
    <w:rPr>
      <w:rFonts w:ascii="Times New Roman" w:hAnsi="Times New Roman"/>
      <w:b/>
      <w:color w:val="0000FF"/>
      <w:szCs w:val="28"/>
    </w:rPr>
  </w:style>
  <w:style w:type="character" w:customStyle="1" w:styleId="StyleTimesNewRoman13ptJustifiedFirstline038AfterChar">
    <w:name w:val="Style Times New Roman 13 pt Justified First line:  0.38&quot; After:.Char"/>
    <w:link w:val="StyleTimesNewRoman13ptJustifiedFirstline038After"/>
    <w:locked/>
    <w:rsid w:val="00CD2B07"/>
    <w:rPr>
      <w:noProof/>
      <w:sz w:val="26"/>
    </w:rPr>
  </w:style>
  <w:style w:type="paragraph" w:customStyle="1" w:styleId="StyleTimesNewRoman13ptJustifiedFirstline038After">
    <w:name w:val="Style Times New Roman 13 pt Justified First line:  0.38&quot; After:"/>
    <w:basedOn w:val="Normal"/>
    <w:link w:val="StyleTimesNewRoman13ptJustifiedFirstline038AfterChar"/>
    <w:rsid w:val="00CD2B07"/>
    <w:pPr>
      <w:widowControl w:val="0"/>
      <w:spacing w:before="120" w:after="120" w:line="320" w:lineRule="atLeast"/>
      <w:ind w:firstLine="547"/>
      <w:jc w:val="both"/>
    </w:pPr>
    <w:rPr>
      <w:rFonts w:ascii="Times New Roman" w:hAnsi="Times New Roman"/>
      <w:noProof/>
      <w:sz w:val="26"/>
      <w:szCs w:val="20"/>
    </w:rPr>
  </w:style>
  <w:style w:type="character" w:customStyle="1" w:styleId="a">
    <w:name w:val="a"/>
    <w:rsid w:val="00CD2B07"/>
  </w:style>
  <w:style w:type="character" w:customStyle="1" w:styleId="apple-style-span">
    <w:name w:val="apple-style-span"/>
    <w:rsid w:val="00CD2B07"/>
  </w:style>
  <w:style w:type="paragraph" w:styleId="CommentText">
    <w:name w:val="annotation text"/>
    <w:basedOn w:val="Normal"/>
    <w:link w:val="CommentTextChar"/>
    <w:uiPriority w:val="99"/>
    <w:rsid w:val="00CD2B07"/>
    <w:pPr>
      <w:ind w:firstLine="720"/>
    </w:pPr>
    <w:rPr>
      <w:rFonts w:ascii="Times New Roman" w:hAnsi="Times New Roman"/>
      <w:sz w:val="20"/>
      <w:szCs w:val="20"/>
    </w:rPr>
  </w:style>
  <w:style w:type="character" w:customStyle="1" w:styleId="CommentTextChar">
    <w:name w:val="Comment Text Char"/>
    <w:basedOn w:val="DefaultParagraphFont"/>
    <w:link w:val="CommentText"/>
    <w:uiPriority w:val="99"/>
    <w:rsid w:val="00CD2B07"/>
  </w:style>
  <w:style w:type="paragraph" w:styleId="CommentSubject">
    <w:name w:val="annotation subject"/>
    <w:basedOn w:val="CommentText"/>
    <w:next w:val="CommentText"/>
    <w:link w:val="CommentSubjectChar"/>
    <w:uiPriority w:val="99"/>
    <w:rsid w:val="00CD2B07"/>
    <w:rPr>
      <w:b/>
      <w:bCs/>
    </w:rPr>
  </w:style>
  <w:style w:type="character" w:customStyle="1" w:styleId="CommentSubjectChar">
    <w:name w:val="Comment Subject Char"/>
    <w:basedOn w:val="CommentTextChar"/>
    <w:link w:val="CommentSubject"/>
    <w:uiPriority w:val="99"/>
    <w:rsid w:val="00CD2B07"/>
    <w:rPr>
      <w:b/>
      <w:bCs/>
    </w:rPr>
  </w:style>
  <w:style w:type="paragraph" w:customStyle="1" w:styleId="font7">
    <w:name w:val="font7"/>
    <w:basedOn w:val="Normal"/>
    <w:uiPriority w:val="99"/>
    <w:rsid w:val="00CD2B07"/>
    <w:pPr>
      <w:spacing w:before="100" w:beforeAutospacing="1" w:after="100" w:afterAutospacing="1"/>
      <w:ind w:firstLine="720"/>
    </w:pPr>
    <w:rPr>
      <w:rFonts w:ascii=".VnArial" w:hAnsi=".VnArial"/>
      <w:b/>
      <w:bCs/>
      <w:i/>
      <w:iCs/>
      <w:sz w:val="24"/>
    </w:rPr>
  </w:style>
  <w:style w:type="paragraph" w:customStyle="1" w:styleId="font8">
    <w:name w:val="font8"/>
    <w:basedOn w:val="Normal"/>
    <w:uiPriority w:val="99"/>
    <w:rsid w:val="00CD2B07"/>
    <w:pPr>
      <w:spacing w:before="100" w:beforeAutospacing="1" w:after="100" w:afterAutospacing="1"/>
      <w:ind w:firstLine="720"/>
    </w:pPr>
    <w:rPr>
      <w:rFonts w:ascii="Arial" w:hAnsi="Arial" w:cs="Arial"/>
      <w:b/>
      <w:bCs/>
      <w:i/>
      <w:iCs/>
      <w:sz w:val="24"/>
    </w:rPr>
  </w:style>
  <w:style w:type="paragraph" w:customStyle="1" w:styleId="font9">
    <w:name w:val="font9"/>
    <w:basedOn w:val="Normal"/>
    <w:uiPriority w:val="99"/>
    <w:rsid w:val="00CD2B07"/>
    <w:pPr>
      <w:spacing w:before="100" w:beforeAutospacing="1" w:after="100" w:afterAutospacing="1"/>
      <w:ind w:firstLine="720"/>
    </w:pPr>
    <w:rPr>
      <w:rFonts w:ascii=".VnArial" w:hAnsi=".VnArial"/>
      <w:b/>
      <w:bCs/>
      <w:color w:val="0000FF"/>
      <w:sz w:val="24"/>
    </w:rPr>
  </w:style>
  <w:style w:type="paragraph" w:customStyle="1" w:styleId="font10">
    <w:name w:val="font10"/>
    <w:basedOn w:val="Normal"/>
    <w:uiPriority w:val="99"/>
    <w:rsid w:val="00CD2B07"/>
    <w:pPr>
      <w:spacing w:before="100" w:beforeAutospacing="1" w:after="100" w:afterAutospacing="1"/>
      <w:ind w:firstLine="720"/>
    </w:pPr>
    <w:rPr>
      <w:rFonts w:ascii="Arial" w:hAnsi="Arial" w:cs="Arial"/>
      <w:b/>
      <w:bCs/>
      <w:i/>
      <w:iCs/>
      <w:color w:val="FF0000"/>
      <w:sz w:val="24"/>
    </w:rPr>
  </w:style>
  <w:style w:type="paragraph" w:customStyle="1" w:styleId="font11">
    <w:name w:val="font11"/>
    <w:basedOn w:val="Normal"/>
    <w:uiPriority w:val="99"/>
    <w:rsid w:val="00CD2B07"/>
    <w:pPr>
      <w:spacing w:before="100" w:beforeAutospacing="1" w:after="100" w:afterAutospacing="1"/>
      <w:ind w:firstLine="720"/>
    </w:pPr>
    <w:rPr>
      <w:rFonts w:ascii="Arial" w:hAnsi="Arial" w:cs="Arial"/>
      <w:b/>
      <w:bCs/>
      <w:color w:val="0000FF"/>
      <w:sz w:val="24"/>
    </w:rPr>
  </w:style>
  <w:style w:type="paragraph" w:customStyle="1" w:styleId="font12">
    <w:name w:val="font12"/>
    <w:basedOn w:val="Normal"/>
    <w:uiPriority w:val="99"/>
    <w:rsid w:val="00CD2B07"/>
    <w:pPr>
      <w:spacing w:before="100" w:beforeAutospacing="1" w:after="100" w:afterAutospacing="1"/>
      <w:ind w:firstLine="720"/>
    </w:pPr>
    <w:rPr>
      <w:rFonts w:ascii="Arial" w:hAnsi="Arial" w:cs="Arial"/>
      <w:b/>
      <w:bCs/>
      <w:i/>
      <w:iCs/>
      <w:color w:val="FF0000"/>
      <w:sz w:val="24"/>
    </w:rPr>
  </w:style>
  <w:style w:type="paragraph" w:customStyle="1" w:styleId="xl140">
    <w:name w:val="xl14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color w:val="0070C0"/>
      <w:szCs w:val="28"/>
    </w:rPr>
  </w:style>
  <w:style w:type="paragraph" w:customStyle="1" w:styleId="xl141">
    <w:name w:val="xl14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color w:val="0070C0"/>
      <w:szCs w:val="28"/>
    </w:rPr>
  </w:style>
  <w:style w:type="paragraph" w:customStyle="1" w:styleId="xl142">
    <w:name w:val="xl142"/>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color w:val="0070C0"/>
      <w:szCs w:val="28"/>
    </w:rPr>
  </w:style>
  <w:style w:type="paragraph" w:customStyle="1" w:styleId="xl143">
    <w:name w:val="xl143"/>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color w:val="0070C0"/>
      <w:szCs w:val="28"/>
    </w:rPr>
  </w:style>
  <w:style w:type="paragraph" w:customStyle="1" w:styleId="xl144">
    <w:name w:val="xl144"/>
    <w:basedOn w:val="Normal"/>
    <w:uiPriority w:val="99"/>
    <w:rsid w:val="00CD2B07"/>
    <w:pPr>
      <w:spacing w:before="100" w:beforeAutospacing="1" w:after="100" w:afterAutospacing="1"/>
      <w:ind w:firstLine="720"/>
      <w:jc w:val="center"/>
    </w:pPr>
    <w:rPr>
      <w:rFonts w:ascii="Arial" w:hAnsi="Arial" w:cs="Arial"/>
      <w:color w:val="0070C0"/>
      <w:szCs w:val="28"/>
    </w:rPr>
  </w:style>
  <w:style w:type="paragraph" w:customStyle="1" w:styleId="xl145">
    <w:name w:val="xl145"/>
    <w:basedOn w:val="Normal"/>
    <w:uiPriority w:val="99"/>
    <w:rsid w:val="00CD2B07"/>
    <w:pPr>
      <w:pBdr>
        <w:top w:val="single" w:sz="4" w:space="0" w:color="auto"/>
        <w:left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6">
    <w:name w:val="xl146"/>
    <w:basedOn w:val="Normal"/>
    <w:uiPriority w:val="99"/>
    <w:rsid w:val="00CD2B07"/>
    <w:pPr>
      <w:pBdr>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7">
    <w:name w:val="xl147"/>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8">
    <w:name w:val="xl148"/>
    <w:basedOn w:val="Normal"/>
    <w:uiPriority w:val="99"/>
    <w:rsid w:val="00CD2B07"/>
    <w:pPr>
      <w:pBdr>
        <w:top w:val="single" w:sz="4" w:space="0" w:color="auto"/>
        <w:left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9">
    <w:name w:val="xl149"/>
    <w:basedOn w:val="Normal"/>
    <w:uiPriority w:val="99"/>
    <w:rsid w:val="00CD2B07"/>
    <w:pPr>
      <w:pBdr>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styleId="ListNumber">
    <w:name w:val="List Number"/>
    <w:basedOn w:val="Normal"/>
    <w:uiPriority w:val="99"/>
    <w:rsid w:val="00CD2B07"/>
    <w:pPr>
      <w:tabs>
        <w:tab w:val="num" w:pos="720"/>
      </w:tabs>
      <w:ind w:left="720" w:hanging="360"/>
    </w:pPr>
    <w:rPr>
      <w:sz w:val="26"/>
    </w:rPr>
  </w:style>
  <w:style w:type="paragraph" w:styleId="ListBullet3">
    <w:name w:val="List Bullet 3"/>
    <w:basedOn w:val="Normal"/>
    <w:uiPriority w:val="99"/>
    <w:rsid w:val="00CD2B07"/>
    <w:pPr>
      <w:tabs>
        <w:tab w:val="num" w:pos="720"/>
      </w:tabs>
      <w:ind w:left="720" w:hanging="360"/>
    </w:pPr>
    <w:rPr>
      <w:sz w:val="26"/>
    </w:rPr>
  </w:style>
  <w:style w:type="paragraph" w:customStyle="1" w:styleId="Caption1">
    <w:name w:val="Caption1"/>
    <w:basedOn w:val="Normal"/>
    <w:next w:val="Normal"/>
    <w:uiPriority w:val="99"/>
    <w:rsid w:val="00CD2B07"/>
    <w:pPr>
      <w:tabs>
        <w:tab w:val="left" w:pos="567"/>
      </w:tabs>
      <w:ind w:firstLine="720"/>
      <w:jc w:val="both"/>
    </w:pPr>
    <w:rPr>
      <w:sz w:val="26"/>
      <w:szCs w:val="20"/>
    </w:rPr>
  </w:style>
  <w:style w:type="paragraph" w:customStyle="1" w:styleId="BodyText210">
    <w:name w:val="Body Text 21"/>
    <w:basedOn w:val="Normal"/>
    <w:uiPriority w:val="99"/>
    <w:rsid w:val="00CD2B07"/>
    <w:pPr>
      <w:widowControl w:val="0"/>
      <w:tabs>
        <w:tab w:val="left" w:pos="567"/>
      </w:tabs>
      <w:spacing w:before="120" w:after="120"/>
      <w:ind w:firstLine="720"/>
      <w:jc w:val="both"/>
    </w:pPr>
    <w:rPr>
      <w:sz w:val="26"/>
      <w:szCs w:val="20"/>
    </w:rPr>
  </w:style>
  <w:style w:type="paragraph" w:styleId="TableofAuthorities">
    <w:name w:val="table of authorities"/>
    <w:basedOn w:val="Normal"/>
    <w:next w:val="Normal"/>
    <w:autoRedefine/>
    <w:uiPriority w:val="99"/>
    <w:rsid w:val="00CD2B07"/>
    <w:pPr>
      <w:tabs>
        <w:tab w:val="num" w:pos="720"/>
      </w:tabs>
      <w:spacing w:before="120" w:after="120"/>
      <w:ind w:left="720" w:hanging="360"/>
    </w:pPr>
    <w:rPr>
      <w:sz w:val="26"/>
    </w:rPr>
  </w:style>
  <w:style w:type="character" w:customStyle="1" w:styleId="CharCharCharCharCharCharCharCharCharCharCharCharCharCharCharCharCharCharCharCharCharCharCharCharCharCharCharCharCharCharCharCharCharCharCharCharCharCharCharCharCharCharCharCharCharCharCharCharCharCharC1">
    <w:name w:val="Char Char Char Char Char Char Char Char Char Char Char Char Char Char Char Char Char Char Char Char Char Char Char Char Char Char Char Char Char Char Char Char Char Char Char Char Char Char Char Char Char Char Char Char Char Char Char Char Char Char C1"/>
    <w:rsid w:val="00CD2B07"/>
    <w:rPr>
      <w:rFonts w:ascii=".VnTime" w:hAnsi=".VnTime"/>
      <w:b/>
      <w:sz w:val="28"/>
      <w:u w:val="single"/>
      <w:lang w:val="en-US" w:eastAsia="en-US" w:bidi="ar-SA"/>
    </w:rPr>
  </w:style>
  <w:style w:type="paragraph" w:customStyle="1" w:styleId="2">
    <w:name w:val="2"/>
    <w:basedOn w:val="Normal"/>
    <w:link w:val="2Char"/>
    <w:rsid w:val="00CD2B07"/>
    <w:pPr>
      <w:spacing w:line="312" w:lineRule="auto"/>
      <w:ind w:firstLine="720"/>
      <w:jc w:val="both"/>
    </w:pPr>
    <w:rPr>
      <w:rFonts w:ascii="Times New Roman" w:hAnsi="Times New Roman"/>
      <w:b/>
      <w:i/>
      <w:szCs w:val="20"/>
    </w:rPr>
  </w:style>
  <w:style w:type="character" w:customStyle="1" w:styleId="2Char">
    <w:name w:val="2 Char"/>
    <w:aliases w:val="Heading 3 Char1,Heading 3 Char Char Char Char Char1,Heading 31 Char,1 Char,CAP3 Char,China3 Char,?? 3 Char,Heading 3'''' Char,Heading 3 Char Char Char,RepHead3 Char,Heading3 Char,Section Char,Heading 3 Char Char Char Char Char Char Char"/>
    <w:link w:val="2"/>
    <w:rsid w:val="00CD2B07"/>
    <w:rPr>
      <w:b/>
      <w:i/>
      <w:sz w:val="28"/>
    </w:rPr>
  </w:style>
  <w:style w:type="paragraph" w:customStyle="1" w:styleId="Congthuc">
    <w:name w:val="Cong thuc"/>
    <w:basedOn w:val="Normal"/>
    <w:autoRedefine/>
    <w:uiPriority w:val="99"/>
    <w:rsid w:val="00CD2B07"/>
    <w:pPr>
      <w:tabs>
        <w:tab w:val="left" w:pos="2086"/>
      </w:tabs>
      <w:spacing w:before="120" w:after="120" w:line="400" w:lineRule="exact"/>
      <w:ind w:left="2268" w:firstLine="720"/>
    </w:pPr>
    <w:rPr>
      <w:i/>
      <w:sz w:val="24"/>
      <w:szCs w:val="26"/>
      <w:lang w:eastAsia="zh-CN"/>
    </w:rPr>
  </w:style>
  <w:style w:type="paragraph" w:customStyle="1" w:styleId="Congthucnho">
    <w:name w:val="Cong thuc nho"/>
    <w:basedOn w:val="Congthuc"/>
    <w:autoRedefine/>
    <w:uiPriority w:val="99"/>
    <w:rsid w:val="00CD2B07"/>
    <w:pPr>
      <w:spacing w:line="360" w:lineRule="auto"/>
    </w:pPr>
    <w:rPr>
      <w:sz w:val="20"/>
    </w:rPr>
  </w:style>
  <w:style w:type="paragraph" w:customStyle="1" w:styleId="table">
    <w:name w:val="table"/>
    <w:basedOn w:val="Normal"/>
    <w:uiPriority w:val="99"/>
    <w:rsid w:val="00CD2B07"/>
    <w:pPr>
      <w:overflowPunct w:val="0"/>
      <w:autoSpaceDE w:val="0"/>
      <w:autoSpaceDN w:val="0"/>
      <w:adjustRightInd w:val="0"/>
      <w:spacing w:line="300" w:lineRule="auto"/>
      <w:ind w:firstLine="720"/>
      <w:jc w:val="both"/>
      <w:textAlignment w:val="baseline"/>
    </w:pPr>
    <w:rPr>
      <w:sz w:val="25"/>
      <w:szCs w:val="22"/>
      <w:lang w:val="en-GB" w:eastAsia="vi-VN"/>
    </w:rPr>
  </w:style>
  <w:style w:type="table" w:customStyle="1" w:styleId="MediumGrid21">
    <w:name w:val="Medium Grid 21"/>
    <w:basedOn w:val="TableNormal"/>
    <w:uiPriority w:val="68"/>
    <w:rsid w:val="00CD2B0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Style3">
    <w:name w:val="Style3"/>
    <w:basedOn w:val="Normal"/>
    <w:uiPriority w:val="99"/>
    <w:rsid w:val="00CD2B07"/>
    <w:pPr>
      <w:widowControl w:val="0"/>
      <w:numPr>
        <w:numId w:val="45"/>
      </w:numPr>
      <w:tabs>
        <w:tab w:val="clear" w:pos="1080"/>
        <w:tab w:val="left" w:pos="360"/>
        <w:tab w:val="left" w:pos="567"/>
      </w:tabs>
      <w:spacing w:before="60" w:after="60"/>
      <w:ind w:left="360"/>
      <w:jc w:val="both"/>
    </w:pPr>
    <w:rPr>
      <w:rFonts w:ascii=".VnArial" w:hAnsi=".VnArial"/>
      <w:sz w:val="24"/>
      <w:szCs w:val="20"/>
    </w:rPr>
  </w:style>
  <w:style w:type="paragraph" w:customStyle="1" w:styleId="muc1">
    <w:name w:val="muc 1)"/>
    <w:basedOn w:val="Normal"/>
    <w:uiPriority w:val="99"/>
    <w:rsid w:val="00CD2B07"/>
    <w:pPr>
      <w:tabs>
        <w:tab w:val="num" w:pos="396"/>
        <w:tab w:val="left" w:pos="567"/>
      </w:tabs>
      <w:spacing w:before="60" w:after="60"/>
      <w:ind w:left="396" w:hanging="396"/>
      <w:jc w:val="both"/>
    </w:pPr>
    <w:rPr>
      <w:rFonts w:ascii=".VnArial" w:hAnsi=".VnArial"/>
      <w:b/>
      <w:i/>
      <w:sz w:val="24"/>
      <w:szCs w:val="20"/>
      <w:u w:val="single"/>
      <w:lang w:val="en-GB"/>
    </w:rPr>
  </w:style>
  <w:style w:type="paragraph" w:customStyle="1" w:styleId="Style13ptBoldJustifiedBefore6pt">
    <w:name w:val="Style 13 pt Bold Justified Before:  6 pt"/>
    <w:basedOn w:val="Normal"/>
    <w:uiPriority w:val="99"/>
    <w:rsid w:val="00CD2B07"/>
    <w:pPr>
      <w:tabs>
        <w:tab w:val="left" w:pos="567"/>
      </w:tabs>
      <w:spacing w:before="120" w:after="60"/>
      <w:ind w:firstLine="720"/>
      <w:jc w:val="both"/>
    </w:pPr>
    <w:rPr>
      <w:rFonts w:ascii=".VnArial" w:hAnsi=".VnArial"/>
      <w:b/>
      <w:sz w:val="26"/>
      <w:szCs w:val="20"/>
      <w:lang w:val="en-GB"/>
    </w:rPr>
  </w:style>
  <w:style w:type="paragraph" w:styleId="PlainText">
    <w:name w:val="Plain Text"/>
    <w:basedOn w:val="Normal"/>
    <w:link w:val="PlainTextChar"/>
    <w:uiPriority w:val="99"/>
    <w:rsid w:val="00CD2B07"/>
    <w:pPr>
      <w:ind w:firstLine="720"/>
    </w:pPr>
    <w:rPr>
      <w:rFonts w:ascii="Courier New" w:hAnsi="Courier New"/>
      <w:sz w:val="20"/>
      <w:szCs w:val="20"/>
      <w:lang w:eastAsia="vi-VN"/>
    </w:rPr>
  </w:style>
  <w:style w:type="character" w:customStyle="1" w:styleId="PlainTextChar">
    <w:name w:val="Plain Text Char"/>
    <w:basedOn w:val="DefaultParagraphFont"/>
    <w:link w:val="PlainText"/>
    <w:uiPriority w:val="99"/>
    <w:rsid w:val="00CD2B07"/>
    <w:rPr>
      <w:rFonts w:ascii="Courier New" w:hAnsi="Courier New"/>
      <w:lang w:eastAsia="vi-VN"/>
    </w:rPr>
  </w:style>
  <w:style w:type="paragraph" w:customStyle="1" w:styleId="Heading20">
    <w:name w:val="Heading2"/>
    <w:basedOn w:val="Normal"/>
    <w:uiPriority w:val="99"/>
    <w:rsid w:val="00CD2B07"/>
    <w:pPr>
      <w:ind w:firstLine="720"/>
    </w:pPr>
    <w:rPr>
      <w:szCs w:val="20"/>
      <w:lang w:val="en-AU"/>
    </w:rPr>
  </w:style>
  <w:style w:type="paragraph" w:customStyle="1" w:styleId="heading33">
    <w:name w:val="heading3"/>
    <w:basedOn w:val="Normal"/>
    <w:uiPriority w:val="99"/>
    <w:rsid w:val="00CD2B07"/>
    <w:pPr>
      <w:spacing w:before="120" w:after="120"/>
      <w:ind w:firstLine="720"/>
    </w:pPr>
    <w:rPr>
      <w:b/>
      <w:szCs w:val="20"/>
      <w:lang w:val="en-AU"/>
    </w:rPr>
  </w:style>
  <w:style w:type="paragraph" w:customStyle="1" w:styleId="Heading310">
    <w:name w:val="Heading 31"/>
    <w:basedOn w:val="heading33"/>
    <w:uiPriority w:val="99"/>
    <w:rsid w:val="00CD2B07"/>
  </w:style>
  <w:style w:type="paragraph" w:customStyle="1" w:styleId="heading30">
    <w:name w:val="heading  3"/>
    <w:basedOn w:val="Heading310"/>
    <w:uiPriority w:val="99"/>
    <w:rsid w:val="00CD2B07"/>
    <w:pPr>
      <w:numPr>
        <w:numId w:val="46"/>
      </w:numPr>
    </w:pPr>
  </w:style>
  <w:style w:type="paragraph" w:customStyle="1" w:styleId="Heading3">
    <w:name w:val="Heading  3"/>
    <w:basedOn w:val="Heading310"/>
    <w:uiPriority w:val="99"/>
    <w:rsid w:val="00CD2B07"/>
    <w:pPr>
      <w:numPr>
        <w:numId w:val="47"/>
      </w:numPr>
    </w:pPr>
  </w:style>
  <w:style w:type="paragraph" w:customStyle="1" w:styleId="Heading31">
    <w:name w:val="Heading   3"/>
    <w:basedOn w:val="heading33"/>
    <w:uiPriority w:val="99"/>
    <w:rsid w:val="00CD2B07"/>
    <w:pPr>
      <w:numPr>
        <w:numId w:val="48"/>
      </w:numPr>
    </w:pPr>
  </w:style>
  <w:style w:type="paragraph" w:customStyle="1" w:styleId="Normal1">
    <w:name w:val="Normal1"/>
    <w:basedOn w:val="Normal"/>
    <w:uiPriority w:val="99"/>
    <w:rsid w:val="00CD2B07"/>
    <w:pPr>
      <w:spacing w:before="100" w:beforeAutospacing="1" w:after="100" w:afterAutospacing="1"/>
      <w:ind w:firstLine="720"/>
    </w:pPr>
    <w:rPr>
      <w:rFonts w:ascii="Times New Roman" w:hAnsi="Times New Roman"/>
      <w:sz w:val="24"/>
    </w:rPr>
  </w:style>
  <w:style w:type="character" w:styleId="CommentReference">
    <w:name w:val="annotation reference"/>
    <w:rsid w:val="00CD2B07"/>
    <w:rPr>
      <w:sz w:val="16"/>
      <w:szCs w:val="16"/>
    </w:rPr>
  </w:style>
  <w:style w:type="character" w:customStyle="1" w:styleId="CharChar3">
    <w:name w:val="Char Char3"/>
    <w:semiHidden/>
    <w:locked/>
    <w:rsid w:val="00CD2B07"/>
    <w:rPr>
      <w:sz w:val="16"/>
    </w:rPr>
  </w:style>
  <w:style w:type="character" w:customStyle="1" w:styleId="Vnbnnidung">
    <w:name w:val="Văn bản nội dung_"/>
    <w:link w:val="Vnbnnidung0"/>
    <w:rsid w:val="00CD2B07"/>
    <w:rPr>
      <w:sz w:val="28"/>
      <w:szCs w:val="28"/>
      <w:shd w:val="clear" w:color="auto" w:fill="FFFFFF"/>
    </w:rPr>
  </w:style>
  <w:style w:type="paragraph" w:customStyle="1" w:styleId="Vnbnnidung0">
    <w:name w:val="Văn bản nội dung"/>
    <w:basedOn w:val="Normal"/>
    <w:link w:val="Vnbnnidung"/>
    <w:rsid w:val="00CD2B07"/>
    <w:pPr>
      <w:widowControl w:val="0"/>
      <w:shd w:val="clear" w:color="auto" w:fill="FFFFFF"/>
      <w:spacing w:before="240" w:after="240" w:line="0" w:lineRule="atLeast"/>
      <w:ind w:firstLine="720"/>
      <w:jc w:val="center"/>
    </w:pPr>
    <w:rPr>
      <w:rFonts w:ascii="Times New Roman" w:hAnsi="Times New Roman"/>
      <w:szCs w:val="28"/>
    </w:rPr>
  </w:style>
  <w:style w:type="paragraph" w:customStyle="1" w:styleId="Default">
    <w:name w:val="Default"/>
    <w:uiPriority w:val="99"/>
    <w:rsid w:val="00CD2B07"/>
    <w:pPr>
      <w:autoSpaceDE w:val="0"/>
      <w:autoSpaceDN w:val="0"/>
      <w:adjustRightInd w:val="0"/>
    </w:pPr>
    <w:rPr>
      <w:color w:val="000000"/>
      <w:sz w:val="24"/>
      <w:szCs w:val="24"/>
    </w:rPr>
  </w:style>
  <w:style w:type="character" w:customStyle="1" w:styleId="Heading1Char1">
    <w:name w:val="Heading 1 Char1"/>
    <w:aliases w:val="HG-Level 1 Char,ch­¬ng Char Char,Heading Char,MVA Char,VN Char,h1 Char,Heading 11 Char,heading1 Char,proj Char,proj1 Char,proj5 Char,proj6 Char,proj7 Char,proj8 Char,proj9 Char,proj10 Char,proj11 Char,proj12 Char,proj13 Char,proj14 Char"/>
    <w:uiPriority w:val="9"/>
    <w:rsid w:val="00CD2B07"/>
    <w:rPr>
      <w:rFonts w:ascii="Cambria" w:eastAsia="Times New Roman" w:hAnsi="Cambria" w:cs="Times New Roman" w:hint="default"/>
      <w:b/>
      <w:bCs/>
      <w:color w:val="365F91"/>
      <w:sz w:val="28"/>
      <w:szCs w:val="28"/>
    </w:rPr>
  </w:style>
  <w:style w:type="paragraph" w:styleId="FootnoteText">
    <w:name w:val="footnote text"/>
    <w:basedOn w:val="Normal"/>
    <w:link w:val="FootnoteTextChar"/>
    <w:uiPriority w:val="99"/>
    <w:unhideWhenUsed/>
    <w:rsid w:val="00CD2B07"/>
    <w:rPr>
      <w:sz w:val="20"/>
      <w:szCs w:val="20"/>
    </w:rPr>
  </w:style>
  <w:style w:type="character" w:customStyle="1" w:styleId="FootnoteTextChar">
    <w:name w:val="Footnote Text Char"/>
    <w:basedOn w:val="DefaultParagraphFont"/>
    <w:link w:val="FootnoteText"/>
    <w:uiPriority w:val="99"/>
    <w:rsid w:val="00CD2B07"/>
    <w:rPr>
      <w:rFonts w:ascii=".VnTime" w:hAnsi=".VnTime"/>
    </w:rPr>
  </w:style>
  <w:style w:type="paragraph" w:customStyle="1" w:styleId="CharChar1CharCharChar0">
    <w:name w:val="Char Char1 Char Char Char"/>
    <w:basedOn w:val="DocumentMap"/>
    <w:autoRedefine/>
    <w:uiPriority w:val="99"/>
    <w:rsid w:val="00CD2B07"/>
    <w:pPr>
      <w:widowControl w:val="0"/>
      <w:jc w:val="both"/>
    </w:pPr>
    <w:rPr>
      <w:rFonts w:cs="Times New Roman"/>
      <w:kern w:val="2"/>
      <w:sz w:val="24"/>
      <w:szCs w:val="24"/>
      <w:lang w:eastAsia="zh-CN"/>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uiPriority w:val="99"/>
    <w:rsid w:val="00CD2B07"/>
    <w:pPr>
      <w:spacing w:after="160" w:line="240" w:lineRule="exact"/>
    </w:pPr>
    <w:rPr>
      <w:rFonts w:ascii="Verdana" w:hAnsi="Verdana"/>
      <w:sz w:val="20"/>
      <w:szCs w:val="20"/>
    </w:rPr>
  </w:style>
  <w:style w:type="paragraph" w:customStyle="1" w:styleId="CharCharChar1CharCharCharCharCharCharChar0">
    <w:name w:val="Char Char Char1 Char Char Char Char Char Char Char"/>
    <w:basedOn w:val="Normal"/>
    <w:uiPriority w:val="99"/>
    <w:rsid w:val="00CD2B07"/>
    <w:pPr>
      <w:spacing w:after="160" w:line="240" w:lineRule="exact"/>
    </w:pPr>
    <w:rPr>
      <w:rFonts w:ascii="Verdana" w:hAnsi="Verdana"/>
      <w:sz w:val="20"/>
      <w:szCs w:val="20"/>
    </w:rPr>
  </w:style>
  <w:style w:type="paragraph" w:customStyle="1" w:styleId="StyleTimesNewRoman13ptJustifiedFirstline0">
    <w:name w:val="Style Times New Roman 13 pt Justified First line:  0"/>
    <w:aliases w:val="38&quot; After:"/>
    <w:basedOn w:val="Normal"/>
    <w:uiPriority w:val="99"/>
    <w:rsid w:val="00CD2B07"/>
    <w:pPr>
      <w:widowControl w:val="0"/>
      <w:spacing w:before="120" w:after="120" w:line="320" w:lineRule="atLeast"/>
      <w:ind w:firstLine="547"/>
      <w:jc w:val="both"/>
    </w:pPr>
    <w:rPr>
      <w:rFonts w:ascii="Times New Roman" w:hAnsi="Times New Roman"/>
      <w:noProof/>
      <w:sz w:val="26"/>
      <w:szCs w:val="20"/>
    </w:rPr>
  </w:style>
  <w:style w:type="character" w:styleId="FootnoteReference">
    <w:name w:val="footnote reference"/>
    <w:unhideWhenUsed/>
    <w:rsid w:val="00CD2B07"/>
    <w:rPr>
      <w:vertAlign w:val="superscript"/>
    </w:rPr>
  </w:style>
  <w:style w:type="character" w:customStyle="1" w:styleId="CharChar110">
    <w:name w:val="Char Char11"/>
    <w:rsid w:val="00CD2B07"/>
    <w:rPr>
      <w:sz w:val="28"/>
      <w:szCs w:val="28"/>
      <w:lang w:bidi="ar-SA"/>
    </w:rPr>
  </w:style>
  <w:style w:type="character" w:customStyle="1" w:styleId="CharChar100">
    <w:name w:val="Char Char10"/>
    <w:rsid w:val="00CD2B07"/>
    <w:rPr>
      <w:sz w:val="28"/>
      <w:szCs w:val="28"/>
      <w:lang w:bidi="ar-SA"/>
    </w:rPr>
  </w:style>
  <w:style w:type="character" w:customStyle="1" w:styleId="CharCharCharCharCharCharCharCharCharCharCharCharCharCharCharCharCharCharCharCharCharCharCharCharCharCharCharCharCharCharCharCharCharCharCharCharCharCharCharCharCharCharCharCharCharCharCharCharCharCharC10">
    <w:name w:val="Char Char Char Char Char Char Char Char Char Char Char Char Char Char Char Char Char Char Char Char Char Char Char Char Char Char Char Char Char Char Char Char Char Char Char Char Char Char Char Char Char Char Char Char Char Char Char Char Char Char C1"/>
    <w:rsid w:val="00CD2B07"/>
    <w:rPr>
      <w:rFonts w:ascii=".VnTime" w:hAnsi=".VnTime" w:hint="default"/>
      <w:b/>
      <w:bCs w:val="0"/>
      <w:sz w:val="28"/>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9" w:unhideWhenUsed="1"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table of authorities" w:uiPriority="99"/>
    <w:lsdException w:name="List" w:uiPriority="99"/>
    <w:lsdException w:name="List Number" w:uiPriority="99"/>
    <w:lsdException w:name="List Bullet 2" w:uiPriority="99"/>
    <w:lsdException w:name="List Bullet 3" w:uiPriority="99"/>
    <w:lsdException w:name="Title" w:uiPriority="10" w:qFormat="1"/>
    <w:lsdException w:name="Body Text" w:uiPriority="99" w:qFormat="1"/>
    <w:lsdException w:name="Body Text Indent" w:uiPriority="99"/>
    <w:lsdException w:name="List Continue 2" w:uiPriority="99"/>
    <w:lsdException w:name="Subtitle" w:uiPriority="99" w:qFormat="1"/>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542"/>
    <w:rPr>
      <w:rFonts w:ascii=".VnTime" w:hAnsi=".VnTime"/>
      <w:sz w:val="28"/>
      <w:szCs w:val="24"/>
    </w:rPr>
  </w:style>
  <w:style w:type="paragraph" w:styleId="Heading1">
    <w:name w:val="heading 1"/>
    <w:aliases w:val="HG-Level 1,ch­¬ng Char,Heading,MVA,VN,h1,Heading 11,heading1,proj,proj1,proj5,proj6,proj7,proj8,proj9,proj10,proj11,proj12,proj13,proj14,proj15,proj51,proj61,proj71,proj81,proj91,proj101,proj111,proj121,proj131,proj141,Chuong_TNN,Cha,Chương 1"/>
    <w:basedOn w:val="Normal"/>
    <w:next w:val="Normal"/>
    <w:link w:val="Heading1Char"/>
    <w:uiPriority w:val="9"/>
    <w:qFormat/>
    <w:rsid w:val="00270A8B"/>
    <w:pPr>
      <w:keepNext/>
      <w:spacing w:line="312" w:lineRule="auto"/>
      <w:jc w:val="center"/>
      <w:outlineLvl w:val="0"/>
    </w:pPr>
    <w:rPr>
      <w:b/>
      <w:bCs/>
    </w:rPr>
  </w:style>
  <w:style w:type="paragraph" w:styleId="Heading2">
    <w:name w:val="heading 2"/>
    <w:aliases w:val="2 headline,h,Heading 2 Char Char Char,BVI2,Heading 2-BVI,RepHead2,smal-head2"/>
    <w:basedOn w:val="Normal"/>
    <w:next w:val="Normal"/>
    <w:link w:val="Heading2Char"/>
    <w:qFormat/>
    <w:rsid w:val="00B766E6"/>
    <w:pPr>
      <w:keepNext/>
      <w:spacing w:before="40" w:after="40" w:line="288" w:lineRule="auto"/>
      <w:ind w:firstLine="567"/>
      <w:jc w:val="center"/>
      <w:outlineLvl w:val="1"/>
    </w:pPr>
    <w:rPr>
      <w:rFonts w:ascii=".VnTimeH" w:hAnsi=".VnTimeH"/>
      <w:b/>
      <w:szCs w:val="20"/>
    </w:rPr>
  </w:style>
  <w:style w:type="paragraph" w:styleId="Heading32">
    <w:name w:val="heading 3"/>
    <w:aliases w:val="Heading 3 Char Char Char Char,Heading 31.2.1,CAP3,China3,?? 3,Heading 3'''',Heading 3 Char Char,RepHead3,Heading3,Section,Heading 3 Char Char Char Char Char Char,Section1,SW-Heading 3,small-head3 Char,Heading 3A Char,My Heading3,Mystyle3"/>
    <w:basedOn w:val="Normal"/>
    <w:next w:val="Normal"/>
    <w:link w:val="Heading3Char"/>
    <w:qFormat/>
    <w:rsid w:val="00CD2B07"/>
    <w:pPr>
      <w:keepNext/>
      <w:spacing w:before="120" w:after="120" w:line="360" w:lineRule="auto"/>
      <w:jc w:val="both"/>
      <w:outlineLvl w:val="2"/>
    </w:pPr>
    <w:rPr>
      <w:rFonts w:ascii=".VnTimeH" w:hAnsi=".VnTimeH"/>
      <w:b/>
      <w:sz w:val="22"/>
      <w:szCs w:val="20"/>
      <w:u w:val="single"/>
    </w:rPr>
  </w:style>
  <w:style w:type="paragraph" w:styleId="Heading4">
    <w:name w:val="heading 4"/>
    <w:basedOn w:val="Normal"/>
    <w:next w:val="Normal"/>
    <w:link w:val="Heading4Char"/>
    <w:qFormat/>
    <w:rsid w:val="00CD2B07"/>
    <w:pPr>
      <w:keepNext/>
      <w:spacing w:line="360" w:lineRule="auto"/>
      <w:ind w:firstLine="567"/>
      <w:jc w:val="both"/>
      <w:outlineLvl w:val="3"/>
    </w:pPr>
    <w:rPr>
      <w:rFonts w:ascii=".VnArialH" w:hAnsi=".VnArialH"/>
      <w:sz w:val="24"/>
      <w:szCs w:val="20"/>
      <w:u w:val="single"/>
    </w:rPr>
  </w:style>
  <w:style w:type="paragraph" w:styleId="Heading5">
    <w:name w:val="heading 5"/>
    <w:basedOn w:val="Normal"/>
    <w:next w:val="Normal"/>
    <w:qFormat/>
    <w:rsid w:val="0087435B"/>
    <w:pPr>
      <w:spacing w:before="240" w:after="60"/>
      <w:outlineLvl w:val="4"/>
    </w:pPr>
    <w:rPr>
      <w:b/>
      <w:bCs/>
      <w:i/>
      <w:iCs/>
      <w:sz w:val="26"/>
      <w:szCs w:val="26"/>
    </w:rPr>
  </w:style>
  <w:style w:type="paragraph" w:styleId="Heading6">
    <w:name w:val="heading 6"/>
    <w:basedOn w:val="Normal"/>
    <w:next w:val="Normal"/>
    <w:link w:val="Heading6Char"/>
    <w:uiPriority w:val="9"/>
    <w:qFormat/>
    <w:rsid w:val="00CD2B07"/>
    <w:pPr>
      <w:keepNext/>
      <w:spacing w:line="360" w:lineRule="auto"/>
      <w:ind w:firstLine="567"/>
      <w:jc w:val="both"/>
      <w:outlineLvl w:val="5"/>
    </w:pPr>
    <w:rPr>
      <w:rFonts w:ascii=".VnTimeH" w:hAnsi=".VnTimeH"/>
      <w:b/>
      <w:sz w:val="22"/>
      <w:szCs w:val="20"/>
    </w:rPr>
  </w:style>
  <w:style w:type="paragraph" w:styleId="Heading7">
    <w:name w:val="heading 7"/>
    <w:basedOn w:val="Normal"/>
    <w:next w:val="Normal"/>
    <w:link w:val="Heading7Char"/>
    <w:uiPriority w:val="9"/>
    <w:qFormat/>
    <w:rsid w:val="00CD2B07"/>
    <w:pPr>
      <w:keepNext/>
      <w:spacing w:line="360" w:lineRule="auto"/>
      <w:ind w:firstLine="4536"/>
      <w:jc w:val="both"/>
      <w:outlineLvl w:val="6"/>
    </w:pPr>
    <w:rPr>
      <w:b/>
      <w:i/>
      <w:szCs w:val="20"/>
    </w:rPr>
  </w:style>
  <w:style w:type="paragraph" w:styleId="Heading8">
    <w:name w:val="heading 8"/>
    <w:basedOn w:val="Normal"/>
    <w:next w:val="Normal"/>
    <w:link w:val="Heading8Char"/>
    <w:uiPriority w:val="9"/>
    <w:qFormat/>
    <w:rsid w:val="00CD2B07"/>
    <w:pPr>
      <w:keepNext/>
      <w:spacing w:line="312" w:lineRule="auto"/>
      <w:outlineLvl w:val="7"/>
    </w:pPr>
    <w:rPr>
      <w:rFonts w:ascii=".VnTimeH" w:hAnsi=".VnTimeH"/>
      <w:b/>
      <w:sz w:val="20"/>
      <w:szCs w:val="20"/>
    </w:rPr>
  </w:style>
  <w:style w:type="paragraph" w:styleId="Heading9">
    <w:name w:val="heading 9"/>
    <w:basedOn w:val="Normal"/>
    <w:next w:val="Normal"/>
    <w:link w:val="Heading9Char"/>
    <w:uiPriority w:val="99"/>
    <w:qFormat/>
    <w:rsid w:val="00CD2B07"/>
    <w:pPr>
      <w:keepNext/>
      <w:tabs>
        <w:tab w:val="left" w:pos="4395"/>
        <w:tab w:val="left" w:pos="7088"/>
      </w:tabs>
      <w:spacing w:line="312" w:lineRule="auto"/>
      <w:ind w:firstLine="5387"/>
      <w:jc w:val="both"/>
      <w:outlineLvl w:val="8"/>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uiPriority w:val="99"/>
    <w:rsid w:val="001C4542"/>
    <w:pPr>
      <w:spacing w:line="288" w:lineRule="auto"/>
      <w:ind w:left="495"/>
      <w:jc w:val="both"/>
    </w:pPr>
    <w:rPr>
      <w:bCs/>
    </w:rPr>
  </w:style>
  <w:style w:type="paragraph" w:styleId="BodyText">
    <w:name w:val="Body Text"/>
    <w:basedOn w:val="Normal"/>
    <w:link w:val="BodyTextChar"/>
    <w:uiPriority w:val="99"/>
    <w:qFormat/>
    <w:rsid w:val="001C4542"/>
    <w:pPr>
      <w:spacing w:line="312" w:lineRule="auto"/>
      <w:jc w:val="both"/>
    </w:pPr>
  </w:style>
  <w:style w:type="paragraph" w:styleId="Header">
    <w:name w:val="header"/>
    <w:basedOn w:val="Normal"/>
    <w:link w:val="HeaderChar"/>
    <w:uiPriority w:val="99"/>
    <w:rsid w:val="001C4542"/>
    <w:pPr>
      <w:tabs>
        <w:tab w:val="center" w:pos="4320"/>
        <w:tab w:val="right" w:pos="8640"/>
      </w:tabs>
      <w:overflowPunct w:val="0"/>
      <w:autoSpaceDE w:val="0"/>
      <w:autoSpaceDN w:val="0"/>
      <w:adjustRightInd w:val="0"/>
      <w:textAlignment w:val="baseline"/>
    </w:pPr>
    <w:rPr>
      <w:szCs w:val="20"/>
      <w:lang w:val="en-GB"/>
    </w:rPr>
  </w:style>
  <w:style w:type="character" w:styleId="PageNumber">
    <w:name w:val="page number"/>
    <w:basedOn w:val="DefaultParagraphFont"/>
    <w:rsid w:val="001C4542"/>
  </w:style>
  <w:style w:type="paragraph" w:styleId="Footer">
    <w:name w:val="footer"/>
    <w:basedOn w:val="Normal"/>
    <w:link w:val="FooterChar"/>
    <w:uiPriority w:val="99"/>
    <w:rsid w:val="001C4542"/>
    <w:pPr>
      <w:tabs>
        <w:tab w:val="center" w:pos="4320"/>
        <w:tab w:val="right" w:pos="8640"/>
      </w:tabs>
    </w:pPr>
  </w:style>
  <w:style w:type="paragraph" w:styleId="Title">
    <w:name w:val="Title"/>
    <w:basedOn w:val="Normal"/>
    <w:uiPriority w:val="10"/>
    <w:qFormat/>
    <w:rsid w:val="0087435B"/>
    <w:pPr>
      <w:pBdr>
        <w:top w:val="thinThickSmallGap" w:sz="24" w:space="1" w:color="auto"/>
        <w:left w:val="thinThickSmallGap" w:sz="24" w:space="0" w:color="auto"/>
        <w:bottom w:val="thickThinSmallGap" w:sz="24" w:space="1" w:color="auto"/>
        <w:right w:val="thickThinSmallGap" w:sz="24" w:space="4" w:color="auto"/>
      </w:pBdr>
      <w:spacing w:line="312" w:lineRule="auto"/>
      <w:jc w:val="center"/>
    </w:pPr>
    <w:rPr>
      <w:rFonts w:ascii=".VnTimeH" w:hAnsi=".VnTimeH"/>
      <w:b/>
      <w:sz w:val="24"/>
      <w:szCs w:val="20"/>
    </w:rPr>
  </w:style>
  <w:style w:type="paragraph" w:styleId="BlockText">
    <w:name w:val="Block Text"/>
    <w:basedOn w:val="Normal"/>
    <w:uiPriority w:val="99"/>
    <w:rsid w:val="00D67506"/>
    <w:pPr>
      <w:spacing w:before="40" w:after="40" w:line="300" w:lineRule="auto"/>
      <w:ind w:left="57" w:right="57" w:firstLine="567"/>
      <w:jc w:val="both"/>
    </w:pPr>
    <w:rPr>
      <w:szCs w:val="20"/>
    </w:rPr>
  </w:style>
  <w:style w:type="paragraph" w:customStyle="1" w:styleId="Char">
    <w:name w:val="Char"/>
    <w:basedOn w:val="Normal"/>
    <w:rsid w:val="00D63603"/>
    <w:pPr>
      <w:spacing w:after="160" w:line="240" w:lineRule="exact"/>
    </w:pPr>
    <w:rPr>
      <w:rFonts w:ascii="Verdana" w:hAnsi="Verdana"/>
      <w:sz w:val="20"/>
      <w:szCs w:val="20"/>
    </w:rPr>
  </w:style>
  <w:style w:type="paragraph" w:customStyle="1" w:styleId="Char0">
    <w:name w:val="Char"/>
    <w:basedOn w:val="Normal"/>
    <w:uiPriority w:val="99"/>
    <w:rsid w:val="00D63603"/>
    <w:pPr>
      <w:spacing w:after="160" w:line="240" w:lineRule="exact"/>
    </w:pPr>
    <w:rPr>
      <w:rFonts w:ascii="Verdana" w:hAnsi="Verdana" w:cs="Verdana"/>
      <w:sz w:val="20"/>
      <w:szCs w:val="20"/>
    </w:rPr>
  </w:style>
  <w:style w:type="paragraph" w:customStyle="1" w:styleId="CharCharCharChar">
    <w:name w:val="Char Char Char Char"/>
    <w:basedOn w:val="Normal"/>
    <w:rsid w:val="00100824"/>
    <w:pPr>
      <w:spacing w:after="160" w:line="240" w:lineRule="exact"/>
    </w:pPr>
    <w:rPr>
      <w:rFonts w:ascii="Verdana" w:hAnsi="Verdana" w:cs="Verdana"/>
      <w:sz w:val="20"/>
      <w:szCs w:val="20"/>
    </w:rPr>
  </w:style>
  <w:style w:type="paragraph" w:customStyle="1" w:styleId="CharCharCharChar0">
    <w:name w:val="Char Char Char Char"/>
    <w:basedOn w:val="Normal"/>
    <w:uiPriority w:val="99"/>
    <w:rsid w:val="009415DB"/>
    <w:pPr>
      <w:spacing w:after="160" w:line="240" w:lineRule="exact"/>
    </w:pPr>
    <w:rPr>
      <w:rFonts w:ascii="Verdana" w:hAnsi="Verdana"/>
      <w:sz w:val="20"/>
      <w:szCs w:val="20"/>
    </w:rPr>
  </w:style>
  <w:style w:type="paragraph" w:customStyle="1" w:styleId="Style1">
    <w:name w:val="Style1"/>
    <w:basedOn w:val="Heading1"/>
    <w:rsid w:val="00AE4375"/>
    <w:pPr>
      <w:spacing w:before="120" w:line="240" w:lineRule="auto"/>
      <w:ind w:firstLine="720"/>
      <w:jc w:val="both"/>
    </w:pPr>
    <w:rPr>
      <w:rFonts w:ascii="Times New Roman" w:hAnsi="Times New Roman"/>
      <w:sz w:val="24"/>
    </w:rPr>
  </w:style>
  <w:style w:type="paragraph" w:styleId="ListParagraph">
    <w:name w:val="List Paragraph"/>
    <w:aliases w:val="Gach-"/>
    <w:basedOn w:val="Normal"/>
    <w:link w:val="ListParagraphChar"/>
    <w:uiPriority w:val="34"/>
    <w:qFormat/>
    <w:rsid w:val="00C333A0"/>
    <w:pPr>
      <w:spacing w:after="200" w:line="276" w:lineRule="auto"/>
      <w:ind w:left="720"/>
    </w:pPr>
    <w:rPr>
      <w:rFonts w:ascii="Times New Roman" w:hAnsi="Times New Roman"/>
      <w:sz w:val="22"/>
      <w:szCs w:val="22"/>
    </w:rPr>
  </w:style>
  <w:style w:type="paragraph" w:styleId="BodyTextIndent2">
    <w:name w:val="Body Text Indent 2"/>
    <w:basedOn w:val="Normal"/>
    <w:link w:val="BodyTextIndent2Char"/>
    <w:rsid w:val="00617769"/>
    <w:pPr>
      <w:spacing w:after="120" w:line="480" w:lineRule="auto"/>
      <w:ind w:left="360"/>
    </w:pPr>
    <w:rPr>
      <w:rFonts w:ascii="Times New Roman" w:hAnsi="Times New Roman"/>
      <w:szCs w:val="28"/>
    </w:rPr>
  </w:style>
  <w:style w:type="character" w:customStyle="1" w:styleId="BodyTextIndent2Char">
    <w:name w:val="Body Text Indent 2 Char"/>
    <w:basedOn w:val="DefaultParagraphFont"/>
    <w:link w:val="BodyTextIndent2"/>
    <w:locked/>
    <w:rsid w:val="003865B0"/>
    <w:rPr>
      <w:sz w:val="28"/>
      <w:szCs w:val="28"/>
      <w:lang w:val="en-US" w:eastAsia="en-US" w:bidi="ar-SA"/>
    </w:rPr>
  </w:style>
  <w:style w:type="paragraph" w:styleId="NormalWeb">
    <w:name w:val="Normal (Web)"/>
    <w:basedOn w:val="Normal"/>
    <w:uiPriority w:val="99"/>
    <w:rsid w:val="003A4840"/>
    <w:pPr>
      <w:spacing w:before="100" w:beforeAutospacing="1" w:after="100" w:afterAutospacing="1"/>
    </w:pPr>
    <w:rPr>
      <w:rFonts w:ascii="Times New Roman" w:hAnsi="Times New Roman"/>
      <w:sz w:val="24"/>
    </w:rPr>
  </w:style>
  <w:style w:type="character" w:customStyle="1" w:styleId="st">
    <w:name w:val="st"/>
    <w:basedOn w:val="DefaultParagraphFont"/>
    <w:rsid w:val="003A4840"/>
  </w:style>
  <w:style w:type="paragraph" w:styleId="BodyText2">
    <w:name w:val="Body Text 2"/>
    <w:basedOn w:val="Normal"/>
    <w:link w:val="BodyText2Char"/>
    <w:uiPriority w:val="99"/>
    <w:rsid w:val="007D586D"/>
    <w:pPr>
      <w:spacing w:after="120" w:line="480" w:lineRule="auto"/>
    </w:pPr>
    <w:rPr>
      <w:szCs w:val="28"/>
    </w:rPr>
  </w:style>
  <w:style w:type="character" w:customStyle="1" w:styleId="BodyText2Char">
    <w:name w:val="Body Text 2 Char"/>
    <w:link w:val="BodyText2"/>
    <w:uiPriority w:val="99"/>
    <w:rsid w:val="007D586D"/>
    <w:rPr>
      <w:rFonts w:ascii=".VnTime" w:hAnsi=".VnTime"/>
      <w:sz w:val="28"/>
      <w:szCs w:val="28"/>
      <w:lang w:bidi="ar-SA"/>
    </w:rPr>
  </w:style>
  <w:style w:type="paragraph" w:styleId="List">
    <w:name w:val="List"/>
    <w:basedOn w:val="Normal"/>
    <w:uiPriority w:val="99"/>
    <w:rsid w:val="005F549A"/>
    <w:pPr>
      <w:ind w:left="360" w:hanging="360"/>
    </w:pPr>
  </w:style>
  <w:style w:type="character" w:customStyle="1" w:styleId="CharChar1">
    <w:name w:val="Char Char1"/>
    <w:rsid w:val="0066597E"/>
    <w:rPr>
      <w:rFonts w:ascii=".VnTime" w:hAnsi=".VnTime"/>
      <w:sz w:val="28"/>
      <w:lang w:eastAsia="en-IE"/>
    </w:rPr>
  </w:style>
  <w:style w:type="table" w:styleId="TableGrid">
    <w:name w:val="Table Grid"/>
    <w:basedOn w:val="TableNormal"/>
    <w:rsid w:val="00044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0441F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A160C5"/>
    <w:pPr>
      <w:tabs>
        <w:tab w:val="left" w:pos="1152"/>
      </w:tabs>
      <w:spacing w:before="120" w:after="120" w:line="312" w:lineRule="auto"/>
    </w:pPr>
    <w:rPr>
      <w:rFonts w:ascii="Arial" w:hAnsi="Arial" w:cs="Arial"/>
      <w:sz w:val="26"/>
      <w:szCs w:val="26"/>
    </w:rPr>
  </w:style>
  <w:style w:type="character" w:customStyle="1" w:styleId="CharChar5">
    <w:name w:val="Char Char5"/>
    <w:rsid w:val="008F11E8"/>
    <w:rPr>
      <w:sz w:val="28"/>
      <w:szCs w:val="28"/>
      <w:lang w:bidi="ar-SA"/>
    </w:rPr>
  </w:style>
  <w:style w:type="paragraph" w:customStyle="1" w:styleId="CharChar2CharCharCharCharCharCharCharCharCharCharCharChar">
    <w:name w:val="Char Char2 Char Char Char Char Char Char Char Char Char Char Char Char"/>
    <w:basedOn w:val="Normal"/>
    <w:semiHidden/>
    <w:rsid w:val="008F4CE8"/>
    <w:pPr>
      <w:spacing w:after="160" w:line="240" w:lineRule="exact"/>
    </w:pPr>
    <w:rPr>
      <w:rFonts w:ascii="Arial" w:hAnsi="Arial"/>
      <w:sz w:val="22"/>
      <w:szCs w:val="22"/>
    </w:rPr>
  </w:style>
  <w:style w:type="paragraph" w:customStyle="1" w:styleId="CharCharCharCharCharCharChar">
    <w:name w:val="Char Char Char Char Char Char Char"/>
    <w:basedOn w:val="Normal"/>
    <w:rsid w:val="00124942"/>
    <w:pPr>
      <w:spacing w:after="160" w:line="240" w:lineRule="exact"/>
    </w:pPr>
    <w:rPr>
      <w:rFonts w:ascii="Verdana" w:hAnsi="Verdana"/>
      <w:sz w:val="20"/>
      <w:szCs w:val="20"/>
    </w:rPr>
  </w:style>
  <w:style w:type="paragraph" w:customStyle="1" w:styleId="CharCharCharChar1CharChar">
    <w:name w:val="Char Char Char Char1 Char Char"/>
    <w:basedOn w:val="DocumentMap"/>
    <w:autoRedefine/>
    <w:rsid w:val="00B766E6"/>
    <w:pPr>
      <w:widowControl w:val="0"/>
      <w:jc w:val="both"/>
    </w:pPr>
    <w:rPr>
      <w:kern w:val="2"/>
      <w:sz w:val="24"/>
      <w:szCs w:val="24"/>
      <w:lang w:eastAsia="zh-CN"/>
    </w:rPr>
  </w:style>
  <w:style w:type="paragraph" w:styleId="DocumentMap">
    <w:name w:val="Document Map"/>
    <w:basedOn w:val="Normal"/>
    <w:uiPriority w:val="99"/>
    <w:rsid w:val="00B766E6"/>
    <w:pPr>
      <w:shd w:val="clear" w:color="auto" w:fill="000080"/>
    </w:pPr>
    <w:rPr>
      <w:rFonts w:ascii="Tahoma" w:hAnsi="Tahoma" w:cs="Tahoma"/>
      <w:sz w:val="20"/>
      <w:szCs w:val="20"/>
    </w:rPr>
  </w:style>
  <w:style w:type="character" w:customStyle="1" w:styleId="Heading2Char">
    <w:name w:val="Heading 2 Char"/>
    <w:aliases w:val="2 headline Char,h Char,Heading 2 Char Char Char Char,BVI2 Char,Heading 2-BVI Char,RepHead2 Char,smal-head2 Char"/>
    <w:link w:val="Heading2"/>
    <w:rsid w:val="00B766E6"/>
    <w:rPr>
      <w:rFonts w:ascii=".VnTimeH" w:hAnsi=".VnTimeH"/>
      <w:b/>
      <w:sz w:val="28"/>
      <w:lang w:val="en-US" w:eastAsia="en-US" w:bidi="ar-SA"/>
    </w:rPr>
  </w:style>
  <w:style w:type="character" w:customStyle="1" w:styleId="CharChar18">
    <w:name w:val="Char Char18"/>
    <w:locked/>
    <w:rsid w:val="00CB58D2"/>
    <w:rPr>
      <w:rFonts w:ascii=".VnTimeH" w:hAnsi=".VnTimeH"/>
      <w:b/>
      <w:sz w:val="28"/>
    </w:rPr>
  </w:style>
  <w:style w:type="paragraph" w:customStyle="1" w:styleId="CharChar2CharCharCharCharCharCharCharCharCharCharCharCharCharChar">
    <w:name w:val="Char Char2 Char Char Char Char Char Char Char Char Char Char Char Char Char Char"/>
    <w:basedOn w:val="Normal"/>
    <w:semiHidden/>
    <w:rsid w:val="00CB58D2"/>
    <w:pPr>
      <w:spacing w:after="160" w:line="240" w:lineRule="exact"/>
    </w:pPr>
    <w:rPr>
      <w:rFonts w:ascii="Arial" w:hAnsi="Arial"/>
      <w:sz w:val="22"/>
      <w:szCs w:val="22"/>
    </w:rPr>
  </w:style>
  <w:style w:type="paragraph" w:customStyle="1" w:styleId="Noidung">
    <w:name w:val="Noidung"/>
    <w:link w:val="NoidungChar"/>
    <w:uiPriority w:val="99"/>
    <w:qFormat/>
    <w:rsid w:val="00CB58D2"/>
    <w:pPr>
      <w:spacing w:after="120"/>
      <w:ind w:firstLine="720"/>
      <w:jc w:val="both"/>
    </w:pPr>
    <w:rPr>
      <w:color w:val="000000"/>
      <w:sz w:val="26"/>
      <w:szCs w:val="26"/>
    </w:rPr>
  </w:style>
  <w:style w:type="character" w:customStyle="1" w:styleId="NoidungChar">
    <w:name w:val="Noidung Char"/>
    <w:link w:val="Noidung"/>
    <w:locked/>
    <w:rsid w:val="00CB58D2"/>
    <w:rPr>
      <w:color w:val="000000"/>
      <w:sz w:val="26"/>
      <w:szCs w:val="26"/>
      <w:lang w:val="en-US" w:eastAsia="en-US" w:bidi="ar-SA"/>
    </w:rPr>
  </w:style>
  <w:style w:type="character" w:customStyle="1" w:styleId="ListParagraphChar">
    <w:name w:val="List Paragraph Char"/>
    <w:aliases w:val="Gach- Char"/>
    <w:link w:val="ListParagraph"/>
    <w:uiPriority w:val="34"/>
    <w:locked/>
    <w:rsid w:val="00033E7C"/>
    <w:rPr>
      <w:sz w:val="22"/>
      <w:szCs w:val="22"/>
      <w:lang w:val="en-US" w:eastAsia="en-US" w:bidi="ar-SA"/>
    </w:rPr>
  </w:style>
  <w:style w:type="paragraph" w:customStyle="1" w:styleId="CharCharCharCharCharCharChar0">
    <w:name w:val="Char Char Char Char Char Char Char"/>
    <w:basedOn w:val="DocumentMap"/>
    <w:autoRedefine/>
    <w:uiPriority w:val="99"/>
    <w:rsid w:val="007D3B72"/>
    <w:pPr>
      <w:widowControl w:val="0"/>
      <w:jc w:val="both"/>
    </w:pPr>
    <w:rPr>
      <w:kern w:val="2"/>
      <w:sz w:val="24"/>
      <w:szCs w:val="24"/>
      <w:lang w:eastAsia="zh-CN"/>
    </w:rPr>
  </w:style>
  <w:style w:type="paragraph" w:customStyle="1" w:styleId="CharCharChar">
    <w:name w:val="Char Char Char"/>
    <w:basedOn w:val="Normal"/>
    <w:uiPriority w:val="99"/>
    <w:rsid w:val="00F22352"/>
    <w:pPr>
      <w:spacing w:after="160" w:line="240" w:lineRule="exact"/>
    </w:pPr>
    <w:rPr>
      <w:rFonts w:ascii="Verdana" w:hAnsi="Verdana"/>
      <w:sz w:val="20"/>
      <w:szCs w:val="20"/>
    </w:rPr>
  </w:style>
  <w:style w:type="paragraph" w:customStyle="1" w:styleId="CharChar2CharCharCharCharCharCharCharCharCharChar">
    <w:name w:val="Char Char2 Char Char Char Char Char Char Char Char Char Char"/>
    <w:basedOn w:val="Normal"/>
    <w:semiHidden/>
    <w:rsid w:val="00B1447D"/>
    <w:pPr>
      <w:spacing w:after="160" w:line="240" w:lineRule="exact"/>
    </w:pPr>
    <w:rPr>
      <w:rFonts w:ascii="Arial" w:hAnsi="Arial"/>
      <w:sz w:val="22"/>
      <w:szCs w:val="22"/>
    </w:rPr>
  </w:style>
  <w:style w:type="character" w:customStyle="1" w:styleId="CharChar4">
    <w:name w:val="Char Char4"/>
    <w:rsid w:val="00661C56"/>
    <w:rPr>
      <w:rFonts w:ascii=".VnTimeH" w:hAnsi=".VnTimeH"/>
      <w:b/>
      <w:sz w:val="28"/>
    </w:rPr>
  </w:style>
  <w:style w:type="character" w:customStyle="1" w:styleId="HeaderChar">
    <w:name w:val="Header Char"/>
    <w:basedOn w:val="DefaultParagraphFont"/>
    <w:link w:val="Header"/>
    <w:uiPriority w:val="99"/>
    <w:rsid w:val="00ED0AB7"/>
    <w:rPr>
      <w:rFonts w:ascii=".VnTime" w:hAnsi=".VnTime"/>
      <w:sz w:val="28"/>
      <w:lang w:val="en-GB"/>
    </w:rPr>
  </w:style>
  <w:style w:type="character" w:customStyle="1" w:styleId="BodyTextChar">
    <w:name w:val="Body Text Char"/>
    <w:link w:val="BodyText"/>
    <w:uiPriority w:val="99"/>
    <w:rsid w:val="00B64067"/>
    <w:rPr>
      <w:rFonts w:ascii=".VnTime" w:hAnsi=".VnTime"/>
      <w:sz w:val="28"/>
      <w:szCs w:val="24"/>
    </w:rPr>
  </w:style>
  <w:style w:type="paragraph" w:customStyle="1" w:styleId="abc">
    <w:name w:val="abc"/>
    <w:basedOn w:val="Normal"/>
    <w:uiPriority w:val="99"/>
    <w:rsid w:val="00B64067"/>
    <w:pPr>
      <w:spacing w:before="120" w:after="120"/>
      <w:jc w:val="both"/>
    </w:pPr>
    <w:rPr>
      <w:rFonts w:ascii="Times New Roman" w:eastAsia="MS Mincho" w:hAnsi="Times New Roman"/>
      <w:szCs w:val="20"/>
    </w:rPr>
  </w:style>
  <w:style w:type="paragraph" w:customStyle="1" w:styleId="PnsBodyText1">
    <w:name w:val="PnsBodyText1"/>
    <w:basedOn w:val="NormalIndent"/>
    <w:autoRedefine/>
    <w:uiPriority w:val="99"/>
    <w:qFormat/>
    <w:rsid w:val="00DD5148"/>
    <w:pPr>
      <w:widowControl w:val="0"/>
      <w:spacing w:before="60" w:line="276" w:lineRule="auto"/>
      <w:ind w:left="0" w:firstLine="709"/>
      <w:jc w:val="both"/>
    </w:pPr>
    <w:rPr>
      <w:rFonts w:ascii="Times New Roman" w:eastAsia="Calibri" w:hAnsi="Times New Roman"/>
      <w:szCs w:val="28"/>
      <w:lang w:val="nb-NO"/>
    </w:rPr>
  </w:style>
  <w:style w:type="paragraph" w:styleId="NormalIndent">
    <w:name w:val="Normal Indent"/>
    <w:basedOn w:val="Normal"/>
    <w:uiPriority w:val="99"/>
    <w:rsid w:val="00DD5148"/>
    <w:pPr>
      <w:ind w:left="720"/>
    </w:pPr>
  </w:style>
  <w:style w:type="numbering" w:customStyle="1" w:styleId="NoList1">
    <w:name w:val="No List1"/>
    <w:next w:val="NoList"/>
    <w:uiPriority w:val="99"/>
    <w:semiHidden/>
    <w:unhideWhenUsed/>
    <w:rsid w:val="007911AB"/>
  </w:style>
  <w:style w:type="paragraph" w:customStyle="1" w:styleId="TOC21">
    <w:name w:val="TOC 21"/>
    <w:basedOn w:val="Normal"/>
    <w:next w:val="Normal"/>
    <w:autoRedefine/>
    <w:uiPriority w:val="39"/>
    <w:rsid w:val="007911AB"/>
    <w:pPr>
      <w:widowControl w:val="0"/>
      <w:tabs>
        <w:tab w:val="left" w:pos="1078"/>
        <w:tab w:val="right" w:leader="dot" w:pos="9345"/>
      </w:tabs>
      <w:autoSpaceDE w:val="0"/>
      <w:autoSpaceDN w:val="0"/>
      <w:ind w:firstLine="170"/>
    </w:pPr>
    <w:rPr>
      <w:rFonts w:ascii="Times New Roman" w:hAnsi="Times New Roman"/>
      <w:color w:val="000000"/>
      <w:sz w:val="22"/>
      <w:szCs w:val="26"/>
    </w:rPr>
  </w:style>
  <w:style w:type="character" w:customStyle="1" w:styleId="Heading1Char">
    <w:name w:val="Heading 1 Char"/>
    <w:aliases w:val="HG-Level 1 Char1,ch­¬ng Char Char1,Heading Char1,MVA Char1,VN Char1,h1 Char1,Heading 11 Char1,heading1 Char1,proj Char1,proj1 Char1,proj5 Char1,proj6 Char1,proj7 Char1,proj8 Char1,proj9 Char1,proj10 Char1,proj11 Char1,proj12 Char1"/>
    <w:basedOn w:val="DefaultParagraphFont"/>
    <w:link w:val="Heading1"/>
    <w:uiPriority w:val="9"/>
    <w:rsid w:val="007911AB"/>
    <w:rPr>
      <w:rFonts w:ascii=".VnTime" w:hAnsi=".VnTime"/>
      <w:b/>
      <w:bCs/>
      <w:sz w:val="28"/>
      <w:szCs w:val="24"/>
    </w:rPr>
  </w:style>
  <w:style w:type="paragraph" w:customStyle="1" w:styleId="TableParagraph">
    <w:name w:val="Table Paragraph"/>
    <w:basedOn w:val="Normal"/>
    <w:uiPriority w:val="1"/>
    <w:qFormat/>
    <w:rsid w:val="007911AB"/>
    <w:pPr>
      <w:widowControl w:val="0"/>
      <w:autoSpaceDE w:val="0"/>
      <w:autoSpaceDN w:val="0"/>
    </w:pPr>
    <w:rPr>
      <w:rFonts w:ascii="Times New Roman" w:hAnsi="Times New Roman"/>
      <w:sz w:val="22"/>
      <w:szCs w:val="22"/>
    </w:rPr>
  </w:style>
  <w:style w:type="character" w:customStyle="1" w:styleId="FooterChar">
    <w:name w:val="Footer Char"/>
    <w:basedOn w:val="DefaultParagraphFont"/>
    <w:link w:val="Footer"/>
    <w:uiPriority w:val="99"/>
    <w:rsid w:val="007911AB"/>
    <w:rPr>
      <w:rFonts w:ascii=".VnTime" w:hAnsi=".VnTime"/>
      <w:sz w:val="28"/>
      <w:szCs w:val="24"/>
    </w:rPr>
  </w:style>
  <w:style w:type="table" w:customStyle="1" w:styleId="TableGrid1">
    <w:name w:val="Table Grid1"/>
    <w:basedOn w:val="TableNormal"/>
    <w:next w:val="TableGrid"/>
    <w:uiPriority w:val="59"/>
    <w:rsid w:val="007911AB"/>
    <w:pPr>
      <w:widowControl w:val="0"/>
      <w:autoSpaceDE w:val="0"/>
      <w:autoSpaceDN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7911AB"/>
    <w:pPr>
      <w:widowControl w:val="0"/>
      <w:autoSpaceDE w:val="0"/>
      <w:autoSpaceDN w:val="0"/>
    </w:pPr>
    <w:rPr>
      <w:rFonts w:ascii="Segoe UI" w:hAnsi="Segoe UI" w:cs="Segoe UI"/>
      <w:sz w:val="18"/>
      <w:szCs w:val="18"/>
    </w:rPr>
  </w:style>
  <w:style w:type="character" w:customStyle="1" w:styleId="BalloonTextChar">
    <w:name w:val="Balloon Text Char"/>
    <w:basedOn w:val="DefaultParagraphFont"/>
    <w:link w:val="BalloonText"/>
    <w:uiPriority w:val="99"/>
    <w:rsid w:val="007911AB"/>
    <w:rPr>
      <w:rFonts w:ascii="Segoe UI" w:hAnsi="Segoe UI" w:cs="Segoe UI"/>
      <w:sz w:val="18"/>
      <w:szCs w:val="18"/>
    </w:rPr>
  </w:style>
  <w:style w:type="character" w:customStyle="1" w:styleId="Heading3Char">
    <w:name w:val="Heading 3 Char"/>
    <w:aliases w:val="Heading 3 Char Char Char Char Char,Heading 31.2.1 Char,CAP3 Char1,China3 Char1,?? 3 Char1,Heading 3'''' Char1,Heading 3 Char Char Char1,RepHead3 Char1,Heading3 Char1,Section Char1,Heading 3 Char Char Char Char Char Char Char1"/>
    <w:basedOn w:val="DefaultParagraphFont"/>
    <w:link w:val="Heading32"/>
    <w:rsid w:val="00CD2B07"/>
    <w:rPr>
      <w:rFonts w:ascii=".VnTimeH" w:hAnsi=".VnTimeH"/>
      <w:b/>
      <w:sz w:val="22"/>
      <w:u w:val="single"/>
    </w:rPr>
  </w:style>
  <w:style w:type="character" w:customStyle="1" w:styleId="Heading4Char">
    <w:name w:val="Heading 4 Char"/>
    <w:basedOn w:val="DefaultParagraphFont"/>
    <w:link w:val="Heading4"/>
    <w:rsid w:val="00CD2B07"/>
    <w:rPr>
      <w:rFonts w:ascii=".VnArialH" w:hAnsi=".VnArialH"/>
      <w:sz w:val="24"/>
      <w:u w:val="single"/>
    </w:rPr>
  </w:style>
  <w:style w:type="character" w:customStyle="1" w:styleId="Heading6Char">
    <w:name w:val="Heading 6 Char"/>
    <w:basedOn w:val="DefaultParagraphFont"/>
    <w:link w:val="Heading6"/>
    <w:uiPriority w:val="9"/>
    <w:rsid w:val="00CD2B07"/>
    <w:rPr>
      <w:rFonts w:ascii=".VnTimeH" w:hAnsi=".VnTimeH"/>
      <w:b/>
      <w:sz w:val="22"/>
    </w:rPr>
  </w:style>
  <w:style w:type="character" w:customStyle="1" w:styleId="Heading7Char">
    <w:name w:val="Heading 7 Char"/>
    <w:basedOn w:val="DefaultParagraphFont"/>
    <w:link w:val="Heading7"/>
    <w:uiPriority w:val="9"/>
    <w:rsid w:val="00CD2B07"/>
    <w:rPr>
      <w:rFonts w:ascii=".VnTime" w:hAnsi=".VnTime"/>
      <w:b/>
      <w:i/>
      <w:sz w:val="28"/>
    </w:rPr>
  </w:style>
  <w:style w:type="character" w:customStyle="1" w:styleId="Heading8Char">
    <w:name w:val="Heading 8 Char"/>
    <w:basedOn w:val="DefaultParagraphFont"/>
    <w:link w:val="Heading8"/>
    <w:uiPriority w:val="9"/>
    <w:rsid w:val="00CD2B07"/>
    <w:rPr>
      <w:rFonts w:ascii=".VnTimeH" w:hAnsi=".VnTimeH"/>
      <w:b/>
    </w:rPr>
  </w:style>
  <w:style w:type="character" w:customStyle="1" w:styleId="Heading9Char">
    <w:name w:val="Heading 9 Char"/>
    <w:basedOn w:val="DefaultParagraphFont"/>
    <w:link w:val="Heading9"/>
    <w:uiPriority w:val="99"/>
    <w:rsid w:val="00CD2B07"/>
    <w:rPr>
      <w:rFonts w:ascii=".VnTime" w:hAnsi=".VnTime"/>
      <w:b/>
      <w:i/>
      <w:sz w:val="26"/>
    </w:rPr>
  </w:style>
  <w:style w:type="numbering" w:customStyle="1" w:styleId="NoList2">
    <w:name w:val="No List2"/>
    <w:next w:val="NoList"/>
    <w:uiPriority w:val="99"/>
    <w:semiHidden/>
    <w:rsid w:val="00CD2B07"/>
  </w:style>
  <w:style w:type="character" w:customStyle="1" w:styleId="Heading5Char">
    <w:name w:val="Heading 5 Char"/>
    <w:rsid w:val="00CD2B07"/>
    <w:rPr>
      <w:rFonts w:ascii=".VnTimeH" w:hAnsi=".VnTimeH"/>
      <w:b/>
      <w:sz w:val="22"/>
      <w:u w:val="single"/>
    </w:rPr>
  </w:style>
  <w:style w:type="character" w:customStyle="1" w:styleId="BodyTextIndentChar">
    <w:name w:val="Body Text Indent Char"/>
    <w:uiPriority w:val="99"/>
    <w:rsid w:val="00CD2B07"/>
    <w:rPr>
      <w:rFonts w:ascii=".VnTime" w:hAnsi=".VnTime"/>
      <w:sz w:val="26"/>
    </w:rPr>
  </w:style>
  <w:style w:type="paragraph" w:styleId="BodyTextIndent3">
    <w:name w:val="Body Text Indent 3"/>
    <w:basedOn w:val="Normal"/>
    <w:link w:val="BodyTextIndent3Char"/>
    <w:uiPriority w:val="99"/>
    <w:rsid w:val="00CD2B07"/>
    <w:pPr>
      <w:spacing w:line="312" w:lineRule="auto"/>
      <w:ind w:firstLine="567"/>
      <w:jc w:val="both"/>
    </w:pPr>
    <w:rPr>
      <w:b/>
      <w:i/>
      <w:szCs w:val="20"/>
    </w:rPr>
  </w:style>
  <w:style w:type="character" w:customStyle="1" w:styleId="BodyTextIndent3Char">
    <w:name w:val="Body Text Indent 3 Char"/>
    <w:basedOn w:val="DefaultParagraphFont"/>
    <w:link w:val="BodyTextIndent3"/>
    <w:uiPriority w:val="99"/>
    <w:rsid w:val="00CD2B07"/>
    <w:rPr>
      <w:rFonts w:ascii=".VnTime" w:hAnsi=".VnTime"/>
      <w:b/>
      <w:i/>
      <w:sz w:val="28"/>
    </w:rPr>
  </w:style>
  <w:style w:type="paragraph" w:styleId="BodyText3">
    <w:name w:val="Body Text 3"/>
    <w:basedOn w:val="Normal"/>
    <w:link w:val="BodyText3Char"/>
    <w:uiPriority w:val="99"/>
    <w:rsid w:val="00CD2B07"/>
    <w:pPr>
      <w:spacing w:before="120" w:line="312" w:lineRule="auto"/>
      <w:jc w:val="center"/>
    </w:pPr>
    <w:rPr>
      <w:rFonts w:ascii=".VnArialH" w:hAnsi=".VnArialH"/>
      <w:szCs w:val="20"/>
    </w:rPr>
  </w:style>
  <w:style w:type="character" w:customStyle="1" w:styleId="BodyText3Char">
    <w:name w:val="Body Text 3 Char"/>
    <w:basedOn w:val="DefaultParagraphFont"/>
    <w:link w:val="BodyText3"/>
    <w:uiPriority w:val="99"/>
    <w:rsid w:val="00CD2B07"/>
    <w:rPr>
      <w:rFonts w:ascii=".VnArialH" w:hAnsi=".VnArialH"/>
      <w:sz w:val="28"/>
    </w:rPr>
  </w:style>
  <w:style w:type="character" w:customStyle="1" w:styleId="TitleChar">
    <w:name w:val="Title Char"/>
    <w:uiPriority w:val="10"/>
    <w:rsid w:val="00CD2B07"/>
    <w:rPr>
      <w:rFonts w:ascii=".VnTimeH" w:hAnsi=".VnTimeH"/>
      <w:b/>
    </w:rPr>
  </w:style>
  <w:style w:type="paragraph" w:customStyle="1" w:styleId="CharCharCharCharCharCharChar1">
    <w:name w:val="Char Char Char Char Char Char Char"/>
    <w:basedOn w:val="DocumentMap"/>
    <w:autoRedefine/>
    <w:rsid w:val="00CD2B07"/>
  </w:style>
  <w:style w:type="character" w:customStyle="1" w:styleId="DocumentMapChar">
    <w:name w:val="Document Map Char"/>
    <w:uiPriority w:val="99"/>
    <w:rsid w:val="00CD2B07"/>
    <w:rPr>
      <w:rFonts w:ascii="Tahoma" w:hAnsi="Tahoma" w:cs="Tahoma"/>
      <w:sz w:val="16"/>
      <w:szCs w:val="16"/>
    </w:rPr>
  </w:style>
  <w:style w:type="paragraph" w:customStyle="1" w:styleId="CharCharCharChar1">
    <w:name w:val="Char Char Char Char"/>
    <w:basedOn w:val="Normal"/>
    <w:rsid w:val="00CD2B07"/>
    <w:pPr>
      <w:spacing w:after="160" w:line="240" w:lineRule="exact"/>
    </w:pPr>
    <w:rPr>
      <w:rFonts w:ascii="Verdana" w:hAnsi="Verdana"/>
      <w:sz w:val="20"/>
      <w:szCs w:val="20"/>
    </w:rPr>
  </w:style>
  <w:style w:type="paragraph" w:customStyle="1" w:styleId="CharChar1CharCharChar">
    <w:name w:val="Char Char1 Char Char Char"/>
    <w:basedOn w:val="DocumentMap"/>
    <w:autoRedefine/>
    <w:rsid w:val="00CD2B07"/>
  </w:style>
  <w:style w:type="character" w:styleId="Strong">
    <w:name w:val="Strong"/>
    <w:qFormat/>
    <w:rsid w:val="00CD2B07"/>
    <w:rPr>
      <w:rFonts w:ascii="Times New Roman" w:hAnsi="Times New Roman" w:cs="Times New Roman" w:hint="default"/>
      <w:b w:val="0"/>
      <w:bCs w:val="0"/>
      <w:sz w:val="28"/>
    </w:rPr>
  </w:style>
  <w:style w:type="paragraph" w:customStyle="1" w:styleId="TIT1">
    <w:name w:val="TIT1"/>
    <w:basedOn w:val="Normal"/>
    <w:uiPriority w:val="99"/>
    <w:rsid w:val="00CD2B07"/>
    <w:pPr>
      <w:spacing w:before="60" w:after="60" w:line="312" w:lineRule="auto"/>
      <w:ind w:firstLine="567"/>
      <w:jc w:val="both"/>
    </w:pPr>
    <w:rPr>
      <w:rFonts w:ascii=".VnArial" w:hAnsi=".VnArial"/>
      <w:b/>
      <w:szCs w:val="20"/>
      <w:u w:val="single"/>
    </w:rPr>
  </w:style>
  <w:style w:type="paragraph" w:customStyle="1" w:styleId="CharCharChar0">
    <w:name w:val="Char Char Char"/>
    <w:basedOn w:val="Normal"/>
    <w:rsid w:val="00CD2B07"/>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TableofFigures">
    <w:name w:val="table of figures"/>
    <w:basedOn w:val="Normal"/>
    <w:next w:val="Normal"/>
    <w:autoRedefine/>
    <w:uiPriority w:val="99"/>
    <w:rsid w:val="00CD2B07"/>
    <w:pPr>
      <w:spacing w:before="120" w:after="120"/>
      <w:ind w:left="720"/>
      <w:jc w:val="center"/>
    </w:pPr>
    <w:rPr>
      <w:rFonts w:ascii=".VnArial" w:hAnsi=".VnArial"/>
      <w:b/>
      <w:i/>
      <w:noProof/>
      <w:snapToGrid w:val="0"/>
      <w:sz w:val="24"/>
      <w:lang w:val="pt-BR" w:eastAsia="vi-VN"/>
    </w:rPr>
  </w:style>
  <w:style w:type="paragraph" w:customStyle="1" w:styleId="xl28">
    <w:name w:val="xl28"/>
    <w:basedOn w:val="Normal"/>
    <w:uiPriority w:val="99"/>
    <w:rsid w:val="00CD2B07"/>
    <w:pPr>
      <w:spacing w:before="100" w:beforeAutospacing="1" w:after="100" w:afterAutospacing="1"/>
      <w:jc w:val="center"/>
    </w:pPr>
    <w:rPr>
      <w:rFonts w:ascii=".VnTimeH" w:hAnsi=".VnTimeH"/>
      <w:b/>
      <w:bCs/>
      <w:sz w:val="16"/>
      <w:szCs w:val="16"/>
    </w:rPr>
  </w:style>
  <w:style w:type="character" w:styleId="Hyperlink">
    <w:name w:val="Hyperlink"/>
    <w:uiPriority w:val="99"/>
    <w:rsid w:val="00CD2B07"/>
    <w:rPr>
      <w:color w:val="0000FF"/>
      <w:u w:val="single"/>
    </w:rPr>
  </w:style>
  <w:style w:type="character" w:styleId="FollowedHyperlink">
    <w:name w:val="FollowedHyperlink"/>
    <w:uiPriority w:val="99"/>
    <w:rsid w:val="00CD2B07"/>
    <w:rPr>
      <w:color w:val="FF00FF"/>
      <w:u w:val="single"/>
    </w:rPr>
  </w:style>
  <w:style w:type="paragraph" w:customStyle="1" w:styleId="BodyText22">
    <w:name w:val="Body Text 22"/>
    <w:basedOn w:val="Normal"/>
    <w:uiPriority w:val="99"/>
    <w:rsid w:val="00CD2B07"/>
    <w:pPr>
      <w:spacing w:after="120"/>
      <w:ind w:firstLine="720"/>
      <w:jc w:val="both"/>
    </w:pPr>
    <w:rPr>
      <w:szCs w:val="20"/>
    </w:rPr>
  </w:style>
  <w:style w:type="paragraph" w:customStyle="1" w:styleId="xl27">
    <w:name w:val="xl27"/>
    <w:basedOn w:val="Normal"/>
    <w:uiPriority w:val="99"/>
    <w:rsid w:val="00CD2B07"/>
    <w:pPr>
      <w:pBdr>
        <w:left w:val="single" w:sz="8" w:space="0" w:color="auto"/>
        <w:right w:val="single" w:sz="4" w:space="0" w:color="auto"/>
      </w:pBdr>
      <w:spacing w:before="100" w:beforeAutospacing="1" w:after="100" w:afterAutospacing="1"/>
      <w:jc w:val="center"/>
    </w:pPr>
    <w:rPr>
      <w:rFonts w:ascii=".VnArial" w:hAnsi=".VnAria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D2B07"/>
    <w:pPr>
      <w:spacing w:after="160" w:line="240" w:lineRule="exact"/>
    </w:pPr>
    <w:rPr>
      <w:rFonts w:ascii="Verdana" w:hAnsi="Verdana"/>
      <w:sz w:val="20"/>
      <w:szCs w:val="20"/>
    </w:rPr>
  </w:style>
  <w:style w:type="paragraph" w:customStyle="1" w:styleId="xl418">
    <w:name w:val="xl418"/>
    <w:basedOn w:val="Normal"/>
    <w:uiPriority w:val="99"/>
    <w:rsid w:val="00CD2B07"/>
    <w:pPr>
      <w:spacing w:before="100" w:beforeAutospacing="1" w:after="100" w:afterAutospacing="1"/>
      <w:jc w:val="center"/>
    </w:pPr>
    <w:rPr>
      <w:rFonts w:ascii="Times New Roman" w:hAnsi="Times New Roman"/>
      <w:b/>
      <w:bCs/>
      <w:sz w:val="24"/>
    </w:rPr>
  </w:style>
  <w:style w:type="paragraph" w:customStyle="1" w:styleId="xl419">
    <w:name w:val="xl419"/>
    <w:basedOn w:val="Normal"/>
    <w:uiPriority w:val="99"/>
    <w:rsid w:val="00CD2B07"/>
    <w:pPr>
      <w:spacing w:before="100" w:beforeAutospacing="1" w:after="100" w:afterAutospacing="1"/>
      <w:jc w:val="right"/>
    </w:pPr>
    <w:rPr>
      <w:rFonts w:ascii="Times New Roman" w:hAnsi="Times New Roman"/>
      <w:b/>
      <w:bCs/>
      <w:sz w:val="24"/>
    </w:rPr>
  </w:style>
  <w:style w:type="paragraph" w:customStyle="1" w:styleId="xl420">
    <w:name w:val="xl420"/>
    <w:basedOn w:val="Normal"/>
    <w:uiPriority w:val="99"/>
    <w:rsid w:val="00CD2B07"/>
    <w:pPr>
      <w:spacing w:before="100" w:beforeAutospacing="1" w:after="100" w:afterAutospacing="1"/>
      <w:jc w:val="center"/>
    </w:pPr>
    <w:rPr>
      <w:rFonts w:ascii="Times New Roman" w:hAnsi="Times New Roman"/>
      <w:b/>
      <w:bCs/>
      <w:sz w:val="24"/>
    </w:rPr>
  </w:style>
  <w:style w:type="paragraph" w:customStyle="1" w:styleId="xl421">
    <w:name w:val="xl421"/>
    <w:basedOn w:val="Normal"/>
    <w:uiPriority w:val="99"/>
    <w:rsid w:val="00CD2B07"/>
    <w:pPr>
      <w:spacing w:before="100" w:beforeAutospacing="1" w:after="100" w:afterAutospacing="1"/>
    </w:pPr>
    <w:rPr>
      <w:rFonts w:ascii="Times New Roman" w:hAnsi="Times New Roman"/>
      <w:b/>
      <w:bCs/>
      <w:sz w:val="24"/>
    </w:rPr>
  </w:style>
  <w:style w:type="paragraph" w:customStyle="1" w:styleId="xl422">
    <w:name w:val="xl422"/>
    <w:basedOn w:val="Normal"/>
    <w:uiPriority w:val="99"/>
    <w:rsid w:val="00CD2B07"/>
    <w:pPr>
      <w:spacing w:before="100" w:beforeAutospacing="1" w:after="100" w:afterAutospacing="1"/>
    </w:pPr>
    <w:rPr>
      <w:rFonts w:ascii="Times New Roman" w:hAnsi="Times New Roman"/>
      <w:sz w:val="24"/>
    </w:rPr>
  </w:style>
  <w:style w:type="paragraph" w:customStyle="1" w:styleId="xl423">
    <w:name w:val="xl423"/>
    <w:basedOn w:val="Normal"/>
    <w:uiPriority w:val="99"/>
    <w:rsid w:val="00CD2B07"/>
    <w:pPr>
      <w:spacing w:before="100" w:beforeAutospacing="1" w:after="100" w:afterAutospacing="1"/>
    </w:pPr>
    <w:rPr>
      <w:rFonts w:ascii="Times New Roman" w:hAnsi="Times New Roman"/>
      <w:b/>
      <w:bCs/>
      <w:sz w:val="24"/>
    </w:rPr>
  </w:style>
  <w:style w:type="paragraph" w:customStyle="1" w:styleId="xl424">
    <w:name w:val="xl424"/>
    <w:basedOn w:val="Normal"/>
    <w:uiPriority w:val="99"/>
    <w:rsid w:val="00CD2B07"/>
    <w:pPr>
      <w:spacing w:before="100" w:beforeAutospacing="1" w:after="100" w:afterAutospacing="1"/>
      <w:jc w:val="center"/>
    </w:pPr>
    <w:rPr>
      <w:rFonts w:ascii="Times New Roman" w:hAnsi="Times New Roman"/>
      <w:sz w:val="24"/>
    </w:rPr>
  </w:style>
  <w:style w:type="paragraph" w:customStyle="1" w:styleId="xl425">
    <w:name w:val="xl425"/>
    <w:basedOn w:val="Normal"/>
    <w:uiPriority w:val="99"/>
    <w:rsid w:val="00CD2B07"/>
    <w:pPr>
      <w:spacing w:before="100" w:beforeAutospacing="1" w:after="100" w:afterAutospacing="1"/>
    </w:pPr>
    <w:rPr>
      <w:rFonts w:ascii="Times New Roman" w:hAnsi="Times New Roman"/>
      <w:sz w:val="24"/>
    </w:rPr>
  </w:style>
  <w:style w:type="paragraph" w:customStyle="1" w:styleId="xl426">
    <w:name w:val="xl426"/>
    <w:basedOn w:val="Normal"/>
    <w:uiPriority w:val="99"/>
    <w:rsid w:val="00CD2B07"/>
    <w:pPr>
      <w:spacing w:before="100" w:beforeAutospacing="1" w:after="100" w:afterAutospacing="1"/>
      <w:jc w:val="center"/>
    </w:pPr>
    <w:rPr>
      <w:rFonts w:ascii=".VnTimeH" w:hAnsi=".VnTimeH"/>
      <w:sz w:val="24"/>
    </w:rPr>
  </w:style>
  <w:style w:type="paragraph" w:customStyle="1" w:styleId="xl427">
    <w:name w:val="xl427"/>
    <w:basedOn w:val="Normal"/>
    <w:uiPriority w:val="99"/>
    <w:rsid w:val="00CD2B07"/>
    <w:pPr>
      <w:spacing w:before="100" w:beforeAutospacing="1" w:after="100" w:afterAutospacing="1"/>
      <w:jc w:val="right"/>
    </w:pPr>
    <w:rPr>
      <w:rFonts w:ascii="Times New Roman" w:hAnsi="Times New Roman"/>
      <w:sz w:val="24"/>
    </w:rPr>
  </w:style>
  <w:style w:type="paragraph" w:customStyle="1" w:styleId="xl428">
    <w:name w:val="xl428"/>
    <w:basedOn w:val="Normal"/>
    <w:uiPriority w:val="99"/>
    <w:rsid w:val="00CD2B07"/>
    <w:pPr>
      <w:spacing w:before="100" w:beforeAutospacing="1" w:after="100" w:afterAutospacing="1"/>
      <w:jc w:val="center"/>
    </w:pPr>
    <w:rPr>
      <w:rFonts w:ascii="Times New Roman" w:hAnsi="Times New Roman"/>
      <w:sz w:val="24"/>
    </w:rPr>
  </w:style>
  <w:style w:type="paragraph" w:customStyle="1" w:styleId="xl429">
    <w:name w:val="xl429"/>
    <w:basedOn w:val="Normal"/>
    <w:uiPriority w:val="99"/>
    <w:rsid w:val="00CD2B07"/>
    <w:pPr>
      <w:spacing w:before="100" w:beforeAutospacing="1" w:after="100" w:afterAutospacing="1"/>
      <w:jc w:val="center"/>
    </w:pPr>
    <w:rPr>
      <w:rFonts w:ascii="Times New Roman" w:hAnsi="Times New Roman"/>
      <w:sz w:val="24"/>
    </w:rPr>
  </w:style>
  <w:style w:type="paragraph" w:customStyle="1" w:styleId="xl430">
    <w:name w:val="xl430"/>
    <w:basedOn w:val="Normal"/>
    <w:uiPriority w:val="99"/>
    <w:rsid w:val="00CD2B07"/>
    <w:pPr>
      <w:spacing w:before="100" w:beforeAutospacing="1" w:after="100" w:afterAutospacing="1"/>
      <w:jc w:val="center"/>
    </w:pPr>
    <w:rPr>
      <w:rFonts w:ascii="Times New Roman" w:hAnsi="Times New Roman"/>
      <w:sz w:val="24"/>
    </w:rPr>
  </w:style>
  <w:style w:type="paragraph" w:customStyle="1" w:styleId="xl431">
    <w:name w:val="xl431"/>
    <w:basedOn w:val="Normal"/>
    <w:uiPriority w:val="99"/>
    <w:rsid w:val="00CD2B07"/>
    <w:pPr>
      <w:spacing w:before="100" w:beforeAutospacing="1" w:after="100" w:afterAutospacing="1"/>
      <w:jc w:val="center"/>
    </w:pPr>
    <w:rPr>
      <w:rFonts w:ascii=".VnTimeH" w:hAnsi=".VnTimeH"/>
      <w:b/>
      <w:bCs/>
      <w:sz w:val="24"/>
    </w:rPr>
  </w:style>
  <w:style w:type="paragraph" w:customStyle="1" w:styleId="xl432">
    <w:name w:val="xl432"/>
    <w:basedOn w:val="Normal"/>
    <w:uiPriority w:val="99"/>
    <w:rsid w:val="00CD2B07"/>
    <w:pPr>
      <w:spacing w:before="100" w:beforeAutospacing="1" w:after="100" w:afterAutospacing="1"/>
    </w:pPr>
    <w:rPr>
      <w:rFonts w:ascii="Times New Roman" w:hAnsi="Times New Roman"/>
      <w:b/>
      <w:bCs/>
      <w:sz w:val="24"/>
    </w:rPr>
  </w:style>
  <w:style w:type="paragraph" w:customStyle="1" w:styleId="xl433">
    <w:name w:val="xl433"/>
    <w:basedOn w:val="Normal"/>
    <w:uiPriority w:val="99"/>
    <w:rsid w:val="00CD2B07"/>
    <w:pPr>
      <w:spacing w:before="100" w:beforeAutospacing="1" w:after="100" w:afterAutospacing="1"/>
      <w:jc w:val="center"/>
    </w:pPr>
    <w:rPr>
      <w:rFonts w:ascii="Times New Roman" w:hAnsi="Times New Roman"/>
      <w:b/>
      <w:bCs/>
      <w:sz w:val="24"/>
    </w:rPr>
  </w:style>
  <w:style w:type="paragraph" w:customStyle="1" w:styleId="xl434">
    <w:name w:val="xl434"/>
    <w:basedOn w:val="Normal"/>
    <w:uiPriority w:val="99"/>
    <w:rsid w:val="00CD2B07"/>
    <w:pPr>
      <w:spacing w:before="100" w:beforeAutospacing="1" w:after="100" w:afterAutospacing="1"/>
      <w:jc w:val="center"/>
    </w:pPr>
    <w:rPr>
      <w:rFonts w:ascii="Times New Roman" w:hAnsi="Times New Roman"/>
      <w:sz w:val="24"/>
    </w:rPr>
  </w:style>
  <w:style w:type="paragraph" w:customStyle="1" w:styleId="xl435">
    <w:name w:val="xl435"/>
    <w:basedOn w:val="Normal"/>
    <w:uiPriority w:val="99"/>
    <w:rsid w:val="00CD2B07"/>
    <w:pPr>
      <w:spacing w:before="100" w:beforeAutospacing="1" w:after="100" w:afterAutospacing="1"/>
      <w:jc w:val="center"/>
    </w:pPr>
    <w:rPr>
      <w:rFonts w:ascii="Times New Roman" w:hAnsi="Times New Roman"/>
      <w:sz w:val="24"/>
    </w:rPr>
  </w:style>
  <w:style w:type="paragraph" w:customStyle="1" w:styleId="xl436">
    <w:name w:val="xl436"/>
    <w:basedOn w:val="Normal"/>
    <w:uiPriority w:val="99"/>
    <w:rsid w:val="00CD2B07"/>
    <w:pPr>
      <w:spacing w:before="100" w:beforeAutospacing="1" w:after="100" w:afterAutospacing="1"/>
    </w:pPr>
    <w:rPr>
      <w:rFonts w:ascii="Times New Roman" w:hAnsi="Times New Roman"/>
      <w:b/>
      <w:bCs/>
      <w:sz w:val="24"/>
    </w:rPr>
  </w:style>
  <w:style w:type="paragraph" w:customStyle="1" w:styleId="xl437">
    <w:name w:val="xl437"/>
    <w:basedOn w:val="Normal"/>
    <w:uiPriority w:val="99"/>
    <w:rsid w:val="00CD2B07"/>
    <w:pPr>
      <w:spacing w:before="100" w:beforeAutospacing="1" w:after="100" w:afterAutospacing="1"/>
      <w:jc w:val="center"/>
    </w:pPr>
    <w:rPr>
      <w:rFonts w:ascii="Times New Roman" w:hAnsi="Times New Roman"/>
      <w:sz w:val="24"/>
    </w:rPr>
  </w:style>
  <w:style w:type="paragraph" w:customStyle="1" w:styleId="xl438">
    <w:name w:val="xl438"/>
    <w:basedOn w:val="Normal"/>
    <w:uiPriority w:val="99"/>
    <w:rsid w:val="00CD2B07"/>
    <w:pPr>
      <w:spacing w:before="100" w:beforeAutospacing="1" w:after="100" w:afterAutospacing="1"/>
      <w:jc w:val="center"/>
    </w:pPr>
    <w:rPr>
      <w:rFonts w:ascii="Times New Roman" w:hAnsi="Times New Roman"/>
      <w:b/>
      <w:bCs/>
      <w:sz w:val="24"/>
    </w:rPr>
  </w:style>
  <w:style w:type="paragraph" w:customStyle="1" w:styleId="xl439">
    <w:name w:val="xl439"/>
    <w:basedOn w:val="Normal"/>
    <w:uiPriority w:val="99"/>
    <w:rsid w:val="00CD2B07"/>
    <w:pPr>
      <w:spacing w:before="100" w:beforeAutospacing="1" w:after="100" w:afterAutospacing="1"/>
      <w:jc w:val="center"/>
    </w:pPr>
    <w:rPr>
      <w:rFonts w:ascii="Times New Roman" w:hAnsi="Times New Roman"/>
      <w:sz w:val="24"/>
    </w:rPr>
  </w:style>
  <w:style w:type="paragraph" w:customStyle="1" w:styleId="tieude2">
    <w:name w:val="tieude2"/>
    <w:basedOn w:val="Normal"/>
    <w:uiPriority w:val="99"/>
    <w:rsid w:val="00CD2B07"/>
    <w:pPr>
      <w:jc w:val="both"/>
    </w:pPr>
    <w:rPr>
      <w:rFonts w:ascii=".VnArial" w:hAnsi=".VnArial"/>
      <w:b/>
      <w:i/>
      <w:color w:val="800000"/>
      <w:sz w:val="26"/>
      <w:szCs w:val="20"/>
    </w:rPr>
  </w:style>
  <w:style w:type="paragraph" w:customStyle="1" w:styleId="CharCharChar1CharCharCharCharCharCharChar">
    <w:name w:val="Char Char Char1 Char Char Char Char Char Char Char"/>
    <w:basedOn w:val="Normal"/>
    <w:rsid w:val="00CD2B07"/>
    <w:pPr>
      <w:spacing w:after="160" w:line="240" w:lineRule="exact"/>
    </w:pPr>
    <w:rPr>
      <w:rFonts w:ascii="Verdana" w:hAnsi="Verdana"/>
      <w:sz w:val="20"/>
      <w:szCs w:val="20"/>
    </w:rPr>
  </w:style>
  <w:style w:type="paragraph" w:styleId="TOC1">
    <w:name w:val="toc 1"/>
    <w:basedOn w:val="Normal"/>
    <w:next w:val="Normal"/>
    <w:autoRedefine/>
    <w:uiPriority w:val="99"/>
    <w:qFormat/>
    <w:rsid w:val="00CD2B07"/>
    <w:pPr>
      <w:tabs>
        <w:tab w:val="right" w:leader="dot" w:pos="9062"/>
      </w:tabs>
      <w:spacing w:before="240" w:line="288" w:lineRule="auto"/>
    </w:pPr>
    <w:rPr>
      <w:rFonts w:ascii="Times New Roman" w:hAnsi="Times New Roman"/>
      <w:noProof/>
      <w:sz w:val="26"/>
      <w:szCs w:val="20"/>
      <w:lang w:val="sv-SE"/>
    </w:rPr>
  </w:style>
  <w:style w:type="paragraph" w:styleId="TOC2">
    <w:name w:val="toc 2"/>
    <w:basedOn w:val="Normal"/>
    <w:next w:val="Normal"/>
    <w:autoRedefine/>
    <w:uiPriority w:val="99"/>
    <w:qFormat/>
    <w:rsid w:val="00CD2B07"/>
    <w:pPr>
      <w:tabs>
        <w:tab w:val="right" w:leader="dot" w:pos="9062"/>
      </w:tabs>
      <w:ind w:left="280"/>
    </w:pPr>
    <w:rPr>
      <w:rFonts w:ascii="Times New Roman" w:hAnsi="Times New Roman"/>
      <w:noProof/>
      <w:sz w:val="24"/>
      <w:szCs w:val="20"/>
      <w:lang w:val="es-ES"/>
    </w:rPr>
  </w:style>
  <w:style w:type="paragraph" w:styleId="TOC3">
    <w:name w:val="toc 3"/>
    <w:basedOn w:val="Normal"/>
    <w:next w:val="Normal"/>
    <w:autoRedefine/>
    <w:uiPriority w:val="99"/>
    <w:qFormat/>
    <w:rsid w:val="00CD2B07"/>
    <w:pPr>
      <w:tabs>
        <w:tab w:val="right" w:leader="dot" w:pos="9062"/>
      </w:tabs>
      <w:ind w:left="560"/>
    </w:pPr>
    <w:rPr>
      <w:rFonts w:ascii="Times New Roman" w:hAnsi="Times New Roman"/>
      <w:i/>
      <w:noProof/>
      <w:sz w:val="24"/>
      <w:szCs w:val="20"/>
      <w:lang w:val="it-IT"/>
    </w:rPr>
  </w:style>
  <w:style w:type="paragraph" w:customStyle="1" w:styleId="CharChar">
    <w:name w:val="Char Char"/>
    <w:basedOn w:val="DocumentMap"/>
    <w:autoRedefine/>
    <w:uiPriority w:val="99"/>
    <w:rsid w:val="00CD2B07"/>
  </w:style>
  <w:style w:type="paragraph" w:customStyle="1" w:styleId="Char1">
    <w:name w:val="Char"/>
    <w:basedOn w:val="Normal"/>
    <w:rsid w:val="00CD2B07"/>
    <w:pPr>
      <w:spacing w:after="160" w:line="240" w:lineRule="exact"/>
    </w:pPr>
    <w:rPr>
      <w:rFonts w:ascii="Verdana" w:hAnsi="Verdana" w:cs="Verdana"/>
      <w:sz w:val="20"/>
      <w:szCs w:val="20"/>
    </w:rPr>
  </w:style>
  <w:style w:type="paragraph" w:customStyle="1" w:styleId="C">
    <w:name w:val="C"/>
    <w:basedOn w:val="Normal"/>
    <w:uiPriority w:val="99"/>
    <w:rsid w:val="00CD2B07"/>
    <w:pPr>
      <w:spacing w:before="120" w:line="500" w:lineRule="exact"/>
      <w:jc w:val="both"/>
    </w:pPr>
    <w:rPr>
      <w:szCs w:val="28"/>
    </w:rPr>
  </w:style>
  <w:style w:type="character" w:customStyle="1" w:styleId="CChar">
    <w:name w:val="C Char"/>
    <w:rsid w:val="00CD2B07"/>
    <w:rPr>
      <w:rFonts w:ascii=".VnTime" w:hAnsi=".VnTime"/>
      <w:sz w:val="28"/>
      <w:szCs w:val="28"/>
    </w:rPr>
  </w:style>
  <w:style w:type="paragraph" w:styleId="Subtitle">
    <w:name w:val="Subtitle"/>
    <w:basedOn w:val="Normal"/>
    <w:link w:val="SubtitleChar"/>
    <w:uiPriority w:val="99"/>
    <w:qFormat/>
    <w:rsid w:val="00CD2B07"/>
    <w:pPr>
      <w:jc w:val="center"/>
    </w:pPr>
    <w:rPr>
      <w:rFonts w:ascii=".VnArial NarrowH" w:hAnsi=".VnArial NarrowH"/>
      <w:b/>
      <w:sz w:val="26"/>
      <w:szCs w:val="20"/>
    </w:rPr>
  </w:style>
  <w:style w:type="character" w:customStyle="1" w:styleId="SubtitleChar">
    <w:name w:val="Subtitle Char"/>
    <w:basedOn w:val="DefaultParagraphFont"/>
    <w:link w:val="Subtitle"/>
    <w:uiPriority w:val="99"/>
    <w:rsid w:val="00CD2B07"/>
    <w:rPr>
      <w:rFonts w:ascii=".VnArial NarrowH" w:hAnsi=".VnArial NarrowH"/>
      <w:b/>
      <w:sz w:val="26"/>
    </w:rPr>
  </w:style>
  <w:style w:type="paragraph" w:styleId="ListContinue2">
    <w:name w:val="List Continue 2"/>
    <w:basedOn w:val="Normal"/>
    <w:uiPriority w:val="99"/>
    <w:rsid w:val="00CD2B07"/>
    <w:pPr>
      <w:spacing w:after="120"/>
      <w:ind w:left="720"/>
    </w:pPr>
  </w:style>
  <w:style w:type="paragraph" w:styleId="ListBullet2">
    <w:name w:val="List Bullet 2"/>
    <w:basedOn w:val="Normal"/>
    <w:autoRedefine/>
    <w:uiPriority w:val="99"/>
    <w:rsid w:val="00CD2B07"/>
    <w:pPr>
      <w:spacing w:line="360" w:lineRule="auto"/>
      <w:jc w:val="center"/>
    </w:pPr>
    <w:rPr>
      <w:b/>
      <w:szCs w:val="20"/>
    </w:rPr>
  </w:style>
  <w:style w:type="paragraph" w:customStyle="1" w:styleId="3Char">
    <w:name w:val="3 Char"/>
    <w:basedOn w:val="Heading5"/>
    <w:uiPriority w:val="99"/>
    <w:rsid w:val="00CD2B07"/>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eastAsia="zh-CN"/>
    </w:rPr>
  </w:style>
  <w:style w:type="paragraph" w:customStyle="1" w:styleId="tieude1">
    <w:name w:val="tieude1"/>
    <w:basedOn w:val="TOC3"/>
    <w:uiPriority w:val="99"/>
    <w:rsid w:val="00CD2B07"/>
    <w:pPr>
      <w:spacing w:before="120" w:after="120"/>
      <w:ind w:left="0"/>
      <w:jc w:val="both"/>
    </w:pPr>
    <w:rPr>
      <w:rFonts w:ascii=".VnArial" w:hAnsi=".VnArial"/>
      <w:b/>
      <w:sz w:val="26"/>
      <w:u w:val="single"/>
      <w:lang w:val="en-US"/>
    </w:rPr>
  </w:style>
  <w:style w:type="paragraph" w:customStyle="1" w:styleId="Ch">
    <w:name w:val="Ch"/>
    <w:basedOn w:val="Normal"/>
    <w:uiPriority w:val="99"/>
    <w:rsid w:val="00CD2B07"/>
    <w:pPr>
      <w:spacing w:line="360" w:lineRule="auto"/>
      <w:ind w:left="360"/>
      <w:jc w:val="both"/>
    </w:pPr>
  </w:style>
  <w:style w:type="paragraph" w:customStyle="1" w:styleId="3">
    <w:name w:val="3"/>
    <w:basedOn w:val="Heading5"/>
    <w:uiPriority w:val="99"/>
    <w:rsid w:val="00CD2B07"/>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eastAsia="zh-CN"/>
    </w:rPr>
  </w:style>
  <w:style w:type="paragraph" w:styleId="TOC4">
    <w:name w:val="toc 4"/>
    <w:basedOn w:val="Normal"/>
    <w:next w:val="Normal"/>
    <w:autoRedefine/>
    <w:uiPriority w:val="99"/>
    <w:rsid w:val="00CD2B07"/>
    <w:pPr>
      <w:ind w:left="720"/>
    </w:pPr>
    <w:rPr>
      <w:rFonts w:ascii="Times New Roman" w:hAnsi="Times New Roman"/>
      <w:sz w:val="24"/>
    </w:rPr>
  </w:style>
  <w:style w:type="paragraph" w:styleId="TOC5">
    <w:name w:val="toc 5"/>
    <w:basedOn w:val="Normal"/>
    <w:next w:val="Normal"/>
    <w:autoRedefine/>
    <w:uiPriority w:val="99"/>
    <w:rsid w:val="00CD2B07"/>
    <w:pPr>
      <w:ind w:left="960"/>
    </w:pPr>
    <w:rPr>
      <w:rFonts w:ascii="Times New Roman" w:hAnsi="Times New Roman"/>
      <w:sz w:val="24"/>
    </w:rPr>
  </w:style>
  <w:style w:type="paragraph" w:styleId="TOC6">
    <w:name w:val="toc 6"/>
    <w:basedOn w:val="Normal"/>
    <w:next w:val="Normal"/>
    <w:autoRedefine/>
    <w:uiPriority w:val="99"/>
    <w:rsid w:val="00CD2B07"/>
    <w:pPr>
      <w:ind w:left="1200"/>
    </w:pPr>
    <w:rPr>
      <w:rFonts w:ascii="Times New Roman" w:hAnsi="Times New Roman"/>
      <w:sz w:val="24"/>
    </w:rPr>
  </w:style>
  <w:style w:type="paragraph" w:styleId="TOC7">
    <w:name w:val="toc 7"/>
    <w:basedOn w:val="Normal"/>
    <w:next w:val="Normal"/>
    <w:autoRedefine/>
    <w:uiPriority w:val="99"/>
    <w:rsid w:val="00CD2B07"/>
    <w:pPr>
      <w:ind w:left="1440"/>
    </w:pPr>
    <w:rPr>
      <w:rFonts w:ascii="Times New Roman" w:hAnsi="Times New Roman"/>
      <w:sz w:val="24"/>
    </w:rPr>
  </w:style>
  <w:style w:type="paragraph" w:styleId="TOC8">
    <w:name w:val="toc 8"/>
    <w:basedOn w:val="Normal"/>
    <w:next w:val="Normal"/>
    <w:autoRedefine/>
    <w:uiPriority w:val="99"/>
    <w:rsid w:val="00CD2B07"/>
    <w:pPr>
      <w:ind w:left="1680"/>
    </w:pPr>
    <w:rPr>
      <w:rFonts w:ascii="Times New Roman" w:hAnsi="Times New Roman"/>
      <w:sz w:val="24"/>
    </w:rPr>
  </w:style>
  <w:style w:type="paragraph" w:styleId="TOC9">
    <w:name w:val="toc 9"/>
    <w:basedOn w:val="Normal"/>
    <w:next w:val="Normal"/>
    <w:autoRedefine/>
    <w:uiPriority w:val="99"/>
    <w:rsid w:val="00CD2B07"/>
    <w:pPr>
      <w:ind w:left="1920"/>
    </w:pPr>
    <w:rPr>
      <w:rFonts w:ascii="Times New Roman" w:hAnsi="Times New Roman"/>
      <w:sz w:val="24"/>
    </w:rPr>
  </w:style>
  <w:style w:type="paragraph" w:customStyle="1" w:styleId="TIT2">
    <w:name w:val="TIT_2"/>
    <w:basedOn w:val="Normal"/>
    <w:uiPriority w:val="99"/>
    <w:rsid w:val="00CD2B07"/>
    <w:pPr>
      <w:spacing w:before="60" w:after="60" w:line="312" w:lineRule="auto"/>
      <w:ind w:firstLine="397"/>
      <w:jc w:val="both"/>
    </w:pPr>
    <w:rPr>
      <w:rFonts w:ascii=".VnAvant" w:hAnsi=".VnAvant"/>
      <w:b/>
      <w:sz w:val="24"/>
      <w:szCs w:val="26"/>
      <w:lang w:val="fr-FR"/>
    </w:rPr>
  </w:style>
  <w:style w:type="paragraph" w:customStyle="1" w:styleId="Body">
    <w:name w:val="Body"/>
    <w:aliases w:val="b,b Char Char Char,b Char Char Char Char Char,Body Char Char Char,b Char Char Char Char,b Char Char Char Char Char Char,b Char Char Char Char Char Char Char Char Char Char Char,b Char Char Char Char Char Char Char Char Char,Body Char3,b Char2"/>
    <w:basedOn w:val="Normal"/>
    <w:uiPriority w:val="99"/>
    <w:rsid w:val="00CD2B07"/>
    <w:pPr>
      <w:keepLines/>
      <w:overflowPunct w:val="0"/>
      <w:autoSpaceDE w:val="0"/>
      <w:autoSpaceDN w:val="0"/>
      <w:adjustRightInd w:val="0"/>
      <w:spacing w:before="180" w:after="60"/>
      <w:ind w:left="964"/>
      <w:jc w:val="both"/>
      <w:textAlignment w:val="baseline"/>
    </w:pPr>
    <w:rPr>
      <w:rFonts w:ascii="Arial" w:hAnsi="Arial" w:cs="Arial"/>
      <w:sz w:val="22"/>
      <w:szCs w:val="22"/>
      <w:lang w:val="en-AU"/>
    </w:rPr>
  </w:style>
  <w:style w:type="paragraph" w:customStyle="1" w:styleId="11">
    <w:name w:val="1.1"/>
    <w:basedOn w:val="Normal"/>
    <w:rsid w:val="00CD2B07"/>
    <w:pPr>
      <w:spacing w:before="120" w:after="120"/>
      <w:jc w:val="both"/>
    </w:pPr>
    <w:rPr>
      <w:rFonts w:cs=".VnTime"/>
      <w:b/>
      <w:bCs/>
      <w:sz w:val="26"/>
      <w:szCs w:val="26"/>
    </w:rPr>
  </w:style>
  <w:style w:type="paragraph" w:customStyle="1" w:styleId="BodyStyle3">
    <w:name w:val="Body Style3"/>
    <w:basedOn w:val="Normal"/>
    <w:uiPriority w:val="99"/>
    <w:rsid w:val="00CD2B07"/>
    <w:pPr>
      <w:keepLines/>
      <w:tabs>
        <w:tab w:val="num" w:pos="1134"/>
      </w:tabs>
      <w:overflowPunct w:val="0"/>
      <w:autoSpaceDE w:val="0"/>
      <w:autoSpaceDN w:val="0"/>
      <w:adjustRightInd w:val="0"/>
      <w:spacing w:before="40" w:after="40"/>
      <w:ind w:left="1134" w:hanging="170"/>
      <w:jc w:val="both"/>
      <w:textAlignment w:val="baseline"/>
    </w:pPr>
    <w:rPr>
      <w:rFonts w:ascii="Arial" w:hAnsi="Arial" w:cs="Arial"/>
      <w:sz w:val="22"/>
      <w:szCs w:val="22"/>
      <w:lang w:val="en-AU"/>
    </w:rPr>
  </w:style>
  <w:style w:type="character" w:styleId="Emphasis">
    <w:name w:val="Emphasis"/>
    <w:qFormat/>
    <w:rsid w:val="00CD2B07"/>
    <w:rPr>
      <w:i/>
      <w:iCs/>
    </w:rPr>
  </w:style>
  <w:style w:type="paragraph" w:styleId="TOCHeading">
    <w:name w:val="TOC Heading"/>
    <w:basedOn w:val="Heading1"/>
    <w:next w:val="Normal"/>
    <w:uiPriority w:val="39"/>
    <w:qFormat/>
    <w:rsid w:val="00CD2B07"/>
    <w:pPr>
      <w:keepLines/>
      <w:spacing w:before="480" w:line="276" w:lineRule="auto"/>
      <w:jc w:val="left"/>
      <w:outlineLvl w:val="9"/>
    </w:pPr>
    <w:rPr>
      <w:rFonts w:ascii="Cambria" w:eastAsia="MS Gothic" w:hAnsi="Cambria"/>
      <w:caps/>
      <w:color w:val="365F91"/>
      <w:szCs w:val="28"/>
      <w:lang w:eastAsia="ja-JP"/>
    </w:rPr>
  </w:style>
  <w:style w:type="paragraph" w:customStyle="1" w:styleId="font5">
    <w:name w:val="font5"/>
    <w:basedOn w:val="Normal"/>
    <w:uiPriority w:val="99"/>
    <w:rsid w:val="00CD2B07"/>
    <w:pPr>
      <w:spacing w:before="100" w:beforeAutospacing="1" w:after="100" w:afterAutospacing="1"/>
    </w:pPr>
    <w:rPr>
      <w:rFonts w:ascii="Tahoma" w:hAnsi="Tahoma" w:cs="Tahoma"/>
      <w:color w:val="000000"/>
      <w:sz w:val="16"/>
      <w:szCs w:val="16"/>
      <w:lang w:val="vi-VN" w:eastAsia="vi-VN"/>
    </w:rPr>
  </w:style>
  <w:style w:type="paragraph" w:customStyle="1" w:styleId="font6">
    <w:name w:val="font6"/>
    <w:basedOn w:val="Normal"/>
    <w:uiPriority w:val="99"/>
    <w:rsid w:val="00CD2B07"/>
    <w:pPr>
      <w:spacing w:before="100" w:beforeAutospacing="1" w:after="100" w:afterAutospacing="1"/>
    </w:pPr>
    <w:rPr>
      <w:rFonts w:ascii="Tahoma" w:hAnsi="Tahoma" w:cs="Tahoma"/>
      <w:b/>
      <w:bCs/>
      <w:color w:val="000000"/>
      <w:sz w:val="16"/>
      <w:szCs w:val="16"/>
      <w:lang w:val="vi-VN" w:eastAsia="vi-VN"/>
    </w:rPr>
  </w:style>
  <w:style w:type="paragraph" w:customStyle="1" w:styleId="xl65">
    <w:name w:val="xl65"/>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color w:val="FF0000"/>
      <w:szCs w:val="28"/>
      <w:lang w:val="vi-VN" w:eastAsia="vi-VN"/>
    </w:rPr>
  </w:style>
  <w:style w:type="paragraph" w:customStyle="1" w:styleId="xl66">
    <w:name w:val="xl66"/>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67">
    <w:name w:val="xl67"/>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olor w:val="FF0000"/>
      <w:szCs w:val="28"/>
      <w:lang w:val="vi-VN" w:eastAsia="vi-VN"/>
    </w:rPr>
  </w:style>
  <w:style w:type="paragraph" w:customStyle="1" w:styleId="xl68">
    <w:name w:val="xl68"/>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color w:val="FF0000"/>
      <w:sz w:val="24"/>
      <w:lang w:val="vi-VN" w:eastAsia="vi-VN"/>
    </w:rPr>
  </w:style>
  <w:style w:type="paragraph" w:customStyle="1" w:styleId="xl69">
    <w:name w:val="xl69"/>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vi-VN" w:eastAsia="vi-VN"/>
    </w:rPr>
  </w:style>
  <w:style w:type="paragraph" w:customStyle="1" w:styleId="xl70">
    <w:name w:val="xl7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color w:val="FF0000"/>
      <w:sz w:val="32"/>
      <w:szCs w:val="32"/>
      <w:lang w:val="vi-VN" w:eastAsia="vi-VN"/>
    </w:rPr>
  </w:style>
  <w:style w:type="paragraph" w:customStyle="1" w:styleId="xl71">
    <w:name w:val="xl7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Cs w:val="28"/>
      <w:lang w:val="vi-VN" w:eastAsia="vi-VN"/>
    </w:rPr>
  </w:style>
  <w:style w:type="paragraph" w:customStyle="1" w:styleId="xl72">
    <w:name w:val="xl72"/>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 w:val="24"/>
      <w:lang w:val="vi-VN" w:eastAsia="vi-VN"/>
    </w:rPr>
  </w:style>
  <w:style w:type="paragraph" w:customStyle="1" w:styleId="xl73">
    <w:name w:val="xl73"/>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 w:val="32"/>
      <w:szCs w:val="32"/>
      <w:lang w:val="vi-VN" w:eastAsia="vi-VN"/>
    </w:rPr>
  </w:style>
  <w:style w:type="paragraph" w:customStyle="1" w:styleId="xl74">
    <w:name w:val="xl74"/>
    <w:basedOn w:val="Normal"/>
    <w:uiPriority w:val="99"/>
    <w:rsid w:val="00CD2B07"/>
    <w:pPr>
      <w:spacing w:before="100" w:beforeAutospacing="1" w:after="100" w:afterAutospacing="1"/>
      <w:jc w:val="center"/>
      <w:textAlignment w:val="center"/>
    </w:pPr>
    <w:rPr>
      <w:rFonts w:ascii="Times New Roman" w:hAnsi="Times New Roman"/>
      <w:sz w:val="24"/>
      <w:lang w:val="vi-VN" w:eastAsia="vi-VN"/>
    </w:rPr>
  </w:style>
  <w:style w:type="paragraph" w:customStyle="1" w:styleId="xl75">
    <w:name w:val="xl75"/>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76">
    <w:name w:val="xl76"/>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szCs w:val="28"/>
      <w:lang w:val="vi-VN" w:eastAsia="vi-VN"/>
    </w:rPr>
  </w:style>
  <w:style w:type="paragraph" w:customStyle="1" w:styleId="xl77">
    <w:name w:val="xl77"/>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Cs w:val="28"/>
      <w:lang w:val="vi-VN" w:eastAsia="vi-VN"/>
    </w:rPr>
  </w:style>
  <w:style w:type="paragraph" w:customStyle="1" w:styleId="xl78">
    <w:name w:val="xl78"/>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79">
    <w:name w:val="xl79"/>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i/>
      <w:iCs/>
      <w:sz w:val="24"/>
      <w:lang w:val="vi-VN" w:eastAsia="vi-VN"/>
    </w:rPr>
  </w:style>
  <w:style w:type="paragraph" w:customStyle="1" w:styleId="xl80">
    <w:name w:val="xl8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81">
    <w:name w:val="xl8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i/>
      <w:iCs/>
      <w:szCs w:val="28"/>
      <w:lang w:val="vi-VN" w:eastAsia="vi-VN"/>
    </w:rPr>
  </w:style>
  <w:style w:type="paragraph" w:customStyle="1" w:styleId="xl82">
    <w:name w:val="xl82"/>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 w:val="24"/>
      <w:lang w:val="vi-VN" w:eastAsia="vi-VN"/>
    </w:rPr>
  </w:style>
  <w:style w:type="paragraph" w:customStyle="1" w:styleId="xl83">
    <w:name w:val="xl83"/>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84">
    <w:name w:val="xl84"/>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24"/>
      <w:lang w:val="vi-VN" w:eastAsia="vi-VN"/>
    </w:rPr>
  </w:style>
  <w:style w:type="paragraph" w:customStyle="1" w:styleId="xl85">
    <w:name w:val="xl85"/>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vi-VN" w:eastAsia="vi-VN"/>
    </w:rPr>
  </w:style>
  <w:style w:type="paragraph" w:customStyle="1" w:styleId="xl86">
    <w:name w:val="xl86"/>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Cs w:val="28"/>
      <w:lang w:val="vi-VN" w:eastAsia="vi-VN"/>
    </w:rPr>
  </w:style>
  <w:style w:type="paragraph" w:customStyle="1" w:styleId="xl87">
    <w:name w:val="xl87"/>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sz w:val="24"/>
      <w:lang w:val="vi-VN" w:eastAsia="vi-VN"/>
    </w:rPr>
  </w:style>
  <w:style w:type="paragraph" w:customStyle="1" w:styleId="xl88">
    <w:name w:val="xl88"/>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i/>
      <w:iCs/>
      <w:sz w:val="24"/>
      <w:lang w:val="vi-VN" w:eastAsia="vi-VN"/>
    </w:rPr>
  </w:style>
  <w:style w:type="paragraph" w:customStyle="1" w:styleId="xl89">
    <w:name w:val="xl89"/>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vi-VN" w:eastAsia="vi-VN"/>
    </w:rPr>
  </w:style>
  <w:style w:type="paragraph" w:customStyle="1" w:styleId="xl90">
    <w:name w:val="xl90"/>
    <w:basedOn w:val="Normal"/>
    <w:uiPriority w:val="99"/>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rFonts w:ascii=".VnArial" w:hAnsi=".VnArial"/>
      <w:i/>
      <w:iCs/>
      <w:sz w:val="24"/>
      <w:lang w:val="vi-VN" w:eastAsia="vi-VN"/>
    </w:rPr>
  </w:style>
  <w:style w:type="paragraph" w:customStyle="1" w:styleId="xl91">
    <w:name w:val="xl91"/>
    <w:basedOn w:val="Normal"/>
    <w:uiPriority w:val="99"/>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w:hAnsi=".VnArial"/>
      <w:sz w:val="24"/>
      <w:lang w:val="vi-VN" w:eastAsia="vi-VN"/>
    </w:rPr>
  </w:style>
  <w:style w:type="paragraph" w:customStyle="1" w:styleId="xl92">
    <w:name w:val="xl92"/>
    <w:basedOn w:val="Normal"/>
    <w:uiPriority w:val="99"/>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hAnsi="Times New Roman"/>
      <w:sz w:val="24"/>
      <w:lang w:val="vi-VN" w:eastAsia="vi-VN"/>
    </w:rPr>
  </w:style>
  <w:style w:type="paragraph" w:customStyle="1" w:styleId="xl93">
    <w:name w:val="xl93"/>
    <w:basedOn w:val="Normal"/>
    <w:uiPriority w:val="99"/>
    <w:rsid w:val="00CD2B07"/>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w:hAnsi=".VnArial"/>
      <w:i/>
      <w:iCs/>
      <w:sz w:val="24"/>
      <w:lang w:val="vi-VN" w:eastAsia="vi-VN"/>
    </w:rPr>
  </w:style>
  <w:style w:type="paragraph" w:customStyle="1" w:styleId="xl94">
    <w:name w:val="xl94"/>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sz w:val="24"/>
      <w:lang w:val="vi-VN" w:eastAsia="vi-VN"/>
    </w:rPr>
  </w:style>
  <w:style w:type="paragraph" w:customStyle="1" w:styleId="xl95">
    <w:name w:val="xl95"/>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szCs w:val="28"/>
      <w:lang w:val="vi-VN" w:eastAsia="vi-VN"/>
    </w:rPr>
  </w:style>
  <w:style w:type="paragraph" w:customStyle="1" w:styleId="xl96">
    <w:name w:val="xl96"/>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szCs w:val="28"/>
      <w:lang w:val="vi-VN" w:eastAsia="vi-VN"/>
    </w:rPr>
  </w:style>
  <w:style w:type="paragraph" w:customStyle="1" w:styleId="xl97">
    <w:name w:val="xl97"/>
    <w:basedOn w:val="Normal"/>
    <w:uiPriority w:val="99"/>
    <w:rsid w:val="00CD2B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both"/>
    </w:pPr>
    <w:rPr>
      <w:rFonts w:ascii=".VnArial" w:hAnsi=".VnArial"/>
      <w:i/>
      <w:iCs/>
      <w:sz w:val="24"/>
      <w:lang w:val="vi-VN" w:eastAsia="vi-VN"/>
    </w:rPr>
  </w:style>
  <w:style w:type="paragraph" w:customStyle="1" w:styleId="xl98">
    <w:name w:val="xl98"/>
    <w:basedOn w:val="Normal"/>
    <w:uiPriority w:val="99"/>
    <w:rsid w:val="00CD2B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Times New Roman" w:hAnsi="Times New Roman"/>
      <w:sz w:val="24"/>
      <w:lang w:val="vi-VN" w:eastAsia="vi-VN"/>
    </w:rPr>
  </w:style>
  <w:style w:type="paragraph" w:customStyle="1" w:styleId="xl99">
    <w:name w:val="xl99"/>
    <w:basedOn w:val="Normal"/>
    <w:uiPriority w:val="99"/>
    <w:rsid w:val="00CD2B07"/>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VnArial" w:hAnsi=".VnArial"/>
      <w:sz w:val="24"/>
      <w:lang w:val="vi-VN" w:eastAsia="vi-VN"/>
    </w:rPr>
  </w:style>
  <w:style w:type="paragraph" w:customStyle="1" w:styleId="xl100">
    <w:name w:val="xl10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Cs w:val="28"/>
      <w:lang w:val="vi-VN" w:eastAsia="vi-VN"/>
    </w:rPr>
  </w:style>
  <w:style w:type="paragraph" w:customStyle="1" w:styleId="xl101">
    <w:name w:val="xl10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Cs w:val="28"/>
      <w:lang w:val="vi-VN" w:eastAsia="vi-VN"/>
    </w:rPr>
  </w:style>
  <w:style w:type="paragraph" w:customStyle="1" w:styleId="xl102">
    <w:name w:val="xl102"/>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Cs w:val="28"/>
      <w:lang w:val="vi-VN" w:eastAsia="vi-VN"/>
    </w:rPr>
  </w:style>
  <w:style w:type="paragraph" w:customStyle="1" w:styleId="xl103">
    <w:name w:val="xl103"/>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i/>
      <w:iCs/>
      <w:szCs w:val="28"/>
      <w:lang w:val="vi-VN" w:eastAsia="vi-VN"/>
    </w:rPr>
  </w:style>
  <w:style w:type="paragraph" w:customStyle="1" w:styleId="xl104">
    <w:name w:val="xl104"/>
    <w:basedOn w:val="Normal"/>
    <w:uiPriority w:val="99"/>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05">
    <w:name w:val="xl105"/>
    <w:basedOn w:val="Normal"/>
    <w:uiPriority w:val="99"/>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6">
    <w:name w:val="xl106"/>
    <w:basedOn w:val="Normal"/>
    <w:uiPriority w:val="99"/>
    <w:rsid w:val="00CD2B07"/>
    <w:pPr>
      <w:pBdr>
        <w:left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7">
    <w:name w:val="xl107"/>
    <w:basedOn w:val="Normal"/>
    <w:uiPriority w:val="99"/>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8">
    <w:name w:val="xl108"/>
    <w:basedOn w:val="Normal"/>
    <w:uiPriority w:val="99"/>
    <w:rsid w:val="00CD2B07"/>
    <w:pPr>
      <w:pBdr>
        <w:left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09">
    <w:name w:val="xl109"/>
    <w:basedOn w:val="Normal"/>
    <w:uiPriority w:val="99"/>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10">
    <w:name w:val="xl110"/>
    <w:basedOn w:val="Normal"/>
    <w:uiPriority w:val="99"/>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1">
    <w:name w:val="xl111"/>
    <w:basedOn w:val="Normal"/>
    <w:uiPriority w:val="99"/>
    <w:rsid w:val="00CD2B07"/>
    <w:pPr>
      <w:pBdr>
        <w:left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2">
    <w:name w:val="xl112"/>
    <w:basedOn w:val="Normal"/>
    <w:uiPriority w:val="99"/>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3">
    <w:name w:val="xl113"/>
    <w:basedOn w:val="Normal"/>
    <w:uiPriority w:val="99"/>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color w:val="FF0000"/>
      <w:szCs w:val="28"/>
      <w:lang w:val="vi-VN" w:eastAsia="vi-VN"/>
    </w:rPr>
  </w:style>
  <w:style w:type="paragraph" w:customStyle="1" w:styleId="xl114">
    <w:name w:val="xl114"/>
    <w:basedOn w:val="Normal"/>
    <w:uiPriority w:val="99"/>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color w:val="FF0000"/>
      <w:szCs w:val="28"/>
      <w:lang w:val="vi-VN" w:eastAsia="vi-VN"/>
    </w:rPr>
  </w:style>
  <w:style w:type="paragraph" w:customStyle="1" w:styleId="xl115">
    <w:name w:val="xl115"/>
    <w:basedOn w:val="Normal"/>
    <w:uiPriority w:val="99"/>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i/>
      <w:iCs/>
      <w:szCs w:val="28"/>
      <w:lang w:val="vi-VN" w:eastAsia="vi-VN"/>
    </w:rPr>
  </w:style>
  <w:style w:type="paragraph" w:customStyle="1" w:styleId="xl116">
    <w:name w:val="xl116"/>
    <w:basedOn w:val="Normal"/>
    <w:uiPriority w:val="99"/>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sz w:val="24"/>
      <w:lang w:val="vi-VN" w:eastAsia="vi-VN"/>
    </w:rPr>
  </w:style>
  <w:style w:type="paragraph" w:customStyle="1" w:styleId="xl117">
    <w:name w:val="xl117"/>
    <w:basedOn w:val="Normal"/>
    <w:uiPriority w:val="99"/>
    <w:rsid w:val="00CD2B07"/>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18">
    <w:name w:val="xl118"/>
    <w:basedOn w:val="Normal"/>
    <w:uiPriority w:val="99"/>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szCs w:val="28"/>
      <w:lang w:val="vi-VN" w:eastAsia="vi-VN"/>
    </w:rPr>
  </w:style>
  <w:style w:type="paragraph" w:customStyle="1" w:styleId="xl119">
    <w:name w:val="xl119"/>
    <w:basedOn w:val="Normal"/>
    <w:uiPriority w:val="99"/>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szCs w:val="28"/>
      <w:lang w:val="vi-VN" w:eastAsia="vi-VN"/>
    </w:rPr>
  </w:style>
  <w:style w:type="paragraph" w:customStyle="1" w:styleId="xl120">
    <w:name w:val="xl120"/>
    <w:basedOn w:val="Normal"/>
    <w:uiPriority w:val="99"/>
    <w:rsid w:val="00CD2B07"/>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hAnsi="Times New Roman"/>
      <w:sz w:val="24"/>
      <w:lang w:val="vi-VN" w:eastAsia="vi-VN"/>
    </w:rPr>
  </w:style>
  <w:style w:type="paragraph" w:customStyle="1" w:styleId="xl121">
    <w:name w:val="xl121"/>
    <w:basedOn w:val="Normal"/>
    <w:uiPriority w:val="99"/>
    <w:rsid w:val="00CD2B0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4"/>
      <w:lang w:val="vi-VN" w:eastAsia="vi-VN"/>
    </w:rPr>
  </w:style>
  <w:style w:type="paragraph" w:customStyle="1" w:styleId="xl122">
    <w:name w:val="xl122"/>
    <w:basedOn w:val="Normal"/>
    <w:uiPriority w:val="99"/>
    <w:rsid w:val="00CD2B07"/>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Times New Roman" w:hAnsi="Times New Roman"/>
      <w:sz w:val="24"/>
      <w:lang w:val="vi-VN" w:eastAsia="vi-VN"/>
    </w:rPr>
  </w:style>
  <w:style w:type="paragraph" w:customStyle="1" w:styleId="xl123">
    <w:name w:val="xl123"/>
    <w:basedOn w:val="Normal"/>
    <w:uiPriority w:val="99"/>
    <w:rsid w:val="00CD2B07"/>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VnArial" w:hAnsi=".VnArial"/>
      <w:sz w:val="24"/>
      <w:lang w:val="vi-VN" w:eastAsia="vi-VN"/>
    </w:rPr>
  </w:style>
  <w:style w:type="paragraph" w:customStyle="1" w:styleId="xl124">
    <w:name w:val="xl124"/>
    <w:basedOn w:val="Normal"/>
    <w:uiPriority w:val="99"/>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color w:val="FF0000"/>
      <w:szCs w:val="28"/>
      <w:lang w:val="vi-VN" w:eastAsia="vi-VN"/>
    </w:rPr>
  </w:style>
  <w:style w:type="paragraph" w:customStyle="1" w:styleId="xl125">
    <w:name w:val="xl125"/>
    <w:basedOn w:val="Normal"/>
    <w:uiPriority w:val="99"/>
    <w:rsid w:val="00CD2B07"/>
    <w:pPr>
      <w:pBdr>
        <w:top w:val="single" w:sz="4" w:space="0" w:color="auto"/>
        <w:left w:val="single" w:sz="4" w:space="0" w:color="auto"/>
        <w:bottom w:val="single" w:sz="4" w:space="0" w:color="auto"/>
      </w:pBdr>
      <w:shd w:val="clear" w:color="000000" w:fill="CC99FF"/>
      <w:spacing w:before="100" w:beforeAutospacing="1" w:after="100" w:afterAutospacing="1"/>
      <w:jc w:val="right"/>
    </w:pPr>
    <w:rPr>
      <w:rFonts w:ascii=".VnArial" w:hAnsi=".VnArial"/>
      <w:i/>
      <w:iCs/>
      <w:sz w:val="24"/>
      <w:lang w:val="vi-VN" w:eastAsia="vi-VN"/>
    </w:rPr>
  </w:style>
  <w:style w:type="paragraph" w:customStyle="1" w:styleId="xl126">
    <w:name w:val="xl126"/>
    <w:basedOn w:val="Normal"/>
    <w:uiPriority w:val="99"/>
    <w:rsid w:val="00CD2B07"/>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27">
    <w:name w:val="xl127"/>
    <w:basedOn w:val="Normal"/>
    <w:uiPriority w:val="99"/>
    <w:rsid w:val="00CD2B07"/>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28">
    <w:name w:val="xl128"/>
    <w:basedOn w:val="Normal"/>
    <w:uiPriority w:val="99"/>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i/>
      <w:iCs/>
      <w:sz w:val="24"/>
      <w:lang w:val="vi-VN" w:eastAsia="vi-VN"/>
    </w:rPr>
  </w:style>
  <w:style w:type="paragraph" w:customStyle="1" w:styleId="xl129">
    <w:name w:val="xl129"/>
    <w:basedOn w:val="Normal"/>
    <w:uiPriority w:val="99"/>
    <w:rsid w:val="00CD2B07"/>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color w:val="FF0000"/>
      <w:sz w:val="32"/>
      <w:szCs w:val="32"/>
      <w:lang w:val="vi-VN" w:eastAsia="vi-VN"/>
    </w:rPr>
  </w:style>
  <w:style w:type="paragraph" w:customStyle="1" w:styleId="xl130">
    <w:name w:val="xl130"/>
    <w:basedOn w:val="Normal"/>
    <w:uiPriority w:val="99"/>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1">
    <w:name w:val="xl131"/>
    <w:basedOn w:val="Normal"/>
    <w:uiPriority w:val="99"/>
    <w:rsid w:val="00CD2B07"/>
    <w:pPr>
      <w:pBdr>
        <w:top w:val="single" w:sz="4" w:space="0" w:color="auto"/>
        <w:bottom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2">
    <w:name w:val="xl132"/>
    <w:basedOn w:val="Normal"/>
    <w:uiPriority w:val="99"/>
    <w:rsid w:val="00CD2B07"/>
    <w:pPr>
      <w:pBdr>
        <w:top w:val="single" w:sz="4" w:space="0" w:color="auto"/>
        <w:bottom w:val="single" w:sz="4" w:space="0" w:color="auto"/>
        <w:right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3">
    <w:name w:val="xl133"/>
    <w:basedOn w:val="Normal"/>
    <w:uiPriority w:val="99"/>
    <w:rsid w:val="00CD2B0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4">
    <w:name w:val="xl134"/>
    <w:basedOn w:val="Normal"/>
    <w:uiPriority w:val="99"/>
    <w:rsid w:val="00CD2B07"/>
    <w:pPr>
      <w:pBdr>
        <w:left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5">
    <w:name w:val="xl135"/>
    <w:basedOn w:val="Normal"/>
    <w:uiPriority w:val="99"/>
    <w:rsid w:val="00CD2B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6">
    <w:name w:val="xl136"/>
    <w:basedOn w:val="Normal"/>
    <w:uiPriority w:val="99"/>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137">
    <w:name w:val="xl137"/>
    <w:basedOn w:val="Normal"/>
    <w:uiPriority w:val="99"/>
    <w:rsid w:val="00CD2B07"/>
    <w:pPr>
      <w:pBdr>
        <w:top w:val="single" w:sz="4" w:space="0" w:color="auto"/>
        <w:bottom w:val="single" w:sz="4" w:space="0" w:color="auto"/>
        <w:right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138">
    <w:name w:val="xl138"/>
    <w:basedOn w:val="Normal"/>
    <w:uiPriority w:val="99"/>
    <w:rsid w:val="00CD2B07"/>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szCs w:val="28"/>
      <w:lang w:val="vi-VN" w:eastAsia="vi-VN"/>
    </w:rPr>
  </w:style>
  <w:style w:type="paragraph" w:customStyle="1" w:styleId="xl139">
    <w:name w:val="xl139"/>
    <w:basedOn w:val="Normal"/>
    <w:uiPriority w:val="99"/>
    <w:rsid w:val="00CD2B07"/>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lang w:val="vi-VN" w:eastAsia="vi-VN"/>
    </w:rPr>
  </w:style>
  <w:style w:type="paragraph" w:styleId="NoSpacing">
    <w:name w:val="No Spacing"/>
    <w:uiPriority w:val="99"/>
    <w:qFormat/>
    <w:rsid w:val="00CD2B07"/>
    <w:rPr>
      <w:rFonts w:ascii=".VnTime" w:hAnsi=".VnTime"/>
      <w:sz w:val="28"/>
    </w:rPr>
  </w:style>
  <w:style w:type="character" w:styleId="SubtleEmphasis">
    <w:name w:val="Subtle Emphasis"/>
    <w:qFormat/>
    <w:rsid w:val="00CD2B07"/>
    <w:rPr>
      <w:i/>
      <w:iCs/>
      <w:color w:val="808080"/>
    </w:rPr>
  </w:style>
  <w:style w:type="paragraph" w:styleId="Quote">
    <w:name w:val="Quote"/>
    <w:basedOn w:val="Normal"/>
    <w:next w:val="Normal"/>
    <w:link w:val="QuoteChar"/>
    <w:uiPriority w:val="99"/>
    <w:qFormat/>
    <w:rsid w:val="00CD2B07"/>
    <w:pPr>
      <w:spacing w:after="200" w:line="276" w:lineRule="auto"/>
    </w:pPr>
    <w:rPr>
      <w:rFonts w:ascii="Calibri" w:eastAsia="MS Mincho" w:hAnsi="Calibri"/>
      <w:i/>
      <w:iCs/>
      <w:color w:val="000000"/>
      <w:sz w:val="22"/>
      <w:szCs w:val="22"/>
      <w:lang w:eastAsia="ja-JP"/>
    </w:rPr>
  </w:style>
  <w:style w:type="character" w:customStyle="1" w:styleId="QuoteChar">
    <w:name w:val="Quote Char"/>
    <w:basedOn w:val="DefaultParagraphFont"/>
    <w:link w:val="Quote"/>
    <w:uiPriority w:val="99"/>
    <w:rsid w:val="00CD2B07"/>
    <w:rPr>
      <w:rFonts w:ascii="Calibri" w:eastAsia="MS Mincho" w:hAnsi="Calibri"/>
      <w:i/>
      <w:iCs/>
      <w:color w:val="000000"/>
      <w:sz w:val="22"/>
      <w:szCs w:val="22"/>
      <w:lang w:eastAsia="ja-JP"/>
    </w:rPr>
  </w:style>
  <w:style w:type="paragraph" w:customStyle="1" w:styleId="text">
    <w:name w:val="text"/>
    <w:basedOn w:val="Normal"/>
    <w:uiPriority w:val="99"/>
    <w:qFormat/>
    <w:rsid w:val="00CD2B07"/>
    <w:pPr>
      <w:keepNext/>
      <w:spacing w:before="120" w:after="120" w:line="312" w:lineRule="auto"/>
      <w:ind w:firstLine="567"/>
      <w:jc w:val="both"/>
    </w:pPr>
    <w:rPr>
      <w:rFonts w:ascii="Times New Roman" w:hAnsi="Times New Roman"/>
      <w:bCs/>
      <w:sz w:val="26"/>
      <w:szCs w:val="27"/>
    </w:rPr>
  </w:style>
  <w:style w:type="character" w:customStyle="1" w:styleId="Bodytext20">
    <w:name w:val="Body text (2)_"/>
    <w:locked/>
    <w:rsid w:val="00CD2B07"/>
    <w:rPr>
      <w:rFonts w:ascii="Arial" w:hAnsi="Arial" w:cs="Arial"/>
      <w:i/>
      <w:iCs/>
      <w:sz w:val="26"/>
      <w:szCs w:val="26"/>
      <w:shd w:val="clear" w:color="auto" w:fill="FFFFFF"/>
    </w:rPr>
  </w:style>
  <w:style w:type="paragraph" w:customStyle="1" w:styleId="Bodytext21">
    <w:name w:val="Body text (2)"/>
    <w:basedOn w:val="Normal"/>
    <w:uiPriority w:val="99"/>
    <w:rsid w:val="00CD2B07"/>
    <w:pPr>
      <w:widowControl w:val="0"/>
      <w:shd w:val="clear" w:color="auto" w:fill="FFFFFF"/>
      <w:spacing w:before="420" w:after="420" w:line="240" w:lineRule="atLeast"/>
      <w:jc w:val="right"/>
    </w:pPr>
    <w:rPr>
      <w:rFonts w:ascii="Arial" w:hAnsi="Arial"/>
      <w:i/>
      <w:iCs/>
      <w:sz w:val="26"/>
      <w:szCs w:val="26"/>
    </w:rPr>
  </w:style>
  <w:style w:type="paragraph" w:customStyle="1" w:styleId="1">
    <w:name w:val="1"/>
    <w:basedOn w:val="Normal"/>
    <w:rsid w:val="00CD2B07"/>
    <w:pPr>
      <w:spacing w:line="312" w:lineRule="auto"/>
      <w:ind w:firstLine="454"/>
    </w:pPr>
    <w:rPr>
      <w:rFonts w:ascii="Times New Roman" w:hAnsi="Times New Roman"/>
      <w:sz w:val="26"/>
    </w:rPr>
  </w:style>
  <w:style w:type="paragraph" w:customStyle="1" w:styleId="daumuc">
    <w:name w:val="dau muc"/>
    <w:basedOn w:val="Normal"/>
    <w:uiPriority w:val="99"/>
    <w:rsid w:val="00CD2B07"/>
    <w:pPr>
      <w:widowControl w:val="0"/>
      <w:spacing w:line="312" w:lineRule="auto"/>
      <w:jc w:val="both"/>
    </w:pPr>
    <w:rPr>
      <w:rFonts w:ascii="Times New Roman" w:hAnsi="Times New Roman"/>
      <w:b/>
      <w:sz w:val="26"/>
      <w:szCs w:val="32"/>
    </w:rPr>
  </w:style>
  <w:style w:type="paragraph" w:customStyle="1" w:styleId="tieumuc">
    <w:name w:val="tieu muc"/>
    <w:basedOn w:val="Normal"/>
    <w:uiPriority w:val="99"/>
    <w:rsid w:val="00CD2B07"/>
    <w:pPr>
      <w:spacing w:line="312" w:lineRule="auto"/>
      <w:jc w:val="both"/>
    </w:pPr>
    <w:rPr>
      <w:rFonts w:ascii="Times New Roman" w:hAnsi="Times New Roman"/>
      <w:i/>
      <w:sz w:val="26"/>
      <w:szCs w:val="26"/>
    </w:rPr>
  </w:style>
  <w:style w:type="paragraph" w:styleId="Caption">
    <w:name w:val="caption"/>
    <w:basedOn w:val="Normal"/>
    <w:next w:val="Normal"/>
    <w:uiPriority w:val="99"/>
    <w:qFormat/>
    <w:rsid w:val="00CD2B07"/>
    <w:pPr>
      <w:spacing w:after="200"/>
    </w:pPr>
    <w:rPr>
      <w:rFonts w:ascii="Calibri" w:eastAsia="Calibri" w:hAnsi="Calibri"/>
      <w:b/>
      <w:bCs/>
      <w:color w:val="4F81BD"/>
      <w:sz w:val="18"/>
      <w:szCs w:val="18"/>
    </w:rPr>
  </w:style>
  <w:style w:type="character" w:customStyle="1" w:styleId="Vanbnnidung">
    <w:name w:val="Van b?n n?i dung_"/>
    <w:uiPriority w:val="99"/>
    <w:rsid w:val="00CD2B07"/>
    <w:rPr>
      <w:sz w:val="25"/>
      <w:szCs w:val="25"/>
      <w:shd w:val="clear" w:color="auto" w:fill="FFFFFF"/>
    </w:rPr>
  </w:style>
  <w:style w:type="paragraph" w:customStyle="1" w:styleId="Vanbnnidung1">
    <w:name w:val="Van b?n n?i dung1"/>
    <w:basedOn w:val="Normal"/>
    <w:uiPriority w:val="99"/>
    <w:rsid w:val="00CD2B07"/>
    <w:pPr>
      <w:widowControl w:val="0"/>
      <w:shd w:val="clear" w:color="auto" w:fill="FFFFFF"/>
      <w:spacing w:after="120" w:line="313" w:lineRule="exact"/>
      <w:jc w:val="both"/>
    </w:pPr>
    <w:rPr>
      <w:rFonts w:ascii="Times New Roman" w:hAnsi="Times New Roman"/>
      <w:sz w:val="25"/>
      <w:szCs w:val="25"/>
    </w:rPr>
  </w:style>
  <w:style w:type="paragraph" w:customStyle="1" w:styleId="DQ">
    <w:name w:val="_DQ"/>
    <w:basedOn w:val="Normal"/>
    <w:uiPriority w:val="99"/>
    <w:qFormat/>
    <w:rsid w:val="00CD2B07"/>
    <w:pPr>
      <w:spacing w:before="120" w:after="120" w:line="276" w:lineRule="auto"/>
      <w:jc w:val="both"/>
    </w:pPr>
    <w:rPr>
      <w:rFonts w:ascii="Times New Roman" w:eastAsia="Calibri" w:hAnsi="Times New Roman"/>
      <w:szCs w:val="28"/>
    </w:rPr>
  </w:style>
  <w:style w:type="character" w:customStyle="1" w:styleId="DQChar">
    <w:name w:val="_DQ Char"/>
    <w:rsid w:val="00CD2B07"/>
    <w:rPr>
      <w:rFonts w:eastAsia="Calibri"/>
      <w:sz w:val="28"/>
      <w:szCs w:val="28"/>
    </w:rPr>
  </w:style>
  <w:style w:type="character" w:customStyle="1" w:styleId="PnsBodyText1Char">
    <w:name w:val="PnsBodyText1 Char"/>
    <w:rsid w:val="00CD2B07"/>
    <w:rPr>
      <w:rFonts w:eastAsia="Calibri"/>
      <w:sz w:val="28"/>
      <w:szCs w:val="28"/>
      <w:lang w:val="nb-NO"/>
    </w:rPr>
  </w:style>
  <w:style w:type="paragraph" w:customStyle="1" w:styleId="Macdinh">
    <w:name w:val="Mac dinh"/>
    <w:basedOn w:val="Normal"/>
    <w:link w:val="MacdinhCharChar"/>
    <w:qFormat/>
    <w:rsid w:val="00CD2B07"/>
    <w:pPr>
      <w:widowControl w:val="0"/>
      <w:spacing w:before="120" w:line="264" w:lineRule="auto"/>
      <w:ind w:firstLine="720"/>
      <w:jc w:val="both"/>
    </w:pPr>
    <w:rPr>
      <w:rFonts w:ascii="Times New Roman" w:hAnsi="Times New Roman"/>
      <w:szCs w:val="20"/>
      <w:lang w:val="en-GB"/>
    </w:rPr>
  </w:style>
  <w:style w:type="character" w:customStyle="1" w:styleId="MacdinhCharChar">
    <w:name w:val="Mac dinh Char Char"/>
    <w:link w:val="Macdinh"/>
    <w:locked/>
    <w:rsid w:val="00CD2B07"/>
    <w:rPr>
      <w:sz w:val="28"/>
      <w:lang w:val="en-GB"/>
    </w:rPr>
  </w:style>
  <w:style w:type="numbering" w:customStyle="1" w:styleId="NoList11">
    <w:name w:val="No List11"/>
    <w:next w:val="NoList"/>
    <w:uiPriority w:val="99"/>
    <w:semiHidden/>
    <w:unhideWhenUsed/>
    <w:rsid w:val="00CD2B07"/>
  </w:style>
  <w:style w:type="character" w:customStyle="1" w:styleId="CharChar11">
    <w:name w:val="Char Char11"/>
    <w:rsid w:val="00CD2B07"/>
    <w:rPr>
      <w:sz w:val="28"/>
      <w:szCs w:val="28"/>
      <w:lang w:bidi="ar-SA"/>
    </w:rPr>
  </w:style>
  <w:style w:type="character" w:customStyle="1" w:styleId="CharChar10">
    <w:name w:val="Char Char10"/>
    <w:rsid w:val="00CD2B07"/>
    <w:rPr>
      <w:sz w:val="28"/>
      <w:szCs w:val="28"/>
      <w:lang w:bidi="ar-SA"/>
    </w:rPr>
  </w:style>
  <w:style w:type="paragraph" w:customStyle="1" w:styleId="xl39">
    <w:name w:val="xl39"/>
    <w:basedOn w:val="Normal"/>
    <w:uiPriority w:val="99"/>
    <w:rsid w:val="00CD2B07"/>
    <w:pPr>
      <w:pBdr>
        <w:bottom w:val="single" w:sz="8" w:space="0" w:color="auto"/>
        <w:right w:val="single" w:sz="8" w:space="0" w:color="auto"/>
      </w:pBdr>
      <w:spacing w:before="100" w:beforeAutospacing="1" w:after="100" w:afterAutospacing="1"/>
      <w:ind w:firstLine="720"/>
    </w:pPr>
    <w:rPr>
      <w:rFonts w:ascii="Arial" w:hAnsi="Arial"/>
      <w:b/>
      <w:bCs/>
      <w:i/>
      <w:iCs/>
      <w:color w:val="FF0000"/>
      <w:sz w:val="16"/>
      <w:szCs w:val="16"/>
    </w:rPr>
  </w:style>
  <w:style w:type="paragraph" w:customStyle="1" w:styleId="chuong">
    <w:name w:val="chuong"/>
    <w:basedOn w:val="Normal"/>
    <w:uiPriority w:val="99"/>
    <w:rsid w:val="00CD2B07"/>
    <w:pPr>
      <w:spacing w:line="360" w:lineRule="auto"/>
      <w:ind w:left="360" w:firstLine="720"/>
    </w:pPr>
    <w:rPr>
      <w:rFonts w:ascii="Times New Roman" w:hAnsi="Times New Roman"/>
      <w:szCs w:val="28"/>
    </w:rPr>
  </w:style>
  <w:style w:type="paragraph" w:customStyle="1" w:styleId="ten-vb">
    <w:name w:val="ten-vb"/>
    <w:uiPriority w:val="99"/>
    <w:rsid w:val="00CD2B07"/>
    <w:pPr>
      <w:overflowPunct w:val="0"/>
      <w:autoSpaceDE w:val="0"/>
      <w:autoSpaceDN w:val="0"/>
      <w:adjustRightInd w:val="0"/>
      <w:jc w:val="center"/>
      <w:textAlignment w:val="baseline"/>
    </w:pPr>
    <w:rPr>
      <w:b/>
      <w:bCs/>
      <w:noProof/>
      <w:color w:val="0000FF"/>
      <w:spacing w:val="24"/>
    </w:rPr>
  </w:style>
  <w:style w:type="paragraph" w:customStyle="1" w:styleId="Bng">
    <w:name w:val="B¶ng"/>
    <w:basedOn w:val="Normal"/>
    <w:autoRedefine/>
    <w:uiPriority w:val="99"/>
    <w:rsid w:val="00CD2B07"/>
    <w:pPr>
      <w:ind w:firstLine="720"/>
      <w:jc w:val="both"/>
    </w:pPr>
    <w:rPr>
      <w:b/>
      <w:i/>
      <w:sz w:val="26"/>
      <w:szCs w:val="20"/>
      <w:lang w:val="pt-BR"/>
    </w:rPr>
  </w:style>
  <w:style w:type="paragraph" w:customStyle="1" w:styleId="xl24">
    <w:name w:val="xl24"/>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szCs w:val="28"/>
    </w:rPr>
  </w:style>
  <w:style w:type="paragraph" w:customStyle="1" w:styleId="xl25">
    <w:name w:val="xl25"/>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b/>
      <w:bCs/>
      <w:szCs w:val="28"/>
    </w:rPr>
  </w:style>
  <w:style w:type="paragraph" w:customStyle="1" w:styleId="xl26">
    <w:name w:val="xl26"/>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sz w:val="24"/>
    </w:rPr>
  </w:style>
  <w:style w:type="paragraph" w:customStyle="1" w:styleId="xl29">
    <w:name w:val="xl29"/>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sz w:val="24"/>
    </w:rPr>
  </w:style>
  <w:style w:type="paragraph" w:customStyle="1" w:styleId="xl30">
    <w:name w:val="xl3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szCs w:val="28"/>
    </w:rPr>
  </w:style>
  <w:style w:type="paragraph" w:customStyle="1" w:styleId="xl31">
    <w:name w:val="xl3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right"/>
    </w:pPr>
    <w:rPr>
      <w:rFonts w:ascii=".VnArial" w:hAnsi=".VnArial"/>
      <w:b/>
      <w:bCs/>
      <w:i/>
      <w:iCs/>
      <w:szCs w:val="28"/>
    </w:rPr>
  </w:style>
  <w:style w:type="paragraph" w:customStyle="1" w:styleId="xl32">
    <w:name w:val="xl32"/>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szCs w:val="28"/>
    </w:rPr>
  </w:style>
  <w:style w:type="paragraph" w:customStyle="1" w:styleId="xl33">
    <w:name w:val="xl33"/>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sz w:val="32"/>
      <w:szCs w:val="32"/>
    </w:rPr>
  </w:style>
  <w:style w:type="paragraph" w:customStyle="1" w:styleId="xl34">
    <w:name w:val="xl34"/>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b/>
      <w:bCs/>
      <w:sz w:val="32"/>
      <w:szCs w:val="32"/>
    </w:rPr>
  </w:style>
  <w:style w:type="paragraph" w:customStyle="1" w:styleId="xl35">
    <w:name w:val="xl35"/>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i/>
      <w:iCs/>
      <w:szCs w:val="28"/>
    </w:rPr>
  </w:style>
  <w:style w:type="paragraph" w:customStyle="1" w:styleId="xl36">
    <w:name w:val="xl36"/>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szCs w:val="28"/>
    </w:rPr>
  </w:style>
  <w:style w:type="paragraph" w:customStyle="1" w:styleId="xl37">
    <w:name w:val="xl37"/>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sz w:val="24"/>
    </w:rPr>
  </w:style>
  <w:style w:type="paragraph" w:customStyle="1" w:styleId="xl38">
    <w:name w:val="xl38"/>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i/>
      <w:iCs/>
      <w:sz w:val="24"/>
    </w:rPr>
  </w:style>
  <w:style w:type="paragraph" w:customStyle="1" w:styleId="xl40">
    <w:name w:val="xl4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pPr>
    <w:rPr>
      <w:rFonts w:ascii=".VnArial" w:hAnsi=".VnArial"/>
      <w:b/>
      <w:bCs/>
      <w:i/>
      <w:iCs/>
      <w:szCs w:val="28"/>
    </w:rPr>
  </w:style>
  <w:style w:type="paragraph" w:customStyle="1" w:styleId="xl41">
    <w:name w:val="xl4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right"/>
    </w:pPr>
    <w:rPr>
      <w:rFonts w:ascii=".VnArial" w:hAnsi=".VnArial"/>
      <w:i/>
      <w:iCs/>
      <w:sz w:val="24"/>
    </w:rPr>
  </w:style>
  <w:style w:type="table" w:styleId="TableColorful1">
    <w:name w:val="Table Colorful 1"/>
    <w:basedOn w:val="TableNormal"/>
    <w:rsid w:val="00CD2B0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LightGrid1">
    <w:name w:val="Light Grid1"/>
    <w:basedOn w:val="TableNormal"/>
    <w:uiPriority w:val="62"/>
    <w:rsid w:val="00CD2B0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rsid w:val="00CD2B07"/>
  </w:style>
  <w:style w:type="paragraph" w:customStyle="1" w:styleId="5">
    <w:name w:val="5"/>
    <w:basedOn w:val="Normal"/>
    <w:uiPriority w:val="99"/>
    <w:rsid w:val="00CD2B07"/>
    <w:pPr>
      <w:widowControl w:val="0"/>
      <w:spacing w:line="360" w:lineRule="auto"/>
      <w:ind w:firstLine="720"/>
      <w:jc w:val="center"/>
    </w:pPr>
    <w:rPr>
      <w:rFonts w:ascii="Times New Roman" w:hAnsi="Times New Roman"/>
      <w:b/>
      <w:color w:val="0000FF"/>
      <w:szCs w:val="28"/>
    </w:rPr>
  </w:style>
  <w:style w:type="character" w:customStyle="1" w:styleId="StyleTimesNewRoman13ptJustifiedFirstline038AfterChar">
    <w:name w:val="Style Times New Roman 13 pt Justified First line:  0.38&quot; After:.Char"/>
    <w:link w:val="StyleTimesNewRoman13ptJustifiedFirstline038After"/>
    <w:locked/>
    <w:rsid w:val="00CD2B07"/>
    <w:rPr>
      <w:noProof/>
      <w:sz w:val="26"/>
    </w:rPr>
  </w:style>
  <w:style w:type="paragraph" w:customStyle="1" w:styleId="StyleTimesNewRoman13ptJustifiedFirstline038After">
    <w:name w:val="Style Times New Roman 13 pt Justified First line:  0.38&quot; After:"/>
    <w:basedOn w:val="Normal"/>
    <w:link w:val="StyleTimesNewRoman13ptJustifiedFirstline038AfterChar"/>
    <w:rsid w:val="00CD2B07"/>
    <w:pPr>
      <w:widowControl w:val="0"/>
      <w:spacing w:before="120" w:after="120" w:line="320" w:lineRule="atLeast"/>
      <w:ind w:firstLine="547"/>
      <w:jc w:val="both"/>
    </w:pPr>
    <w:rPr>
      <w:rFonts w:ascii="Times New Roman" w:hAnsi="Times New Roman"/>
      <w:noProof/>
      <w:sz w:val="26"/>
      <w:szCs w:val="20"/>
    </w:rPr>
  </w:style>
  <w:style w:type="character" w:customStyle="1" w:styleId="a">
    <w:name w:val="a"/>
    <w:rsid w:val="00CD2B07"/>
  </w:style>
  <w:style w:type="character" w:customStyle="1" w:styleId="apple-style-span">
    <w:name w:val="apple-style-span"/>
    <w:rsid w:val="00CD2B07"/>
  </w:style>
  <w:style w:type="paragraph" w:styleId="CommentText">
    <w:name w:val="annotation text"/>
    <w:basedOn w:val="Normal"/>
    <w:link w:val="CommentTextChar"/>
    <w:uiPriority w:val="99"/>
    <w:rsid w:val="00CD2B07"/>
    <w:pPr>
      <w:ind w:firstLine="720"/>
    </w:pPr>
    <w:rPr>
      <w:rFonts w:ascii="Times New Roman" w:hAnsi="Times New Roman"/>
      <w:sz w:val="20"/>
      <w:szCs w:val="20"/>
    </w:rPr>
  </w:style>
  <w:style w:type="character" w:customStyle="1" w:styleId="CommentTextChar">
    <w:name w:val="Comment Text Char"/>
    <w:basedOn w:val="DefaultParagraphFont"/>
    <w:link w:val="CommentText"/>
    <w:uiPriority w:val="99"/>
    <w:rsid w:val="00CD2B07"/>
  </w:style>
  <w:style w:type="paragraph" w:styleId="CommentSubject">
    <w:name w:val="annotation subject"/>
    <w:basedOn w:val="CommentText"/>
    <w:next w:val="CommentText"/>
    <w:link w:val="CommentSubjectChar"/>
    <w:uiPriority w:val="99"/>
    <w:rsid w:val="00CD2B07"/>
    <w:rPr>
      <w:b/>
      <w:bCs/>
    </w:rPr>
  </w:style>
  <w:style w:type="character" w:customStyle="1" w:styleId="CommentSubjectChar">
    <w:name w:val="Comment Subject Char"/>
    <w:basedOn w:val="CommentTextChar"/>
    <w:link w:val="CommentSubject"/>
    <w:uiPriority w:val="99"/>
    <w:rsid w:val="00CD2B07"/>
    <w:rPr>
      <w:b/>
      <w:bCs/>
    </w:rPr>
  </w:style>
  <w:style w:type="paragraph" w:customStyle="1" w:styleId="font7">
    <w:name w:val="font7"/>
    <w:basedOn w:val="Normal"/>
    <w:uiPriority w:val="99"/>
    <w:rsid w:val="00CD2B07"/>
    <w:pPr>
      <w:spacing w:before="100" w:beforeAutospacing="1" w:after="100" w:afterAutospacing="1"/>
      <w:ind w:firstLine="720"/>
    </w:pPr>
    <w:rPr>
      <w:rFonts w:ascii=".VnArial" w:hAnsi=".VnArial"/>
      <w:b/>
      <w:bCs/>
      <w:i/>
      <w:iCs/>
      <w:sz w:val="24"/>
    </w:rPr>
  </w:style>
  <w:style w:type="paragraph" w:customStyle="1" w:styleId="font8">
    <w:name w:val="font8"/>
    <w:basedOn w:val="Normal"/>
    <w:uiPriority w:val="99"/>
    <w:rsid w:val="00CD2B07"/>
    <w:pPr>
      <w:spacing w:before="100" w:beforeAutospacing="1" w:after="100" w:afterAutospacing="1"/>
      <w:ind w:firstLine="720"/>
    </w:pPr>
    <w:rPr>
      <w:rFonts w:ascii="Arial" w:hAnsi="Arial" w:cs="Arial"/>
      <w:b/>
      <w:bCs/>
      <w:i/>
      <w:iCs/>
      <w:sz w:val="24"/>
    </w:rPr>
  </w:style>
  <w:style w:type="paragraph" w:customStyle="1" w:styleId="font9">
    <w:name w:val="font9"/>
    <w:basedOn w:val="Normal"/>
    <w:uiPriority w:val="99"/>
    <w:rsid w:val="00CD2B07"/>
    <w:pPr>
      <w:spacing w:before="100" w:beforeAutospacing="1" w:after="100" w:afterAutospacing="1"/>
      <w:ind w:firstLine="720"/>
    </w:pPr>
    <w:rPr>
      <w:rFonts w:ascii=".VnArial" w:hAnsi=".VnArial"/>
      <w:b/>
      <w:bCs/>
      <w:color w:val="0000FF"/>
      <w:sz w:val="24"/>
    </w:rPr>
  </w:style>
  <w:style w:type="paragraph" w:customStyle="1" w:styleId="font10">
    <w:name w:val="font10"/>
    <w:basedOn w:val="Normal"/>
    <w:uiPriority w:val="99"/>
    <w:rsid w:val="00CD2B07"/>
    <w:pPr>
      <w:spacing w:before="100" w:beforeAutospacing="1" w:after="100" w:afterAutospacing="1"/>
      <w:ind w:firstLine="720"/>
    </w:pPr>
    <w:rPr>
      <w:rFonts w:ascii="Arial" w:hAnsi="Arial" w:cs="Arial"/>
      <w:b/>
      <w:bCs/>
      <w:i/>
      <w:iCs/>
      <w:color w:val="FF0000"/>
      <w:sz w:val="24"/>
    </w:rPr>
  </w:style>
  <w:style w:type="paragraph" w:customStyle="1" w:styleId="font11">
    <w:name w:val="font11"/>
    <w:basedOn w:val="Normal"/>
    <w:uiPriority w:val="99"/>
    <w:rsid w:val="00CD2B07"/>
    <w:pPr>
      <w:spacing w:before="100" w:beforeAutospacing="1" w:after="100" w:afterAutospacing="1"/>
      <w:ind w:firstLine="720"/>
    </w:pPr>
    <w:rPr>
      <w:rFonts w:ascii="Arial" w:hAnsi="Arial" w:cs="Arial"/>
      <w:b/>
      <w:bCs/>
      <w:color w:val="0000FF"/>
      <w:sz w:val="24"/>
    </w:rPr>
  </w:style>
  <w:style w:type="paragraph" w:customStyle="1" w:styleId="font12">
    <w:name w:val="font12"/>
    <w:basedOn w:val="Normal"/>
    <w:uiPriority w:val="99"/>
    <w:rsid w:val="00CD2B07"/>
    <w:pPr>
      <w:spacing w:before="100" w:beforeAutospacing="1" w:after="100" w:afterAutospacing="1"/>
      <w:ind w:firstLine="720"/>
    </w:pPr>
    <w:rPr>
      <w:rFonts w:ascii="Arial" w:hAnsi="Arial" w:cs="Arial"/>
      <w:b/>
      <w:bCs/>
      <w:i/>
      <w:iCs/>
      <w:color w:val="FF0000"/>
      <w:sz w:val="24"/>
    </w:rPr>
  </w:style>
  <w:style w:type="paragraph" w:customStyle="1" w:styleId="xl140">
    <w:name w:val="xl140"/>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b/>
      <w:bCs/>
      <w:color w:val="0070C0"/>
      <w:szCs w:val="28"/>
    </w:rPr>
  </w:style>
  <w:style w:type="paragraph" w:customStyle="1" w:styleId="xl141">
    <w:name w:val="xl141"/>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color w:val="0070C0"/>
      <w:szCs w:val="28"/>
    </w:rPr>
  </w:style>
  <w:style w:type="paragraph" w:customStyle="1" w:styleId="xl142">
    <w:name w:val="xl142"/>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color w:val="0070C0"/>
      <w:szCs w:val="28"/>
    </w:rPr>
  </w:style>
  <w:style w:type="paragraph" w:customStyle="1" w:styleId="xl143">
    <w:name w:val="xl143"/>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pPr>
    <w:rPr>
      <w:rFonts w:ascii=".VnArial" w:hAnsi=".VnArial"/>
      <w:i/>
      <w:iCs/>
      <w:color w:val="0070C0"/>
      <w:szCs w:val="28"/>
    </w:rPr>
  </w:style>
  <w:style w:type="paragraph" w:customStyle="1" w:styleId="xl144">
    <w:name w:val="xl144"/>
    <w:basedOn w:val="Normal"/>
    <w:uiPriority w:val="99"/>
    <w:rsid w:val="00CD2B07"/>
    <w:pPr>
      <w:spacing w:before="100" w:beforeAutospacing="1" w:after="100" w:afterAutospacing="1"/>
      <w:ind w:firstLine="720"/>
      <w:jc w:val="center"/>
    </w:pPr>
    <w:rPr>
      <w:rFonts w:ascii="Arial" w:hAnsi="Arial" w:cs="Arial"/>
      <w:color w:val="0070C0"/>
      <w:szCs w:val="28"/>
    </w:rPr>
  </w:style>
  <w:style w:type="paragraph" w:customStyle="1" w:styleId="xl145">
    <w:name w:val="xl145"/>
    <w:basedOn w:val="Normal"/>
    <w:uiPriority w:val="99"/>
    <w:rsid w:val="00CD2B07"/>
    <w:pPr>
      <w:pBdr>
        <w:top w:val="single" w:sz="4" w:space="0" w:color="auto"/>
        <w:left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6">
    <w:name w:val="xl146"/>
    <w:basedOn w:val="Normal"/>
    <w:uiPriority w:val="99"/>
    <w:rsid w:val="00CD2B07"/>
    <w:pPr>
      <w:pBdr>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7">
    <w:name w:val="xl147"/>
    <w:basedOn w:val="Normal"/>
    <w:uiPriority w:val="99"/>
    <w:rsid w:val="00CD2B07"/>
    <w:pPr>
      <w:pBdr>
        <w:top w:val="single" w:sz="4" w:space="0" w:color="auto"/>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8">
    <w:name w:val="xl148"/>
    <w:basedOn w:val="Normal"/>
    <w:uiPriority w:val="99"/>
    <w:rsid w:val="00CD2B07"/>
    <w:pPr>
      <w:pBdr>
        <w:top w:val="single" w:sz="4" w:space="0" w:color="auto"/>
        <w:left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customStyle="1" w:styleId="xl149">
    <w:name w:val="xl149"/>
    <w:basedOn w:val="Normal"/>
    <w:uiPriority w:val="99"/>
    <w:rsid w:val="00CD2B07"/>
    <w:pPr>
      <w:pBdr>
        <w:left w:val="single" w:sz="4" w:space="0" w:color="auto"/>
        <w:bottom w:val="single" w:sz="4" w:space="0" w:color="auto"/>
        <w:right w:val="single" w:sz="4" w:space="0" w:color="auto"/>
      </w:pBdr>
      <w:spacing w:before="100" w:beforeAutospacing="1" w:after="100" w:afterAutospacing="1"/>
      <w:ind w:firstLine="720"/>
      <w:jc w:val="center"/>
      <w:textAlignment w:val="center"/>
    </w:pPr>
    <w:rPr>
      <w:rFonts w:ascii=".VnArial" w:hAnsi=".VnArial"/>
      <w:b/>
      <w:bCs/>
      <w:szCs w:val="28"/>
    </w:rPr>
  </w:style>
  <w:style w:type="paragraph" w:styleId="ListNumber">
    <w:name w:val="List Number"/>
    <w:basedOn w:val="Normal"/>
    <w:uiPriority w:val="99"/>
    <w:rsid w:val="00CD2B07"/>
    <w:pPr>
      <w:tabs>
        <w:tab w:val="num" w:pos="720"/>
      </w:tabs>
      <w:ind w:left="720" w:hanging="360"/>
    </w:pPr>
    <w:rPr>
      <w:sz w:val="26"/>
    </w:rPr>
  </w:style>
  <w:style w:type="paragraph" w:styleId="ListBullet3">
    <w:name w:val="List Bullet 3"/>
    <w:basedOn w:val="Normal"/>
    <w:uiPriority w:val="99"/>
    <w:rsid w:val="00CD2B07"/>
    <w:pPr>
      <w:tabs>
        <w:tab w:val="num" w:pos="720"/>
      </w:tabs>
      <w:ind w:left="720" w:hanging="360"/>
    </w:pPr>
    <w:rPr>
      <w:sz w:val="26"/>
    </w:rPr>
  </w:style>
  <w:style w:type="paragraph" w:customStyle="1" w:styleId="Caption1">
    <w:name w:val="Caption1"/>
    <w:basedOn w:val="Normal"/>
    <w:next w:val="Normal"/>
    <w:uiPriority w:val="99"/>
    <w:rsid w:val="00CD2B07"/>
    <w:pPr>
      <w:tabs>
        <w:tab w:val="left" w:pos="567"/>
      </w:tabs>
      <w:ind w:firstLine="720"/>
      <w:jc w:val="both"/>
    </w:pPr>
    <w:rPr>
      <w:sz w:val="26"/>
      <w:szCs w:val="20"/>
    </w:rPr>
  </w:style>
  <w:style w:type="paragraph" w:customStyle="1" w:styleId="BodyText210">
    <w:name w:val="Body Text 21"/>
    <w:basedOn w:val="Normal"/>
    <w:uiPriority w:val="99"/>
    <w:rsid w:val="00CD2B07"/>
    <w:pPr>
      <w:widowControl w:val="0"/>
      <w:tabs>
        <w:tab w:val="left" w:pos="567"/>
      </w:tabs>
      <w:spacing w:before="120" w:after="120"/>
      <w:ind w:firstLine="720"/>
      <w:jc w:val="both"/>
    </w:pPr>
    <w:rPr>
      <w:sz w:val="26"/>
      <w:szCs w:val="20"/>
    </w:rPr>
  </w:style>
  <w:style w:type="paragraph" w:styleId="TableofAuthorities">
    <w:name w:val="table of authorities"/>
    <w:basedOn w:val="Normal"/>
    <w:next w:val="Normal"/>
    <w:autoRedefine/>
    <w:uiPriority w:val="99"/>
    <w:rsid w:val="00CD2B07"/>
    <w:pPr>
      <w:tabs>
        <w:tab w:val="num" w:pos="720"/>
      </w:tabs>
      <w:spacing w:before="120" w:after="120"/>
      <w:ind w:left="720" w:hanging="360"/>
    </w:pPr>
    <w:rPr>
      <w:sz w:val="26"/>
    </w:rPr>
  </w:style>
  <w:style w:type="character" w:customStyle="1" w:styleId="CharCharCharCharCharCharCharCharCharCharCharCharCharCharCharCharCharCharCharCharCharCharCharCharCharCharCharCharCharCharCharCharCharCharCharCharCharCharCharCharCharCharCharCharCharCharCharCharCharCharC1">
    <w:name w:val="Char Char Char Char Char Char Char Char Char Char Char Char Char Char Char Char Char Char Char Char Char Char Char Char Char Char Char Char Char Char Char Char Char Char Char Char Char Char Char Char Char Char Char Char Char Char Char Char Char Char C1"/>
    <w:rsid w:val="00CD2B07"/>
    <w:rPr>
      <w:rFonts w:ascii=".VnTime" w:hAnsi=".VnTime"/>
      <w:b/>
      <w:sz w:val="28"/>
      <w:u w:val="single"/>
      <w:lang w:val="en-US" w:eastAsia="en-US" w:bidi="ar-SA"/>
    </w:rPr>
  </w:style>
  <w:style w:type="paragraph" w:customStyle="1" w:styleId="2">
    <w:name w:val="2"/>
    <w:basedOn w:val="Normal"/>
    <w:link w:val="2Char"/>
    <w:rsid w:val="00CD2B07"/>
    <w:pPr>
      <w:spacing w:line="312" w:lineRule="auto"/>
      <w:ind w:firstLine="720"/>
      <w:jc w:val="both"/>
    </w:pPr>
    <w:rPr>
      <w:rFonts w:ascii="Times New Roman" w:hAnsi="Times New Roman"/>
      <w:b/>
      <w:i/>
      <w:szCs w:val="20"/>
    </w:rPr>
  </w:style>
  <w:style w:type="character" w:customStyle="1" w:styleId="2Char">
    <w:name w:val="2 Char"/>
    <w:aliases w:val="Heading 3 Char1,Heading 3 Char Char Char Char Char1,Heading 31 Char,1 Char,CAP3 Char,China3 Char,?? 3 Char,Heading 3'''' Char,Heading 3 Char Char Char,RepHead3 Char,Heading3 Char,Section Char,Heading 3 Char Char Char Char Char Char Char"/>
    <w:link w:val="2"/>
    <w:rsid w:val="00CD2B07"/>
    <w:rPr>
      <w:b/>
      <w:i/>
      <w:sz w:val="28"/>
    </w:rPr>
  </w:style>
  <w:style w:type="paragraph" w:customStyle="1" w:styleId="Congthuc">
    <w:name w:val="Cong thuc"/>
    <w:basedOn w:val="Normal"/>
    <w:autoRedefine/>
    <w:uiPriority w:val="99"/>
    <w:rsid w:val="00CD2B07"/>
    <w:pPr>
      <w:tabs>
        <w:tab w:val="left" w:pos="2086"/>
      </w:tabs>
      <w:spacing w:before="120" w:after="120" w:line="400" w:lineRule="exact"/>
      <w:ind w:left="2268" w:firstLine="720"/>
    </w:pPr>
    <w:rPr>
      <w:i/>
      <w:sz w:val="24"/>
      <w:szCs w:val="26"/>
      <w:lang w:eastAsia="zh-CN"/>
    </w:rPr>
  </w:style>
  <w:style w:type="paragraph" w:customStyle="1" w:styleId="Congthucnho">
    <w:name w:val="Cong thuc nho"/>
    <w:basedOn w:val="Congthuc"/>
    <w:autoRedefine/>
    <w:uiPriority w:val="99"/>
    <w:rsid w:val="00CD2B07"/>
    <w:pPr>
      <w:spacing w:line="360" w:lineRule="auto"/>
    </w:pPr>
    <w:rPr>
      <w:sz w:val="20"/>
    </w:rPr>
  </w:style>
  <w:style w:type="paragraph" w:customStyle="1" w:styleId="table">
    <w:name w:val="table"/>
    <w:basedOn w:val="Normal"/>
    <w:uiPriority w:val="99"/>
    <w:rsid w:val="00CD2B07"/>
    <w:pPr>
      <w:overflowPunct w:val="0"/>
      <w:autoSpaceDE w:val="0"/>
      <w:autoSpaceDN w:val="0"/>
      <w:adjustRightInd w:val="0"/>
      <w:spacing w:line="300" w:lineRule="auto"/>
      <w:ind w:firstLine="720"/>
      <w:jc w:val="both"/>
      <w:textAlignment w:val="baseline"/>
    </w:pPr>
    <w:rPr>
      <w:sz w:val="25"/>
      <w:szCs w:val="22"/>
      <w:lang w:val="en-GB" w:eastAsia="vi-VN"/>
    </w:rPr>
  </w:style>
  <w:style w:type="table" w:customStyle="1" w:styleId="MediumGrid21">
    <w:name w:val="Medium Grid 21"/>
    <w:basedOn w:val="TableNormal"/>
    <w:uiPriority w:val="68"/>
    <w:rsid w:val="00CD2B0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Style3">
    <w:name w:val="Style3"/>
    <w:basedOn w:val="Normal"/>
    <w:uiPriority w:val="99"/>
    <w:rsid w:val="00CD2B07"/>
    <w:pPr>
      <w:widowControl w:val="0"/>
      <w:numPr>
        <w:numId w:val="45"/>
      </w:numPr>
      <w:tabs>
        <w:tab w:val="clear" w:pos="1080"/>
        <w:tab w:val="left" w:pos="360"/>
        <w:tab w:val="left" w:pos="567"/>
      </w:tabs>
      <w:spacing w:before="60" w:after="60"/>
      <w:ind w:left="360"/>
      <w:jc w:val="both"/>
    </w:pPr>
    <w:rPr>
      <w:rFonts w:ascii=".VnArial" w:hAnsi=".VnArial"/>
      <w:sz w:val="24"/>
      <w:szCs w:val="20"/>
    </w:rPr>
  </w:style>
  <w:style w:type="paragraph" w:customStyle="1" w:styleId="muc1">
    <w:name w:val="muc 1)"/>
    <w:basedOn w:val="Normal"/>
    <w:uiPriority w:val="99"/>
    <w:rsid w:val="00CD2B07"/>
    <w:pPr>
      <w:tabs>
        <w:tab w:val="num" w:pos="396"/>
        <w:tab w:val="left" w:pos="567"/>
      </w:tabs>
      <w:spacing w:before="60" w:after="60"/>
      <w:ind w:left="396" w:hanging="396"/>
      <w:jc w:val="both"/>
    </w:pPr>
    <w:rPr>
      <w:rFonts w:ascii=".VnArial" w:hAnsi=".VnArial"/>
      <w:b/>
      <w:i/>
      <w:sz w:val="24"/>
      <w:szCs w:val="20"/>
      <w:u w:val="single"/>
      <w:lang w:val="en-GB"/>
    </w:rPr>
  </w:style>
  <w:style w:type="paragraph" w:customStyle="1" w:styleId="Style13ptBoldJustifiedBefore6pt">
    <w:name w:val="Style 13 pt Bold Justified Before:  6 pt"/>
    <w:basedOn w:val="Normal"/>
    <w:uiPriority w:val="99"/>
    <w:rsid w:val="00CD2B07"/>
    <w:pPr>
      <w:tabs>
        <w:tab w:val="left" w:pos="567"/>
      </w:tabs>
      <w:spacing w:before="120" w:after="60"/>
      <w:ind w:firstLine="720"/>
      <w:jc w:val="both"/>
    </w:pPr>
    <w:rPr>
      <w:rFonts w:ascii=".VnArial" w:hAnsi=".VnArial"/>
      <w:b/>
      <w:sz w:val="26"/>
      <w:szCs w:val="20"/>
      <w:lang w:val="en-GB"/>
    </w:rPr>
  </w:style>
  <w:style w:type="paragraph" w:styleId="PlainText">
    <w:name w:val="Plain Text"/>
    <w:basedOn w:val="Normal"/>
    <w:link w:val="PlainTextChar"/>
    <w:uiPriority w:val="99"/>
    <w:rsid w:val="00CD2B07"/>
    <w:pPr>
      <w:ind w:firstLine="720"/>
    </w:pPr>
    <w:rPr>
      <w:rFonts w:ascii="Courier New" w:hAnsi="Courier New"/>
      <w:sz w:val="20"/>
      <w:szCs w:val="20"/>
      <w:lang w:eastAsia="vi-VN"/>
    </w:rPr>
  </w:style>
  <w:style w:type="character" w:customStyle="1" w:styleId="PlainTextChar">
    <w:name w:val="Plain Text Char"/>
    <w:basedOn w:val="DefaultParagraphFont"/>
    <w:link w:val="PlainText"/>
    <w:uiPriority w:val="99"/>
    <w:rsid w:val="00CD2B07"/>
    <w:rPr>
      <w:rFonts w:ascii="Courier New" w:hAnsi="Courier New"/>
      <w:lang w:eastAsia="vi-VN"/>
    </w:rPr>
  </w:style>
  <w:style w:type="paragraph" w:customStyle="1" w:styleId="Heading20">
    <w:name w:val="Heading2"/>
    <w:basedOn w:val="Normal"/>
    <w:uiPriority w:val="99"/>
    <w:rsid w:val="00CD2B07"/>
    <w:pPr>
      <w:ind w:firstLine="720"/>
    </w:pPr>
    <w:rPr>
      <w:szCs w:val="20"/>
      <w:lang w:val="en-AU"/>
    </w:rPr>
  </w:style>
  <w:style w:type="paragraph" w:customStyle="1" w:styleId="heading33">
    <w:name w:val="heading3"/>
    <w:basedOn w:val="Normal"/>
    <w:uiPriority w:val="99"/>
    <w:rsid w:val="00CD2B07"/>
    <w:pPr>
      <w:spacing w:before="120" w:after="120"/>
      <w:ind w:firstLine="720"/>
    </w:pPr>
    <w:rPr>
      <w:b/>
      <w:szCs w:val="20"/>
      <w:lang w:val="en-AU"/>
    </w:rPr>
  </w:style>
  <w:style w:type="paragraph" w:customStyle="1" w:styleId="Heading310">
    <w:name w:val="Heading 31"/>
    <w:basedOn w:val="heading33"/>
    <w:uiPriority w:val="99"/>
    <w:rsid w:val="00CD2B07"/>
  </w:style>
  <w:style w:type="paragraph" w:customStyle="1" w:styleId="heading30">
    <w:name w:val="heading  3"/>
    <w:basedOn w:val="Heading310"/>
    <w:uiPriority w:val="99"/>
    <w:rsid w:val="00CD2B07"/>
    <w:pPr>
      <w:numPr>
        <w:numId w:val="46"/>
      </w:numPr>
    </w:pPr>
  </w:style>
  <w:style w:type="paragraph" w:customStyle="1" w:styleId="Heading3">
    <w:name w:val="Heading  3"/>
    <w:basedOn w:val="Heading310"/>
    <w:uiPriority w:val="99"/>
    <w:rsid w:val="00CD2B07"/>
    <w:pPr>
      <w:numPr>
        <w:numId w:val="47"/>
      </w:numPr>
    </w:pPr>
  </w:style>
  <w:style w:type="paragraph" w:customStyle="1" w:styleId="Heading31">
    <w:name w:val="Heading   3"/>
    <w:basedOn w:val="heading33"/>
    <w:uiPriority w:val="99"/>
    <w:rsid w:val="00CD2B07"/>
    <w:pPr>
      <w:numPr>
        <w:numId w:val="48"/>
      </w:numPr>
    </w:pPr>
  </w:style>
  <w:style w:type="paragraph" w:customStyle="1" w:styleId="Normal1">
    <w:name w:val="Normal1"/>
    <w:basedOn w:val="Normal"/>
    <w:uiPriority w:val="99"/>
    <w:rsid w:val="00CD2B07"/>
    <w:pPr>
      <w:spacing w:before="100" w:beforeAutospacing="1" w:after="100" w:afterAutospacing="1"/>
      <w:ind w:firstLine="720"/>
    </w:pPr>
    <w:rPr>
      <w:rFonts w:ascii="Times New Roman" w:hAnsi="Times New Roman"/>
      <w:sz w:val="24"/>
    </w:rPr>
  </w:style>
  <w:style w:type="character" w:styleId="CommentReference">
    <w:name w:val="annotation reference"/>
    <w:rsid w:val="00CD2B07"/>
    <w:rPr>
      <w:sz w:val="16"/>
      <w:szCs w:val="16"/>
    </w:rPr>
  </w:style>
  <w:style w:type="character" w:customStyle="1" w:styleId="CharChar3">
    <w:name w:val="Char Char3"/>
    <w:semiHidden/>
    <w:locked/>
    <w:rsid w:val="00CD2B07"/>
    <w:rPr>
      <w:sz w:val="16"/>
    </w:rPr>
  </w:style>
  <w:style w:type="character" w:customStyle="1" w:styleId="Vnbnnidung">
    <w:name w:val="Văn bản nội dung_"/>
    <w:link w:val="Vnbnnidung0"/>
    <w:rsid w:val="00CD2B07"/>
    <w:rPr>
      <w:sz w:val="28"/>
      <w:szCs w:val="28"/>
      <w:shd w:val="clear" w:color="auto" w:fill="FFFFFF"/>
    </w:rPr>
  </w:style>
  <w:style w:type="paragraph" w:customStyle="1" w:styleId="Vnbnnidung0">
    <w:name w:val="Văn bản nội dung"/>
    <w:basedOn w:val="Normal"/>
    <w:link w:val="Vnbnnidung"/>
    <w:rsid w:val="00CD2B07"/>
    <w:pPr>
      <w:widowControl w:val="0"/>
      <w:shd w:val="clear" w:color="auto" w:fill="FFFFFF"/>
      <w:spacing w:before="240" w:after="240" w:line="0" w:lineRule="atLeast"/>
      <w:ind w:firstLine="720"/>
      <w:jc w:val="center"/>
    </w:pPr>
    <w:rPr>
      <w:rFonts w:ascii="Times New Roman" w:hAnsi="Times New Roman"/>
      <w:szCs w:val="28"/>
    </w:rPr>
  </w:style>
  <w:style w:type="paragraph" w:customStyle="1" w:styleId="Default">
    <w:name w:val="Default"/>
    <w:uiPriority w:val="99"/>
    <w:rsid w:val="00CD2B07"/>
    <w:pPr>
      <w:autoSpaceDE w:val="0"/>
      <w:autoSpaceDN w:val="0"/>
      <w:adjustRightInd w:val="0"/>
    </w:pPr>
    <w:rPr>
      <w:color w:val="000000"/>
      <w:sz w:val="24"/>
      <w:szCs w:val="24"/>
    </w:rPr>
  </w:style>
  <w:style w:type="character" w:customStyle="1" w:styleId="Heading1Char1">
    <w:name w:val="Heading 1 Char1"/>
    <w:aliases w:val="HG-Level 1 Char,ch­¬ng Char Char,Heading Char,MVA Char,VN Char,h1 Char,Heading 11 Char,heading1 Char,proj Char,proj1 Char,proj5 Char,proj6 Char,proj7 Char,proj8 Char,proj9 Char,proj10 Char,proj11 Char,proj12 Char,proj13 Char,proj14 Char"/>
    <w:uiPriority w:val="9"/>
    <w:rsid w:val="00CD2B07"/>
    <w:rPr>
      <w:rFonts w:ascii="Cambria" w:eastAsia="Times New Roman" w:hAnsi="Cambria" w:cs="Times New Roman" w:hint="default"/>
      <w:b/>
      <w:bCs/>
      <w:color w:val="365F91"/>
      <w:sz w:val="28"/>
      <w:szCs w:val="28"/>
    </w:rPr>
  </w:style>
  <w:style w:type="paragraph" w:styleId="FootnoteText">
    <w:name w:val="footnote text"/>
    <w:basedOn w:val="Normal"/>
    <w:link w:val="FootnoteTextChar"/>
    <w:uiPriority w:val="99"/>
    <w:unhideWhenUsed/>
    <w:rsid w:val="00CD2B07"/>
    <w:rPr>
      <w:sz w:val="20"/>
      <w:szCs w:val="20"/>
    </w:rPr>
  </w:style>
  <w:style w:type="character" w:customStyle="1" w:styleId="FootnoteTextChar">
    <w:name w:val="Footnote Text Char"/>
    <w:basedOn w:val="DefaultParagraphFont"/>
    <w:link w:val="FootnoteText"/>
    <w:uiPriority w:val="99"/>
    <w:rsid w:val="00CD2B07"/>
    <w:rPr>
      <w:rFonts w:ascii=".VnTime" w:hAnsi=".VnTime"/>
    </w:rPr>
  </w:style>
  <w:style w:type="paragraph" w:customStyle="1" w:styleId="CharChar1CharCharChar0">
    <w:name w:val="Char Char1 Char Char Char"/>
    <w:basedOn w:val="DocumentMap"/>
    <w:autoRedefine/>
    <w:uiPriority w:val="99"/>
    <w:rsid w:val="00CD2B07"/>
    <w:pPr>
      <w:widowControl w:val="0"/>
      <w:jc w:val="both"/>
    </w:pPr>
    <w:rPr>
      <w:rFonts w:cs="Times New Roman"/>
      <w:kern w:val="2"/>
      <w:sz w:val="24"/>
      <w:szCs w:val="24"/>
      <w:lang w:eastAsia="zh-CN"/>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uiPriority w:val="99"/>
    <w:rsid w:val="00CD2B07"/>
    <w:pPr>
      <w:spacing w:after="160" w:line="240" w:lineRule="exact"/>
    </w:pPr>
    <w:rPr>
      <w:rFonts w:ascii="Verdana" w:hAnsi="Verdana"/>
      <w:sz w:val="20"/>
      <w:szCs w:val="20"/>
    </w:rPr>
  </w:style>
  <w:style w:type="paragraph" w:customStyle="1" w:styleId="CharCharChar1CharCharCharCharCharCharChar0">
    <w:name w:val="Char Char Char1 Char Char Char Char Char Char Char"/>
    <w:basedOn w:val="Normal"/>
    <w:uiPriority w:val="99"/>
    <w:rsid w:val="00CD2B07"/>
    <w:pPr>
      <w:spacing w:after="160" w:line="240" w:lineRule="exact"/>
    </w:pPr>
    <w:rPr>
      <w:rFonts w:ascii="Verdana" w:hAnsi="Verdana"/>
      <w:sz w:val="20"/>
      <w:szCs w:val="20"/>
    </w:rPr>
  </w:style>
  <w:style w:type="paragraph" w:customStyle="1" w:styleId="StyleTimesNewRoman13ptJustifiedFirstline0">
    <w:name w:val="Style Times New Roman 13 pt Justified First line:  0"/>
    <w:aliases w:val="38&quot; After:"/>
    <w:basedOn w:val="Normal"/>
    <w:uiPriority w:val="99"/>
    <w:rsid w:val="00CD2B07"/>
    <w:pPr>
      <w:widowControl w:val="0"/>
      <w:spacing w:before="120" w:after="120" w:line="320" w:lineRule="atLeast"/>
      <w:ind w:firstLine="547"/>
      <w:jc w:val="both"/>
    </w:pPr>
    <w:rPr>
      <w:rFonts w:ascii="Times New Roman" w:hAnsi="Times New Roman"/>
      <w:noProof/>
      <w:sz w:val="26"/>
      <w:szCs w:val="20"/>
    </w:rPr>
  </w:style>
  <w:style w:type="character" w:styleId="FootnoteReference">
    <w:name w:val="footnote reference"/>
    <w:unhideWhenUsed/>
    <w:rsid w:val="00CD2B07"/>
    <w:rPr>
      <w:vertAlign w:val="superscript"/>
    </w:rPr>
  </w:style>
  <w:style w:type="character" w:customStyle="1" w:styleId="CharChar110">
    <w:name w:val="Char Char11"/>
    <w:rsid w:val="00CD2B07"/>
    <w:rPr>
      <w:sz w:val="28"/>
      <w:szCs w:val="28"/>
      <w:lang w:bidi="ar-SA"/>
    </w:rPr>
  </w:style>
  <w:style w:type="character" w:customStyle="1" w:styleId="CharChar100">
    <w:name w:val="Char Char10"/>
    <w:rsid w:val="00CD2B07"/>
    <w:rPr>
      <w:sz w:val="28"/>
      <w:szCs w:val="28"/>
      <w:lang w:bidi="ar-SA"/>
    </w:rPr>
  </w:style>
  <w:style w:type="character" w:customStyle="1" w:styleId="CharCharCharCharCharCharCharCharCharCharCharCharCharCharCharCharCharCharCharCharCharCharCharCharCharCharCharCharCharCharCharCharCharCharCharCharCharCharCharCharCharCharCharCharCharCharCharCharCharCharC10">
    <w:name w:val="Char Char Char Char Char Char Char Char Char Char Char Char Char Char Char Char Char Char Char Char Char Char Char Char Char Char Char Char Char Char Char Char Char Char Char Char Char Char Char Char Char Char Char Char Char Char Char Char Char Char C1"/>
    <w:rsid w:val="00CD2B07"/>
    <w:rPr>
      <w:rFonts w:ascii=".VnTime" w:hAnsi=".VnTime" w:hint="default"/>
      <w:b/>
      <w:bCs w:val="0"/>
      <w:sz w:val="28"/>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E1ED7-E23F-4933-AC8F-B4A0F969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5374</Words>
  <Characters>30632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uû ban nh©n d©n</vt:lpstr>
    </vt:vector>
  </TitlesOfParts>
  <Company>SXD</Company>
  <LinksUpToDate>false</LinksUpToDate>
  <CharactersWithSpaces>35935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hue</dc:creator>
  <cp:lastModifiedBy>Admin</cp:lastModifiedBy>
  <cp:revision>7</cp:revision>
  <cp:lastPrinted>2021-05-28T02:51:00Z</cp:lastPrinted>
  <dcterms:created xsi:type="dcterms:W3CDTF">2023-01-16T01:48:00Z</dcterms:created>
  <dcterms:modified xsi:type="dcterms:W3CDTF">2023-02-17T09:45:00Z</dcterms:modified>
</cp:coreProperties>
</file>