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329"/>
        <w:gridCol w:w="5945"/>
      </w:tblGrid>
      <w:tr w:rsidR="0030755C" w:rsidRPr="00632458" w:rsidTr="008F0A70">
        <w:trPr>
          <w:jc w:val="center"/>
        </w:trPr>
        <w:tc>
          <w:tcPr>
            <w:tcW w:w="3329" w:type="dxa"/>
          </w:tcPr>
          <w:p w:rsidR="0030755C" w:rsidRPr="00632458" w:rsidRDefault="00FC5013" w:rsidP="00DB22F8">
            <w:pPr>
              <w:jc w:val="center"/>
              <w:rPr>
                <w:b/>
                <w:sz w:val="26"/>
                <w:szCs w:val="26"/>
                <w:lang w:val="pl-PL"/>
              </w:rPr>
            </w:pPr>
            <w:r>
              <w:rPr>
                <w:b/>
                <w:sz w:val="26"/>
                <w:szCs w:val="26"/>
                <w:lang w:val="pl-PL"/>
              </w:rPr>
              <w:t>ỦY</w:t>
            </w:r>
            <w:r w:rsidR="0030755C" w:rsidRPr="00632458">
              <w:rPr>
                <w:b/>
                <w:sz w:val="26"/>
                <w:szCs w:val="26"/>
                <w:lang w:val="pl-PL"/>
              </w:rPr>
              <w:t xml:space="preserve"> BAN NHÂN DÂN</w:t>
            </w:r>
          </w:p>
          <w:p w:rsidR="0030755C" w:rsidRPr="00632458" w:rsidRDefault="0030755C" w:rsidP="0030755C">
            <w:pPr>
              <w:jc w:val="center"/>
              <w:rPr>
                <w:b/>
                <w:sz w:val="22"/>
                <w:szCs w:val="22"/>
                <w:lang w:val="pl-PL"/>
              </w:rPr>
            </w:pPr>
            <w:r w:rsidRPr="00632458">
              <w:rPr>
                <w:noProof/>
                <w:sz w:val="26"/>
                <w:szCs w:val="26"/>
                <w:lang w:val="en-GB" w:eastAsia="en-GB"/>
              </w:rPr>
              <mc:AlternateContent>
                <mc:Choice Requires="wps">
                  <w:drawing>
                    <wp:anchor distT="0" distB="0" distL="114300" distR="114300" simplePos="0" relativeHeight="251659264" behindDoc="0" locked="0" layoutInCell="1" allowOverlap="1" wp14:anchorId="6E294B66" wp14:editId="413E6783">
                      <wp:simplePos x="0" y="0"/>
                      <wp:positionH relativeFrom="column">
                        <wp:posOffset>685800</wp:posOffset>
                      </wp:positionH>
                      <wp:positionV relativeFrom="paragraph">
                        <wp:posOffset>199390</wp:posOffset>
                      </wp:positionV>
                      <wp:extent cx="628650" cy="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3B6153E" id="_x0000_t32" coordsize="21600,21600" o:spt="32" o:oned="t" path="m,l21600,21600e" filled="f">
                      <v:path arrowok="t" fillok="f" o:connecttype="none"/>
                      <o:lock v:ext="edit" shapetype="t"/>
                    </v:shapetype>
                    <v:shape id="AutoShape 3" o:spid="_x0000_s1026" type="#_x0000_t32" style="position:absolute;margin-left:54pt;margin-top:15.7pt;width:4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OKHg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"/>
                  </w:pict>
                </mc:Fallback>
              </mc:AlternateContent>
            </w:r>
            <w:r w:rsidRPr="00632458">
              <w:rPr>
                <w:b/>
                <w:sz w:val="26"/>
                <w:szCs w:val="26"/>
                <w:lang w:val="pl-PL"/>
              </w:rPr>
              <w:t>TỈNH THANH HÓA</w:t>
            </w:r>
          </w:p>
        </w:tc>
        <w:tc>
          <w:tcPr>
            <w:tcW w:w="5945" w:type="dxa"/>
          </w:tcPr>
          <w:p w:rsidR="0030755C" w:rsidRPr="00632458" w:rsidRDefault="0030755C" w:rsidP="00DB22F8">
            <w:pPr>
              <w:jc w:val="center"/>
              <w:rPr>
                <w:b/>
                <w:sz w:val="26"/>
                <w:szCs w:val="26"/>
                <w:lang w:val="pl-PL"/>
              </w:rPr>
            </w:pPr>
            <w:r w:rsidRPr="00632458">
              <w:rPr>
                <w:b/>
                <w:sz w:val="26"/>
                <w:szCs w:val="26"/>
                <w:lang w:val="pl-PL"/>
              </w:rPr>
              <w:t>CỘNG HÒA XÃ HỘI CHỦ NGHĨA VIỆT NAM</w:t>
            </w:r>
          </w:p>
          <w:p w:rsidR="0030755C" w:rsidRPr="00632458" w:rsidRDefault="0030755C" w:rsidP="00DB22F8">
            <w:pPr>
              <w:jc w:val="center"/>
              <w:rPr>
                <w:b/>
              </w:rPr>
            </w:pPr>
            <w:r w:rsidRPr="00632458">
              <w:rPr>
                <w:b/>
              </w:rPr>
              <w:t>Độc lập - Tự do - Hạnh phúc</w:t>
            </w:r>
          </w:p>
          <w:p w:rsidR="0030755C" w:rsidRPr="00632458" w:rsidRDefault="0030755C" w:rsidP="00DB22F8">
            <w:pPr>
              <w:jc w:val="center"/>
              <w:rPr>
                <w:sz w:val="22"/>
                <w:szCs w:val="22"/>
              </w:rPr>
            </w:pPr>
            <w:r w:rsidRPr="00632458">
              <w:rPr>
                <w:noProof/>
                <w:sz w:val="22"/>
                <w:szCs w:val="22"/>
                <w:lang w:val="en-GB" w:eastAsia="en-GB"/>
              </w:rPr>
              <mc:AlternateContent>
                <mc:Choice Requires="wps">
                  <w:drawing>
                    <wp:anchor distT="0" distB="0" distL="114300" distR="114300" simplePos="0" relativeHeight="251660288" behindDoc="0" locked="0" layoutInCell="1" allowOverlap="1" wp14:anchorId="1215F651" wp14:editId="6F974037">
                      <wp:simplePos x="0" y="0"/>
                      <wp:positionH relativeFrom="column">
                        <wp:posOffset>760095</wp:posOffset>
                      </wp:positionH>
                      <wp:positionV relativeFrom="paragraph">
                        <wp:posOffset>20624</wp:posOffset>
                      </wp:positionV>
                      <wp:extent cx="2115047"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150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8C7121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85pt,1.6pt" to="226.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" strokecolor="black [3200]" strokeweight=".5pt">
                      <v:stroke joinstyle="miter"/>
                    </v:line>
                  </w:pict>
                </mc:Fallback>
              </mc:AlternateContent>
            </w:r>
          </w:p>
        </w:tc>
      </w:tr>
      <w:tr w:rsidR="0030755C" w:rsidRPr="00632458" w:rsidTr="008F0A70">
        <w:trPr>
          <w:jc w:val="center"/>
        </w:trPr>
        <w:tc>
          <w:tcPr>
            <w:tcW w:w="3329" w:type="dxa"/>
            <w:vAlign w:val="center"/>
          </w:tcPr>
          <w:p w:rsidR="0030755C" w:rsidRPr="00632458" w:rsidRDefault="0030755C" w:rsidP="00D63EFC">
            <w:pPr>
              <w:jc w:val="center"/>
              <w:rPr>
                <w:sz w:val="26"/>
                <w:szCs w:val="26"/>
              </w:rPr>
            </w:pPr>
            <w:r w:rsidRPr="00632458">
              <w:rPr>
                <w:sz w:val="26"/>
                <w:szCs w:val="26"/>
              </w:rPr>
              <w:t xml:space="preserve">Số:  </w:t>
            </w:r>
            <w:r w:rsidR="00D63EFC">
              <w:rPr>
                <w:sz w:val="26"/>
                <w:szCs w:val="26"/>
              </w:rPr>
              <w:t>814</w:t>
            </w:r>
            <w:r w:rsidRPr="00632458">
              <w:rPr>
                <w:sz w:val="26"/>
                <w:szCs w:val="26"/>
              </w:rPr>
              <w:t>/QĐ-UBND</w:t>
            </w:r>
          </w:p>
        </w:tc>
        <w:tc>
          <w:tcPr>
            <w:tcW w:w="5945" w:type="dxa"/>
            <w:vAlign w:val="center"/>
          </w:tcPr>
          <w:p w:rsidR="0030755C" w:rsidRPr="00632458" w:rsidRDefault="0030755C" w:rsidP="00D63EFC">
            <w:pPr>
              <w:ind w:left="-75"/>
              <w:rPr>
                <w:b/>
              </w:rPr>
            </w:pPr>
            <w:r w:rsidRPr="00632458">
              <w:rPr>
                <w:i/>
              </w:rPr>
              <w:t xml:space="preserve">            Thanh Hóa, ngày </w:t>
            </w:r>
            <w:r w:rsidR="00D63EFC">
              <w:rPr>
                <w:i/>
              </w:rPr>
              <w:t>13</w:t>
            </w:r>
            <w:r w:rsidRPr="00632458">
              <w:rPr>
                <w:i/>
              </w:rPr>
              <w:t xml:space="preserve"> tháng </w:t>
            </w:r>
            <w:r w:rsidR="00D63EFC">
              <w:rPr>
                <w:i/>
              </w:rPr>
              <w:t>3</w:t>
            </w:r>
            <w:r w:rsidRPr="00632458">
              <w:rPr>
                <w:i/>
              </w:rPr>
              <w:t xml:space="preserve"> năm 202</w:t>
            </w:r>
            <w:r w:rsidR="009C6CBB" w:rsidRPr="00632458">
              <w:rPr>
                <w:i/>
              </w:rPr>
              <w:t>3</w:t>
            </w:r>
          </w:p>
        </w:tc>
      </w:tr>
    </w:tbl>
    <w:p w:rsidR="0030755C" w:rsidRPr="009C1EE6" w:rsidRDefault="0030755C" w:rsidP="0030755C">
      <w:pPr>
        <w:spacing w:before="120"/>
        <w:jc w:val="center"/>
        <w:rPr>
          <w:b/>
          <w:sz w:val="36"/>
          <w:szCs w:val="22"/>
        </w:rPr>
      </w:pPr>
    </w:p>
    <w:p w:rsidR="0030755C" w:rsidRPr="00E654C9" w:rsidRDefault="0030755C" w:rsidP="0030755C">
      <w:pPr>
        <w:tabs>
          <w:tab w:val="left" w:pos="764"/>
        </w:tabs>
        <w:ind w:left="-284"/>
        <w:rPr>
          <w:b/>
          <w:sz w:val="6"/>
          <w:szCs w:val="22"/>
        </w:rPr>
      </w:pPr>
      <w:r w:rsidRPr="00632458">
        <w:rPr>
          <w:b/>
          <w:sz w:val="22"/>
          <w:szCs w:val="22"/>
        </w:rPr>
        <w:tab/>
      </w:r>
    </w:p>
    <w:p w:rsidR="0030755C" w:rsidRPr="00632458" w:rsidRDefault="0030755C" w:rsidP="0030755C">
      <w:pPr>
        <w:ind w:left="-284"/>
        <w:jc w:val="center"/>
        <w:rPr>
          <w:b/>
        </w:rPr>
      </w:pPr>
      <w:r w:rsidRPr="00632458">
        <w:rPr>
          <w:b/>
        </w:rPr>
        <w:t>QUYẾT ĐỊNH</w:t>
      </w:r>
    </w:p>
    <w:p w:rsidR="0030755C" w:rsidRPr="00632458" w:rsidRDefault="0030755C" w:rsidP="009C6CBB">
      <w:pPr>
        <w:jc w:val="center"/>
        <w:rPr>
          <w:b/>
        </w:rPr>
      </w:pPr>
      <w:r w:rsidRPr="00632458">
        <w:rPr>
          <w:b/>
        </w:rPr>
        <w:t xml:space="preserve">Về việc công bố thủ tục hành chính </w:t>
      </w:r>
      <w:r w:rsidR="009C6CBB" w:rsidRPr="00632458">
        <w:rPr>
          <w:b/>
        </w:rPr>
        <w:t>nội bộ</w:t>
      </w:r>
      <w:r w:rsidRPr="00632458">
        <w:rPr>
          <w:b/>
        </w:rPr>
        <w:t xml:space="preserve"> </w:t>
      </w:r>
      <w:r w:rsidR="009C6CBB" w:rsidRPr="00632458">
        <w:rPr>
          <w:b/>
        </w:rPr>
        <w:t>trong</w:t>
      </w:r>
      <w:r w:rsidRPr="00632458">
        <w:rPr>
          <w:b/>
        </w:rPr>
        <w:t xml:space="preserve"> tỉnh Thanh Hóa</w:t>
      </w:r>
    </w:p>
    <w:p w:rsidR="0030755C" w:rsidRPr="00632458" w:rsidRDefault="0030755C" w:rsidP="0030755C">
      <w:pPr>
        <w:spacing w:before="360" w:after="240"/>
        <w:jc w:val="center"/>
        <w:rPr>
          <w:b/>
        </w:rPr>
      </w:pPr>
      <w:r w:rsidRPr="00632458">
        <w:rPr>
          <w:b/>
          <w:noProof/>
          <w:lang w:val="en-GB" w:eastAsia="en-GB"/>
        </w:rPr>
        <mc:AlternateContent>
          <mc:Choice Requires="wps">
            <w:drawing>
              <wp:anchor distT="0" distB="0" distL="114300" distR="114300" simplePos="0" relativeHeight="251661312" behindDoc="0" locked="0" layoutInCell="1" allowOverlap="1" wp14:anchorId="5205674D" wp14:editId="3458DB8D">
                <wp:simplePos x="0" y="0"/>
                <wp:positionH relativeFrom="column">
                  <wp:posOffset>1786890</wp:posOffset>
                </wp:positionH>
                <wp:positionV relativeFrom="paragraph">
                  <wp:posOffset>16510</wp:posOffset>
                </wp:positionV>
                <wp:extent cx="2057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7pt,1.3pt" to="302.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qMtQEAALcDAAAOAAAAZHJzL2Uyb0RvYy54bWysU8GOEzEMvSPxD1HudKYVBTTqdA9dwQVB&#10;xcIHZDNOJyKJIyd02r/HSdtZBAghxMUTJ+/ZfrZnc3fyThyBksXQy+WilQKCxsGGQy+/fH774o0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" strokecolor="black [3200]" strokeweight=".5pt">
                <v:stroke joinstyle="miter"/>
              </v:line>
            </w:pict>
          </mc:Fallback>
        </mc:AlternateContent>
      </w:r>
      <w:r w:rsidRPr="00632458">
        <w:rPr>
          <w:b/>
        </w:rPr>
        <w:t>CHỦ TỊCH ỦY BAN NHÂN DÂN TỈNH THANH HÓA</w:t>
      </w:r>
    </w:p>
    <w:p w:rsidR="00146E89" w:rsidRPr="009C1EE6" w:rsidRDefault="00146E89" w:rsidP="00146E89">
      <w:pPr>
        <w:spacing w:before="120" w:after="120" w:line="276" w:lineRule="auto"/>
        <w:ind w:firstLine="709"/>
        <w:jc w:val="both"/>
        <w:rPr>
          <w:i/>
          <w:sz w:val="8"/>
        </w:rPr>
      </w:pPr>
    </w:p>
    <w:p w:rsidR="00EE0EFF" w:rsidRPr="00632458" w:rsidRDefault="0030755C" w:rsidP="00146E89">
      <w:pPr>
        <w:spacing w:before="120" w:after="120" w:line="300" w:lineRule="auto"/>
        <w:ind w:firstLine="709"/>
        <w:jc w:val="both"/>
        <w:rPr>
          <w:i/>
        </w:rPr>
      </w:pPr>
      <w:r w:rsidRPr="00632458">
        <w:rPr>
          <w:i/>
        </w:rPr>
        <w:t xml:space="preserve">Căn cứ </w:t>
      </w:r>
      <w:hyperlink r:id="rId9" w:tgtFrame="_blank" w:history="1">
        <w:r w:rsidRPr="00632458">
          <w:rPr>
            <w:i/>
          </w:rPr>
          <w:t xml:space="preserve">Luật Tổ chức chính quyền địa phương ngày </w:t>
        </w:r>
        <w:r w:rsidR="001E6FCA">
          <w:rPr>
            <w:i/>
          </w:rPr>
          <w:t>19</w:t>
        </w:r>
      </w:hyperlink>
      <w:r w:rsidR="001E6FCA">
        <w:rPr>
          <w:i/>
        </w:rPr>
        <w:t xml:space="preserve"> tháng 6 năm 2015</w:t>
      </w:r>
      <w:r w:rsidRPr="00632458">
        <w:rPr>
          <w:i/>
        </w:rPr>
        <w:t>;</w:t>
      </w:r>
      <w:r w:rsidR="003B3684" w:rsidRPr="00632458">
        <w:rPr>
          <w:i/>
        </w:rPr>
        <w:t xml:space="preserve"> </w:t>
      </w:r>
      <w:r w:rsidR="00EE0EFF" w:rsidRPr="00632458">
        <w:rPr>
          <w:rStyle w:val="fontstyle01"/>
        </w:rPr>
        <w:t>Luật sửa đổi, bổ sung một số điều của Luật Tổ chức Chính phủ và</w:t>
      </w:r>
      <w:r w:rsidR="003B3684" w:rsidRPr="00632458">
        <w:rPr>
          <w:i/>
          <w:iCs/>
          <w:color w:val="000000"/>
        </w:rPr>
        <w:t xml:space="preserve"> </w:t>
      </w:r>
      <w:r w:rsidR="00EE0EFF" w:rsidRPr="00632458">
        <w:rPr>
          <w:rStyle w:val="fontstyle01"/>
        </w:rPr>
        <w:t>Luật Tổ chức chính quyền địa phương ngày 22 tháng 11 năm 2019;</w:t>
      </w:r>
      <w:r w:rsidR="00EE0EFF" w:rsidRPr="00632458">
        <w:t xml:space="preserve"> </w:t>
      </w:r>
    </w:p>
    <w:p w:rsidR="009B1A01" w:rsidRDefault="009B1A01" w:rsidP="00146E89">
      <w:pPr>
        <w:tabs>
          <w:tab w:val="left" w:pos="709"/>
        </w:tabs>
        <w:spacing w:before="120" w:after="120" w:line="300" w:lineRule="auto"/>
        <w:ind w:firstLine="709"/>
        <w:jc w:val="both"/>
        <w:rPr>
          <w:i/>
        </w:rPr>
      </w:pPr>
      <w:r>
        <w:rPr>
          <w:i/>
        </w:rPr>
        <w:t>Căn cứ Quyết định số 1085/QĐ-TTg ngày 15 tháng 9 năm 2022 của Thủ tướng Chính phủ ban hành Kế hoạch rà soát, đơn giản hóa thủ tục hành chính nội bộ trong hệ thống hành chính nhà nước giai đoạn 2022 - 2025;</w:t>
      </w:r>
    </w:p>
    <w:p w:rsidR="009B1A01" w:rsidRDefault="009B1A01" w:rsidP="00146E89">
      <w:pPr>
        <w:spacing w:before="120" w:after="120" w:line="300" w:lineRule="auto"/>
        <w:ind w:firstLine="709"/>
        <w:jc w:val="both"/>
        <w:rPr>
          <w:i/>
        </w:rPr>
      </w:pPr>
      <w:r>
        <w:rPr>
          <w:i/>
        </w:rPr>
        <w:t xml:space="preserve">Căn cứ Quyết định số 3611/QĐ-UBND ngày 26 tháng 10 năm 2022 của Chủ tịch UBND tỉnh Thanh Hóa </w:t>
      </w:r>
      <w:r w:rsidR="0051456D">
        <w:rPr>
          <w:i/>
        </w:rPr>
        <w:t>b</w:t>
      </w:r>
      <w:r>
        <w:rPr>
          <w:i/>
        </w:rPr>
        <w:t>an hành Kế hoạch rà soát, đơn giản hóa thủ tục hành chính nội bộ trong hệ thống hành chính nhà nước trên địa bàn tỉnh Thanh Hóa, giai đoạn 2022 - 2025;</w:t>
      </w:r>
    </w:p>
    <w:p w:rsidR="0030755C" w:rsidRPr="00632458" w:rsidRDefault="0030755C" w:rsidP="00146E89">
      <w:pPr>
        <w:spacing w:before="120" w:after="120" w:line="300" w:lineRule="auto"/>
        <w:ind w:firstLine="709"/>
        <w:jc w:val="both"/>
        <w:rPr>
          <w:i/>
          <w:lang w:val="hr-HR"/>
        </w:rPr>
      </w:pPr>
      <w:r w:rsidRPr="00632458">
        <w:rPr>
          <w:i/>
          <w:lang w:val="hr-HR"/>
        </w:rPr>
        <w:t xml:space="preserve">Theo đề nghị của </w:t>
      </w:r>
      <w:r w:rsidR="00FF51C8">
        <w:rPr>
          <w:i/>
          <w:lang w:val="hr-HR"/>
        </w:rPr>
        <w:t>Chánh Văn phòng Ủy ban nhân dân tỉnh</w:t>
      </w:r>
      <w:r w:rsidR="00FF51C8">
        <w:rPr>
          <w:i/>
          <w:lang w:val="nl-NL"/>
        </w:rPr>
        <w:t xml:space="preserve"> và </w:t>
      </w:r>
      <w:r w:rsidR="00D30E4D">
        <w:rPr>
          <w:i/>
          <w:lang w:val="hr-HR"/>
        </w:rPr>
        <w:t xml:space="preserve">Giám đốc Sở Nông nghiệp và Phát triển nông thôn tại Tờ trình số 17/TTr-SNN&amp;PTNT ngày 13/02/2023; Giám đốc Sở Công Thương tại Tờ trình số 163/TTr-SCT ngày 14/02/2023; Giám đốc Sở Nội vụ tại Tờ trình số 74/TTr-SNV ngày 15/02/2023 và Tờ trình số 128/TTr-SNV ngày 09/3/2023; </w:t>
      </w:r>
      <w:bookmarkStart w:id="0" w:name="_GoBack"/>
      <w:bookmarkEnd w:id="0"/>
      <w:r w:rsidR="00D30E4D">
        <w:rPr>
          <w:i/>
          <w:lang w:val="hr-HR"/>
        </w:rPr>
        <w:t xml:space="preserve">Giám đốc Sở Văn hóa, Thể thao và Du lịch tại Tờ trình số </w:t>
      </w:r>
      <w:r w:rsidR="000D6798">
        <w:rPr>
          <w:i/>
          <w:lang w:val="hr-HR"/>
        </w:rPr>
        <w:t>593/TTr-SVHTTDL ngày 15/02/2023; Giám đốc Sở Giao thông vận tải tại Tờ trình số 717/TTr-SGTVT ngày 15/02/2023</w:t>
      </w:r>
      <w:r w:rsidR="00146E89">
        <w:rPr>
          <w:i/>
          <w:lang w:val="hr-HR"/>
        </w:rPr>
        <w:t>; Giám đốc Sở Giáo dục và Đào tạo tại Tờ trình số 624/TTr-SGDĐT ngày 08/3/2023</w:t>
      </w:r>
      <w:r w:rsidR="00FF51C8">
        <w:rPr>
          <w:i/>
          <w:lang w:val="hr-HR"/>
        </w:rPr>
        <w:t>.</w:t>
      </w:r>
      <w:r w:rsidR="000D6798">
        <w:rPr>
          <w:i/>
          <w:lang w:val="hr-HR"/>
        </w:rPr>
        <w:t xml:space="preserve"> </w:t>
      </w:r>
    </w:p>
    <w:p w:rsidR="00146E89" w:rsidRPr="00146E89" w:rsidRDefault="00146E89" w:rsidP="00146E89">
      <w:pPr>
        <w:spacing w:before="120" w:after="120" w:line="276" w:lineRule="auto"/>
        <w:jc w:val="center"/>
        <w:rPr>
          <w:b/>
          <w:sz w:val="14"/>
          <w:lang w:val="hr-HR"/>
        </w:rPr>
      </w:pPr>
    </w:p>
    <w:p w:rsidR="0030755C" w:rsidRDefault="0030755C" w:rsidP="00146E89">
      <w:pPr>
        <w:spacing w:before="120" w:after="120" w:line="276" w:lineRule="auto"/>
        <w:jc w:val="center"/>
        <w:rPr>
          <w:b/>
          <w:lang w:val="hr-HR"/>
        </w:rPr>
      </w:pPr>
      <w:r w:rsidRPr="00632458">
        <w:rPr>
          <w:b/>
          <w:lang w:val="hr-HR"/>
        </w:rPr>
        <w:t>QUYẾT ĐỊNH:</w:t>
      </w:r>
    </w:p>
    <w:p w:rsidR="00146E89" w:rsidRPr="00146E89" w:rsidRDefault="00146E89" w:rsidP="00146E89">
      <w:pPr>
        <w:spacing w:before="120" w:after="120" w:line="276" w:lineRule="auto"/>
        <w:jc w:val="center"/>
        <w:rPr>
          <w:b/>
          <w:sz w:val="16"/>
          <w:lang w:val="hr-HR"/>
        </w:rPr>
      </w:pPr>
    </w:p>
    <w:p w:rsidR="0030755C" w:rsidRPr="00632458" w:rsidRDefault="0030755C" w:rsidP="00146E89">
      <w:pPr>
        <w:spacing w:before="120" w:after="120" w:line="300" w:lineRule="auto"/>
        <w:ind w:firstLine="709"/>
        <w:jc w:val="both"/>
        <w:rPr>
          <w:spacing w:val="-4"/>
          <w:lang w:val="hr-HR"/>
        </w:rPr>
      </w:pPr>
      <w:r w:rsidRPr="00632458">
        <w:rPr>
          <w:b/>
          <w:bCs/>
          <w:spacing w:val="-4"/>
          <w:lang w:val="hr-HR"/>
        </w:rPr>
        <w:t>Điều 1</w:t>
      </w:r>
      <w:r w:rsidRPr="00632458">
        <w:rPr>
          <w:spacing w:val="-4"/>
          <w:lang w:val="hr-HR"/>
        </w:rPr>
        <w:t xml:space="preserve">. </w:t>
      </w:r>
      <w:r w:rsidRPr="00634056">
        <w:rPr>
          <w:spacing w:val="-4"/>
          <w:lang w:val="hr-HR"/>
        </w:rPr>
        <w:t>C</w:t>
      </w:r>
      <w:r w:rsidR="00916FD2" w:rsidRPr="00634056">
        <w:rPr>
          <w:spacing w:val="-4"/>
          <w:lang w:val="hr-HR"/>
        </w:rPr>
        <w:t xml:space="preserve">ông bố kèm theo Quyết định này </w:t>
      </w:r>
      <w:r w:rsidR="00634056" w:rsidRPr="00634056">
        <w:rPr>
          <w:spacing w:val="-4"/>
          <w:lang w:val="hr-HR"/>
        </w:rPr>
        <w:t>21</w:t>
      </w:r>
      <w:r w:rsidRPr="00634056">
        <w:rPr>
          <w:spacing w:val="-4"/>
          <w:lang w:val="hr-HR"/>
        </w:rPr>
        <w:t xml:space="preserve"> thủ tục hành chính </w:t>
      </w:r>
      <w:r w:rsidR="009036D3" w:rsidRPr="00634056">
        <w:rPr>
          <w:spacing w:val="-4"/>
          <w:lang w:val="hr-HR"/>
        </w:rPr>
        <w:t>nội bộ</w:t>
      </w:r>
      <w:r w:rsidRPr="00634056">
        <w:rPr>
          <w:spacing w:val="-4"/>
          <w:lang w:val="hr-HR"/>
        </w:rPr>
        <w:t xml:space="preserve"> </w:t>
      </w:r>
      <w:r w:rsidR="009036D3" w:rsidRPr="00634056">
        <w:rPr>
          <w:lang w:val="hr-HR"/>
        </w:rPr>
        <w:t xml:space="preserve">trong hệ thống hành chính nhà nước thuộc </w:t>
      </w:r>
      <w:r w:rsidR="009036D3" w:rsidRPr="00634056">
        <w:rPr>
          <w:spacing w:val="-4"/>
        </w:rPr>
        <w:t xml:space="preserve">phạm vi chức năng quản </w:t>
      </w:r>
      <w:r w:rsidR="009036D3" w:rsidRPr="00632458">
        <w:rPr>
          <w:spacing w:val="-4"/>
        </w:rPr>
        <w:t>lý của UBND</w:t>
      </w:r>
      <w:r w:rsidR="0016209B" w:rsidRPr="00632458">
        <w:rPr>
          <w:lang w:val="hr-HR"/>
        </w:rPr>
        <w:t xml:space="preserve"> tỉnh Thanh Hóa</w:t>
      </w:r>
      <w:r w:rsidR="00566950" w:rsidRPr="00632458">
        <w:rPr>
          <w:lang w:val="hr-HR"/>
        </w:rPr>
        <w:t xml:space="preserve"> </w:t>
      </w:r>
      <w:r w:rsidRPr="00632458">
        <w:rPr>
          <w:i/>
          <w:spacing w:val="-4"/>
          <w:lang w:val="hr-HR"/>
        </w:rPr>
        <w:t>(Có Phụ lục kèm theo).</w:t>
      </w:r>
    </w:p>
    <w:p w:rsidR="0030755C" w:rsidRPr="00632458" w:rsidRDefault="00C11E4C" w:rsidP="00146E89">
      <w:pPr>
        <w:spacing w:before="120" w:after="120" w:line="300" w:lineRule="auto"/>
        <w:ind w:firstLine="709"/>
        <w:jc w:val="both"/>
        <w:rPr>
          <w:bCs/>
          <w:lang w:val="hr-HR"/>
        </w:rPr>
      </w:pPr>
      <w:r w:rsidRPr="00632458">
        <w:rPr>
          <w:b/>
          <w:bCs/>
          <w:lang w:val="hr-HR"/>
        </w:rPr>
        <w:t xml:space="preserve">Điều 2. </w:t>
      </w:r>
      <w:r w:rsidR="0030755C" w:rsidRPr="00632458">
        <w:rPr>
          <w:bCs/>
          <w:lang w:val="nl-NL"/>
        </w:rPr>
        <w:t>Quyết định này có hiệu lực thi hành kể từ ngày ký.</w:t>
      </w:r>
    </w:p>
    <w:p w:rsidR="0030755C" w:rsidRDefault="00C11E4C" w:rsidP="00146E89">
      <w:pPr>
        <w:spacing w:before="120" w:after="120" w:line="288" w:lineRule="auto"/>
        <w:ind w:firstLine="709"/>
        <w:jc w:val="both"/>
        <w:rPr>
          <w:spacing w:val="-4"/>
          <w:lang w:val="hr-HR"/>
        </w:rPr>
      </w:pPr>
      <w:r w:rsidRPr="00632458">
        <w:rPr>
          <w:b/>
          <w:spacing w:val="-2"/>
          <w:lang w:val="hr-HR"/>
        </w:rPr>
        <w:lastRenderedPageBreak/>
        <w:t xml:space="preserve">Điều 3. </w:t>
      </w:r>
      <w:r w:rsidR="0030755C" w:rsidRPr="00632458">
        <w:rPr>
          <w:spacing w:val="-4"/>
          <w:lang w:val="hr-HR"/>
        </w:rPr>
        <w:t xml:space="preserve">Chánh Văn phòng </w:t>
      </w:r>
      <w:r w:rsidR="0030755C" w:rsidRPr="00632458">
        <w:rPr>
          <w:bCs/>
          <w:spacing w:val="-4"/>
          <w:lang w:val="hr-HR"/>
        </w:rPr>
        <w:t xml:space="preserve">UBND </w:t>
      </w:r>
      <w:r w:rsidR="0030755C" w:rsidRPr="00632458">
        <w:rPr>
          <w:spacing w:val="-4"/>
          <w:lang w:val="hr-HR"/>
        </w:rPr>
        <w:t>tỉnh</w:t>
      </w:r>
      <w:r w:rsidR="009A2FC5">
        <w:rPr>
          <w:spacing w:val="-4"/>
          <w:lang w:val="hr-HR"/>
        </w:rPr>
        <w:t>;</w:t>
      </w:r>
      <w:r w:rsidR="0030755C" w:rsidRPr="00632458">
        <w:rPr>
          <w:spacing w:val="-4"/>
          <w:lang w:val="hr-HR"/>
        </w:rPr>
        <w:t xml:space="preserve"> </w:t>
      </w:r>
      <w:r w:rsidR="0030755C" w:rsidRPr="00632458">
        <w:rPr>
          <w:spacing w:val="-4"/>
          <w:lang w:val="nl-NL"/>
        </w:rPr>
        <w:t xml:space="preserve">Giám đốc </w:t>
      </w:r>
      <w:r w:rsidR="00DA0AF0">
        <w:rPr>
          <w:spacing w:val="-4"/>
          <w:lang w:val="nl-NL"/>
        </w:rPr>
        <w:t xml:space="preserve">các </w:t>
      </w:r>
      <w:r w:rsidR="00D731C9">
        <w:rPr>
          <w:spacing w:val="-4"/>
          <w:lang w:val="nl-NL"/>
        </w:rPr>
        <w:t>s</w:t>
      </w:r>
      <w:r w:rsidR="0030755C" w:rsidRPr="00632458">
        <w:rPr>
          <w:spacing w:val="-4"/>
          <w:lang w:val="nl-NL"/>
        </w:rPr>
        <w:t>ở</w:t>
      </w:r>
      <w:r w:rsidR="009A2FC5">
        <w:rPr>
          <w:spacing w:val="-4"/>
          <w:lang w:val="nl-NL"/>
        </w:rPr>
        <w:t>;</w:t>
      </w:r>
      <w:r w:rsidR="00DA0AF0">
        <w:rPr>
          <w:spacing w:val="-4"/>
          <w:lang w:val="nl-NL"/>
        </w:rPr>
        <w:t xml:space="preserve"> Thủ trưởng các </w:t>
      </w:r>
      <w:r w:rsidR="00D731C9">
        <w:rPr>
          <w:spacing w:val="-4"/>
          <w:lang w:val="nl-NL"/>
        </w:rPr>
        <w:t>b</w:t>
      </w:r>
      <w:r w:rsidR="00DA0AF0">
        <w:rPr>
          <w:spacing w:val="-4"/>
          <w:lang w:val="nl-NL"/>
        </w:rPr>
        <w:t xml:space="preserve">an, </w:t>
      </w:r>
      <w:r w:rsidR="00D731C9">
        <w:rPr>
          <w:spacing w:val="-4"/>
          <w:lang w:val="nl-NL"/>
        </w:rPr>
        <w:t>n</w:t>
      </w:r>
      <w:r w:rsidR="00DA0AF0">
        <w:rPr>
          <w:spacing w:val="-4"/>
          <w:lang w:val="nl-NL"/>
        </w:rPr>
        <w:t xml:space="preserve">gành; </w:t>
      </w:r>
      <w:r w:rsidR="00484487">
        <w:rPr>
          <w:spacing w:val="-4"/>
          <w:lang w:val="nl-NL"/>
        </w:rPr>
        <w:t xml:space="preserve">Chủ tịch </w:t>
      </w:r>
      <w:r w:rsidR="0030755C" w:rsidRPr="00632458">
        <w:rPr>
          <w:spacing w:val="-4"/>
          <w:lang w:val="nl-NL"/>
        </w:rPr>
        <w:t xml:space="preserve">UBND các huyện, thị xã, thành phố; </w:t>
      </w:r>
      <w:r w:rsidR="00484487">
        <w:rPr>
          <w:spacing w:val="-4"/>
          <w:lang w:val="nl-NL"/>
        </w:rPr>
        <w:t xml:space="preserve">Chủ tịch </w:t>
      </w:r>
      <w:r w:rsidR="00DA0AF0">
        <w:rPr>
          <w:spacing w:val="-4"/>
          <w:lang w:val="nl-NL"/>
        </w:rPr>
        <w:t xml:space="preserve">UBND các xã, phường, thị trấn </w:t>
      </w:r>
      <w:r w:rsidR="0030755C" w:rsidRPr="00632458">
        <w:rPr>
          <w:spacing w:val="-4"/>
          <w:lang w:val="nl-NL"/>
        </w:rPr>
        <w:t>và các tổ chức, cá nhân có liên quan chịu trách nhiệm thi hành Quyết định này</w:t>
      </w:r>
      <w:r w:rsidR="0030755C" w:rsidRPr="00632458">
        <w:rPr>
          <w:spacing w:val="-4"/>
          <w:lang w:val="hr-HR"/>
        </w:rPr>
        <w:t>./.</w:t>
      </w:r>
    </w:p>
    <w:p w:rsidR="0013166A" w:rsidRPr="001E6FCA" w:rsidRDefault="0013166A" w:rsidP="000007A3">
      <w:pPr>
        <w:spacing w:before="120" w:after="120" w:line="276" w:lineRule="auto"/>
        <w:ind w:firstLine="709"/>
        <w:jc w:val="both"/>
        <w:rPr>
          <w:bCs/>
          <w:spacing w:val="-4"/>
          <w:sz w:val="10"/>
          <w:lang w:val="hr-HR"/>
        </w:rPr>
      </w:pPr>
    </w:p>
    <w:tbl>
      <w:tblPr>
        <w:tblW w:w="9384" w:type="dxa"/>
        <w:tblLook w:val="01E0" w:firstRow="1" w:lastRow="1" w:firstColumn="1" w:lastColumn="1" w:noHBand="0" w:noVBand="0"/>
      </w:tblPr>
      <w:tblGrid>
        <w:gridCol w:w="5211"/>
        <w:gridCol w:w="4173"/>
      </w:tblGrid>
      <w:tr w:rsidR="0030755C" w:rsidRPr="00632458" w:rsidTr="00DB22F8">
        <w:trPr>
          <w:trHeight w:val="2013"/>
        </w:trPr>
        <w:tc>
          <w:tcPr>
            <w:tcW w:w="5211" w:type="dxa"/>
          </w:tcPr>
          <w:p w:rsidR="0030755C" w:rsidRPr="00632458" w:rsidRDefault="0030755C" w:rsidP="00DB22F8">
            <w:pPr>
              <w:tabs>
                <w:tab w:val="left" w:pos="1800"/>
              </w:tabs>
              <w:ind w:left="-90" w:firstLine="60"/>
              <w:rPr>
                <w:sz w:val="22"/>
                <w:szCs w:val="22"/>
                <w:lang w:val="vi-VN"/>
              </w:rPr>
            </w:pPr>
          </w:p>
        </w:tc>
        <w:tc>
          <w:tcPr>
            <w:tcW w:w="4173" w:type="dxa"/>
          </w:tcPr>
          <w:p w:rsidR="0030755C" w:rsidRPr="00632458" w:rsidRDefault="00092DA3" w:rsidP="00DB22F8">
            <w:pPr>
              <w:jc w:val="center"/>
              <w:rPr>
                <w:b/>
                <w:bCs/>
                <w:lang w:val="vi-VN"/>
              </w:rPr>
            </w:pPr>
            <w:r w:rsidRPr="00632458">
              <w:rPr>
                <w:b/>
                <w:bCs/>
                <w:lang w:val="vi-VN"/>
              </w:rPr>
              <w:t xml:space="preserve">KT. </w:t>
            </w:r>
            <w:r w:rsidR="0030755C" w:rsidRPr="00632458">
              <w:rPr>
                <w:b/>
                <w:bCs/>
                <w:lang w:val="vi-VN"/>
              </w:rPr>
              <w:t>CHỦ TỊCH</w:t>
            </w:r>
          </w:p>
          <w:p w:rsidR="00092DA3" w:rsidRPr="00632458" w:rsidRDefault="00092DA3" w:rsidP="00DB22F8">
            <w:pPr>
              <w:jc w:val="center"/>
              <w:rPr>
                <w:b/>
                <w:bCs/>
                <w:lang w:val="vi-VN"/>
              </w:rPr>
            </w:pPr>
            <w:r w:rsidRPr="00632458">
              <w:rPr>
                <w:b/>
                <w:bCs/>
                <w:lang w:val="vi-VN"/>
              </w:rPr>
              <w:t>PHÓ CHỦ TỊCH</w:t>
            </w:r>
          </w:p>
          <w:p w:rsidR="0030755C" w:rsidRPr="00632458" w:rsidRDefault="00092DA3" w:rsidP="00DB22F8">
            <w:pPr>
              <w:jc w:val="center"/>
              <w:rPr>
                <w:b/>
                <w:sz w:val="22"/>
                <w:szCs w:val="22"/>
                <w:lang w:val="vi-VN"/>
              </w:rPr>
            </w:pPr>
            <w:r w:rsidRPr="00632458">
              <w:rPr>
                <w:b/>
                <w:lang w:val="vi-VN"/>
              </w:rPr>
              <w:t>Nguyễn Văn Thi</w:t>
            </w:r>
          </w:p>
        </w:tc>
      </w:tr>
    </w:tbl>
    <w:p w:rsidR="009A2FC5" w:rsidRDefault="009A2FC5" w:rsidP="00C11E4C">
      <w:pPr>
        <w:jc w:val="center"/>
        <w:rPr>
          <w:b/>
        </w:rPr>
        <w:sectPr w:rsidR="009A2FC5" w:rsidSect="000B056E">
          <w:pgSz w:w="11907" w:h="16840" w:code="9"/>
          <w:pgMar w:top="1474" w:right="1247" w:bottom="1247" w:left="1247" w:header="397" w:footer="397" w:gutter="0"/>
          <w:pgNumType w:start="1"/>
          <w:cols w:space="708"/>
          <w:titlePg/>
          <w:docGrid w:linePitch="381"/>
        </w:sectPr>
      </w:pPr>
    </w:p>
    <w:p w:rsidR="00C11E4C" w:rsidRPr="00632458" w:rsidRDefault="00C11E4C" w:rsidP="00C11E4C">
      <w:pPr>
        <w:jc w:val="center"/>
        <w:rPr>
          <w:b/>
        </w:rPr>
      </w:pPr>
      <w:r w:rsidRPr="00632458">
        <w:rPr>
          <w:b/>
        </w:rPr>
        <w:lastRenderedPageBreak/>
        <w:t>THỦ TỤC HÀNH CHÍNH NỘI BỘ TRONG TỈNH THANH HÓA</w:t>
      </w:r>
    </w:p>
    <w:p w:rsidR="00C11E4C" w:rsidRPr="00632458" w:rsidRDefault="00C11E4C" w:rsidP="00C11E4C">
      <w:pPr>
        <w:jc w:val="center"/>
        <w:rPr>
          <w:i/>
        </w:rPr>
      </w:pPr>
      <w:r w:rsidRPr="00632458">
        <w:rPr>
          <w:i/>
        </w:rPr>
        <w:t xml:space="preserve"> (Ban hành kèm theo Quyết định số </w:t>
      </w:r>
      <w:r w:rsidR="00D63EFC">
        <w:rPr>
          <w:i/>
        </w:rPr>
        <w:t>814</w:t>
      </w:r>
      <w:r w:rsidR="009C1EE6">
        <w:rPr>
          <w:i/>
        </w:rPr>
        <w:t xml:space="preserve"> </w:t>
      </w:r>
      <w:r w:rsidRPr="00632458">
        <w:rPr>
          <w:i/>
        </w:rPr>
        <w:t xml:space="preserve">/QĐ-UBND ngày </w:t>
      </w:r>
      <w:r w:rsidR="00D63EFC">
        <w:rPr>
          <w:i/>
        </w:rPr>
        <w:t>13</w:t>
      </w:r>
      <w:r w:rsidRPr="00632458">
        <w:rPr>
          <w:i/>
        </w:rPr>
        <w:t xml:space="preserve"> tháng </w:t>
      </w:r>
      <w:r w:rsidR="00D63EFC">
        <w:rPr>
          <w:i/>
        </w:rPr>
        <w:t>3</w:t>
      </w:r>
      <w:r w:rsidRPr="00632458">
        <w:rPr>
          <w:i/>
        </w:rPr>
        <w:t xml:space="preserve"> năm </w:t>
      </w:r>
      <w:r w:rsidR="009C1EE6">
        <w:rPr>
          <w:i/>
        </w:rPr>
        <w:t>2023</w:t>
      </w:r>
      <w:r w:rsidRPr="00632458">
        <w:rPr>
          <w:i/>
        </w:rPr>
        <w:t xml:space="preserve"> </w:t>
      </w:r>
    </w:p>
    <w:p w:rsidR="00C11E4C" w:rsidRPr="00632458" w:rsidRDefault="00C11E4C" w:rsidP="00C11E4C">
      <w:pPr>
        <w:jc w:val="center"/>
        <w:rPr>
          <w:i/>
        </w:rPr>
      </w:pPr>
      <w:r w:rsidRPr="00632458">
        <w:rPr>
          <w:i/>
        </w:rPr>
        <w:t>của Chủ tịch Ủy ban nhân dân tỉnh Thanh Hóa)</w:t>
      </w:r>
    </w:p>
    <w:p w:rsidR="00C11E4C" w:rsidRPr="00632458" w:rsidRDefault="00C11E4C" w:rsidP="00C11E4C">
      <w:pPr>
        <w:jc w:val="center"/>
        <w:rPr>
          <w:i/>
        </w:rPr>
      </w:pPr>
      <w:r w:rsidRPr="00632458">
        <w:rPr>
          <w:i/>
          <w:noProof/>
          <w:lang w:val="en-GB" w:eastAsia="en-GB"/>
        </w:rPr>
        <mc:AlternateContent>
          <mc:Choice Requires="wps">
            <w:drawing>
              <wp:anchor distT="0" distB="0" distL="114300" distR="114300" simplePos="0" relativeHeight="251663360" behindDoc="0" locked="0" layoutInCell="1" allowOverlap="1" wp14:anchorId="308AB5BD" wp14:editId="546AD885">
                <wp:simplePos x="0" y="0"/>
                <wp:positionH relativeFrom="column">
                  <wp:posOffset>2227580</wp:posOffset>
                </wp:positionH>
                <wp:positionV relativeFrom="paragraph">
                  <wp:posOffset>48895</wp:posOffset>
                </wp:positionV>
                <wp:extent cx="1463040" cy="0"/>
                <wp:effectExtent l="12065" t="5715" r="1079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5.4pt;margin-top:3.85pt;width:115.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7AJJQIAAEo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"/>
            </w:pict>
          </mc:Fallback>
        </mc:AlternateContent>
      </w:r>
    </w:p>
    <w:p w:rsidR="00C11E4C" w:rsidRPr="00632458" w:rsidRDefault="002D519A" w:rsidP="0073529B">
      <w:pPr>
        <w:spacing w:before="120" w:after="120"/>
        <w:ind w:firstLine="709"/>
        <w:jc w:val="both"/>
        <w:rPr>
          <w:b/>
        </w:rPr>
      </w:pPr>
      <w:r w:rsidRPr="00632458">
        <w:rPr>
          <w:b/>
          <w:bCs/>
        </w:rPr>
        <w:t xml:space="preserve">PHẦN I. </w:t>
      </w:r>
      <w:r w:rsidR="00C11E4C" w:rsidRPr="00632458">
        <w:rPr>
          <w:b/>
          <w:bCs/>
        </w:rPr>
        <w:t xml:space="preserve">DANH MỤC </w:t>
      </w:r>
      <w:r w:rsidR="00C11E4C" w:rsidRPr="00632458">
        <w:rPr>
          <w:b/>
        </w:rPr>
        <w:t xml:space="preserve">THỦ TỤC HÀNH CHÍNH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45"/>
        <w:gridCol w:w="1843"/>
        <w:gridCol w:w="2977"/>
      </w:tblGrid>
      <w:tr w:rsidR="00C11E4C" w:rsidRPr="00E654C9" w:rsidTr="00634056">
        <w:tc>
          <w:tcPr>
            <w:tcW w:w="675" w:type="dxa"/>
          </w:tcPr>
          <w:p w:rsidR="00C11E4C" w:rsidRPr="00E654C9" w:rsidRDefault="00C11E4C" w:rsidP="00DA0AF0">
            <w:pPr>
              <w:spacing w:before="120" w:after="120"/>
              <w:jc w:val="center"/>
              <w:rPr>
                <w:b/>
                <w:sz w:val="26"/>
              </w:rPr>
            </w:pPr>
            <w:r w:rsidRPr="00E654C9">
              <w:rPr>
                <w:b/>
                <w:sz w:val="26"/>
              </w:rPr>
              <w:t>S</w:t>
            </w:r>
            <w:r w:rsidR="00DA0AF0" w:rsidRPr="00E654C9">
              <w:rPr>
                <w:b/>
                <w:sz w:val="26"/>
              </w:rPr>
              <w:t>tt</w:t>
            </w:r>
          </w:p>
        </w:tc>
        <w:tc>
          <w:tcPr>
            <w:tcW w:w="4145" w:type="dxa"/>
          </w:tcPr>
          <w:p w:rsidR="00C11E4C" w:rsidRPr="00E654C9" w:rsidRDefault="00C11E4C" w:rsidP="0073529B">
            <w:pPr>
              <w:spacing w:before="120" w:after="120"/>
              <w:jc w:val="center"/>
              <w:rPr>
                <w:b/>
                <w:sz w:val="26"/>
              </w:rPr>
            </w:pPr>
            <w:r w:rsidRPr="00E654C9">
              <w:rPr>
                <w:b/>
                <w:sz w:val="26"/>
              </w:rPr>
              <w:t>Tên thủ tục hành chính</w:t>
            </w:r>
          </w:p>
        </w:tc>
        <w:tc>
          <w:tcPr>
            <w:tcW w:w="1843" w:type="dxa"/>
          </w:tcPr>
          <w:p w:rsidR="00C11E4C" w:rsidRPr="00E654C9" w:rsidRDefault="00C11E4C" w:rsidP="000007A3">
            <w:pPr>
              <w:spacing w:before="120" w:after="120"/>
              <w:jc w:val="center"/>
              <w:rPr>
                <w:b/>
                <w:sz w:val="26"/>
              </w:rPr>
            </w:pPr>
            <w:r w:rsidRPr="00E654C9">
              <w:rPr>
                <w:b/>
                <w:sz w:val="26"/>
              </w:rPr>
              <w:t>Lĩnh vực</w:t>
            </w:r>
          </w:p>
        </w:tc>
        <w:tc>
          <w:tcPr>
            <w:tcW w:w="2977" w:type="dxa"/>
          </w:tcPr>
          <w:p w:rsidR="00C11E4C" w:rsidRPr="00E654C9" w:rsidRDefault="00C11E4C" w:rsidP="0073529B">
            <w:pPr>
              <w:spacing w:before="120" w:after="120"/>
              <w:jc w:val="center"/>
              <w:rPr>
                <w:b/>
                <w:sz w:val="26"/>
              </w:rPr>
            </w:pPr>
            <w:r w:rsidRPr="00E654C9">
              <w:rPr>
                <w:b/>
                <w:sz w:val="26"/>
              </w:rPr>
              <w:t>Cơ quan thực hiện</w:t>
            </w:r>
          </w:p>
        </w:tc>
      </w:tr>
      <w:tr w:rsidR="00C11E4C" w:rsidRPr="00632458" w:rsidTr="00634056">
        <w:trPr>
          <w:trHeight w:val="480"/>
        </w:trPr>
        <w:tc>
          <w:tcPr>
            <w:tcW w:w="675" w:type="dxa"/>
          </w:tcPr>
          <w:p w:rsidR="00C11E4C" w:rsidRPr="00632458" w:rsidRDefault="00C11E4C" w:rsidP="009F2D50">
            <w:pPr>
              <w:pStyle w:val="ListParagraph"/>
              <w:numPr>
                <w:ilvl w:val="0"/>
                <w:numId w:val="1"/>
              </w:numPr>
              <w:spacing w:before="120"/>
              <w:ind w:hanging="578"/>
              <w:jc w:val="center"/>
            </w:pPr>
          </w:p>
        </w:tc>
        <w:tc>
          <w:tcPr>
            <w:tcW w:w="4145" w:type="dxa"/>
          </w:tcPr>
          <w:p w:rsidR="00C11E4C" w:rsidRPr="00632458" w:rsidRDefault="0073529B" w:rsidP="00A6428A">
            <w:pPr>
              <w:spacing w:before="120"/>
              <w:jc w:val="both"/>
            </w:pPr>
            <w:r w:rsidRPr="00632458">
              <w:rPr>
                <w:color w:val="000000" w:themeColor="text1"/>
                <w:lang w:val="de-DE"/>
              </w:rPr>
              <w:t>Khen thưởng cho huyện đạt chuẩn nông thôn mới và nông thôn mới nâng cao</w:t>
            </w:r>
            <w:r w:rsidR="00FE3B58">
              <w:rPr>
                <w:color w:val="000000" w:themeColor="text1"/>
                <w:lang w:val="de-DE"/>
              </w:rPr>
              <w:t>.</w:t>
            </w:r>
          </w:p>
        </w:tc>
        <w:tc>
          <w:tcPr>
            <w:tcW w:w="1843" w:type="dxa"/>
          </w:tcPr>
          <w:p w:rsidR="00C11E4C" w:rsidRPr="00632458" w:rsidRDefault="0073529B" w:rsidP="00A6428A">
            <w:pPr>
              <w:spacing w:before="120"/>
              <w:jc w:val="both"/>
            </w:pPr>
            <w:r w:rsidRPr="00632458">
              <w:t>Nông nghiệp</w:t>
            </w:r>
          </w:p>
        </w:tc>
        <w:tc>
          <w:tcPr>
            <w:tcW w:w="2977" w:type="dxa"/>
          </w:tcPr>
          <w:p w:rsidR="00C11E4C" w:rsidRPr="00632458" w:rsidRDefault="0073529B" w:rsidP="00A6428A">
            <w:pPr>
              <w:spacing w:before="120"/>
              <w:jc w:val="both"/>
            </w:pPr>
            <w:r w:rsidRPr="00632458">
              <w:rPr>
                <w:color w:val="000000" w:themeColor="text1"/>
                <w:lang w:val="af-ZA"/>
              </w:rPr>
              <w:t>Văn phòng Điều phối Chương trình xây dựng nông thôn mới tỉnh</w:t>
            </w:r>
          </w:p>
        </w:tc>
      </w:tr>
      <w:tr w:rsidR="00B15B63" w:rsidRPr="00632458" w:rsidTr="00634056">
        <w:trPr>
          <w:trHeight w:val="480"/>
        </w:trPr>
        <w:tc>
          <w:tcPr>
            <w:tcW w:w="675" w:type="dxa"/>
          </w:tcPr>
          <w:p w:rsidR="00B15B63" w:rsidRPr="00632458" w:rsidRDefault="00B15B63" w:rsidP="009F2D50">
            <w:pPr>
              <w:pStyle w:val="ListParagraph"/>
              <w:numPr>
                <w:ilvl w:val="0"/>
                <w:numId w:val="1"/>
              </w:numPr>
              <w:spacing w:before="120"/>
              <w:ind w:hanging="578"/>
              <w:jc w:val="center"/>
            </w:pPr>
          </w:p>
        </w:tc>
        <w:tc>
          <w:tcPr>
            <w:tcW w:w="4145" w:type="dxa"/>
          </w:tcPr>
          <w:p w:rsidR="00B15B63" w:rsidRPr="00632458" w:rsidRDefault="00B15B63" w:rsidP="00A6428A">
            <w:pPr>
              <w:spacing w:before="120"/>
              <w:jc w:val="both"/>
              <w:rPr>
                <w:lang w:val="pt-BR"/>
              </w:rPr>
            </w:pPr>
            <w:r w:rsidRPr="00632458">
              <w:rPr>
                <w:color w:val="000000" w:themeColor="text1"/>
                <w:lang w:val="de-DE"/>
              </w:rPr>
              <w:t>Khen thưởng cho các xã, thôn (bản) đạt chuẩn nông thôn mới theo các mức độ: nông thôn mới, nông thôn mới nâng cao và nông thôn mới kiểu mẫu</w:t>
            </w:r>
            <w:r w:rsidRPr="00632458">
              <w:rPr>
                <w:color w:val="000000" w:themeColor="text1"/>
                <w:lang w:val="zu-ZA"/>
              </w:rPr>
              <w:t xml:space="preserve"> để thanh toán khối lượng hoàn thành các hạng mục công trình xây dựng mới, nâng cấp, cải tạo hoặc bảo trì, nhằm nâng cao chất lượng các công trình, các nội dung tiêu chí nông thôn mới, nông thôn mới nâng cao, nông thôn mới kiểu mẫu đã đầu tư thuộc đối tượng hỗ trợ từ vốn ngân sách nhà nước.</w:t>
            </w:r>
          </w:p>
        </w:tc>
        <w:tc>
          <w:tcPr>
            <w:tcW w:w="1843" w:type="dxa"/>
          </w:tcPr>
          <w:p w:rsidR="00B15B63" w:rsidRPr="00632458" w:rsidRDefault="00B15B63" w:rsidP="00A6428A">
            <w:pPr>
              <w:spacing w:before="120"/>
              <w:jc w:val="both"/>
            </w:pPr>
            <w:r w:rsidRPr="00632458">
              <w:t>Nông nghiệp</w:t>
            </w:r>
          </w:p>
        </w:tc>
        <w:tc>
          <w:tcPr>
            <w:tcW w:w="2977" w:type="dxa"/>
          </w:tcPr>
          <w:p w:rsidR="00B15B63" w:rsidRPr="00632458" w:rsidRDefault="00632458" w:rsidP="00A6428A">
            <w:pPr>
              <w:spacing w:before="120"/>
              <w:jc w:val="both"/>
              <w:rPr>
                <w:color w:val="000000" w:themeColor="text1"/>
                <w:lang w:val="af-ZA"/>
              </w:rPr>
            </w:pPr>
            <w:r>
              <w:rPr>
                <w:color w:val="000000" w:themeColor="text1"/>
                <w:lang w:val="af-ZA"/>
              </w:rPr>
              <w:t xml:space="preserve">Văn phòng Điều phối </w:t>
            </w:r>
            <w:r w:rsidR="00B15B63" w:rsidRPr="00632458">
              <w:rPr>
                <w:color w:val="000000" w:themeColor="text1"/>
                <w:lang w:val="af-ZA"/>
              </w:rPr>
              <w:t>Chương trình xây dựng nông thôn mới tỉnh</w:t>
            </w:r>
          </w:p>
        </w:tc>
      </w:tr>
      <w:tr w:rsidR="00B15B63" w:rsidRPr="00632458" w:rsidTr="00634056">
        <w:trPr>
          <w:trHeight w:val="480"/>
        </w:trPr>
        <w:tc>
          <w:tcPr>
            <w:tcW w:w="675" w:type="dxa"/>
          </w:tcPr>
          <w:p w:rsidR="00B15B63" w:rsidRPr="00632458" w:rsidRDefault="00B15B63" w:rsidP="009F2D50">
            <w:pPr>
              <w:pStyle w:val="ListParagraph"/>
              <w:numPr>
                <w:ilvl w:val="0"/>
                <w:numId w:val="1"/>
              </w:numPr>
              <w:spacing w:before="120"/>
              <w:ind w:hanging="578"/>
              <w:jc w:val="center"/>
            </w:pPr>
          </w:p>
        </w:tc>
        <w:tc>
          <w:tcPr>
            <w:tcW w:w="4145" w:type="dxa"/>
          </w:tcPr>
          <w:p w:rsidR="00B15B63" w:rsidRPr="00632458" w:rsidRDefault="00B15B63" w:rsidP="00A6428A">
            <w:pPr>
              <w:spacing w:before="120"/>
              <w:jc w:val="both"/>
              <w:rPr>
                <w:color w:val="000000" w:themeColor="text1"/>
                <w:lang w:val="de-DE"/>
              </w:rPr>
            </w:pPr>
            <w:r w:rsidRPr="00632458">
              <w:rPr>
                <w:bCs/>
                <w:color w:val="000000"/>
              </w:rPr>
              <w:t>Hỗ trợ xây dựng các công trình: Trạm y tế xã; Trung tâm văn hóa, thể thao xã (Nhà văn hóa đa năng + sân thể thao xã); Nhà lớp học (hoặc phòng chức năng) các cấp trường: Mầm non, Tiểu học, Trung học cơ sở hoặc liên trường Tiểu học - Trung học cơ sở.</w:t>
            </w:r>
          </w:p>
        </w:tc>
        <w:tc>
          <w:tcPr>
            <w:tcW w:w="1843" w:type="dxa"/>
          </w:tcPr>
          <w:p w:rsidR="00B15B63" w:rsidRPr="00632458" w:rsidRDefault="003C47E3" w:rsidP="00A6428A">
            <w:pPr>
              <w:spacing w:before="120"/>
              <w:jc w:val="both"/>
            </w:pPr>
            <w:r w:rsidRPr="00632458">
              <w:t>Kinh tế hợp tác và Phát triển nông thôn</w:t>
            </w:r>
          </w:p>
        </w:tc>
        <w:tc>
          <w:tcPr>
            <w:tcW w:w="2977" w:type="dxa"/>
          </w:tcPr>
          <w:p w:rsidR="00B15B63" w:rsidRPr="00632458" w:rsidRDefault="00B34331" w:rsidP="00D43A64">
            <w:pPr>
              <w:spacing w:before="120"/>
              <w:jc w:val="both"/>
              <w:rPr>
                <w:color w:val="000000" w:themeColor="text1"/>
                <w:lang w:val="af-ZA"/>
              </w:rPr>
            </w:pPr>
            <w:r w:rsidRPr="00632458">
              <w:rPr>
                <w:color w:val="000000" w:themeColor="text1"/>
                <w:lang w:val="af-ZA"/>
              </w:rPr>
              <w:t>P</w:t>
            </w:r>
            <w:r w:rsidR="00583398" w:rsidRPr="00632458">
              <w:rPr>
                <w:color w:val="000000" w:themeColor="text1"/>
                <w:lang w:val="af-ZA"/>
              </w:rPr>
              <w:t xml:space="preserve">hòng chuyên môn </w:t>
            </w:r>
            <w:r w:rsidR="00C636F4" w:rsidRPr="00632458">
              <w:rPr>
                <w:color w:val="000000" w:themeColor="text1"/>
                <w:lang w:val="af-ZA"/>
              </w:rPr>
              <w:t xml:space="preserve">thuộc </w:t>
            </w:r>
            <w:r w:rsidR="00D43A64">
              <w:rPr>
                <w:color w:val="000000" w:themeColor="text1"/>
                <w:lang w:val="af-ZA"/>
              </w:rPr>
              <w:t>UBND</w:t>
            </w:r>
            <w:r w:rsidR="00C636F4" w:rsidRPr="00632458">
              <w:rPr>
                <w:color w:val="000000" w:themeColor="text1"/>
                <w:lang w:val="af-ZA"/>
              </w:rPr>
              <w:t xml:space="preserve"> cấp huyện</w:t>
            </w:r>
          </w:p>
        </w:tc>
      </w:tr>
      <w:tr w:rsidR="00B15B63" w:rsidRPr="00632458" w:rsidTr="00634056">
        <w:trPr>
          <w:trHeight w:val="480"/>
        </w:trPr>
        <w:tc>
          <w:tcPr>
            <w:tcW w:w="675" w:type="dxa"/>
          </w:tcPr>
          <w:p w:rsidR="00B15B63" w:rsidRPr="00632458" w:rsidRDefault="00B15B63" w:rsidP="009F2D50">
            <w:pPr>
              <w:pStyle w:val="ListParagraph"/>
              <w:numPr>
                <w:ilvl w:val="0"/>
                <w:numId w:val="1"/>
              </w:numPr>
              <w:spacing w:before="120"/>
              <w:ind w:hanging="578"/>
              <w:jc w:val="center"/>
            </w:pPr>
          </w:p>
        </w:tc>
        <w:tc>
          <w:tcPr>
            <w:tcW w:w="4145" w:type="dxa"/>
          </w:tcPr>
          <w:p w:rsidR="00B15B63" w:rsidRPr="00632458" w:rsidRDefault="00B15B63" w:rsidP="00A6428A">
            <w:pPr>
              <w:spacing w:before="120"/>
              <w:jc w:val="both"/>
              <w:rPr>
                <w:color w:val="000000" w:themeColor="text1"/>
                <w:lang w:val="de-DE"/>
              </w:rPr>
            </w:pPr>
            <w:r w:rsidRPr="00632458">
              <w:rPr>
                <w:bCs/>
                <w:color w:val="000000"/>
              </w:rPr>
              <w:t>Hỗ trợ xây dựng hệ thống mương, rãnh thoát nước thải khu dân cư có nắp đậy.</w:t>
            </w:r>
          </w:p>
        </w:tc>
        <w:tc>
          <w:tcPr>
            <w:tcW w:w="1843" w:type="dxa"/>
          </w:tcPr>
          <w:p w:rsidR="00B15B63" w:rsidRPr="00632458" w:rsidRDefault="003C47E3" w:rsidP="00A6428A">
            <w:pPr>
              <w:spacing w:before="120"/>
              <w:jc w:val="both"/>
            </w:pPr>
            <w:r w:rsidRPr="00632458">
              <w:t>Kinh tế hợp tác và Phát triển nông thôn</w:t>
            </w:r>
          </w:p>
        </w:tc>
        <w:tc>
          <w:tcPr>
            <w:tcW w:w="2977" w:type="dxa"/>
          </w:tcPr>
          <w:p w:rsidR="00B15B63" w:rsidRPr="00632458" w:rsidRDefault="00B34331" w:rsidP="00D43A64">
            <w:pPr>
              <w:spacing w:before="120"/>
              <w:jc w:val="both"/>
              <w:rPr>
                <w:color w:val="000000" w:themeColor="text1"/>
                <w:lang w:val="af-ZA"/>
              </w:rPr>
            </w:pPr>
            <w:r w:rsidRPr="00632458">
              <w:rPr>
                <w:color w:val="000000" w:themeColor="text1"/>
                <w:lang w:val="af-ZA"/>
              </w:rPr>
              <w:t xml:space="preserve">Phòng chuyên môn thuộc </w:t>
            </w:r>
            <w:r w:rsidR="00D43A64">
              <w:rPr>
                <w:color w:val="000000" w:themeColor="text1"/>
                <w:lang w:val="af-ZA"/>
              </w:rPr>
              <w:t>UBND</w:t>
            </w:r>
            <w:r w:rsidRPr="00632458">
              <w:rPr>
                <w:color w:val="000000" w:themeColor="text1"/>
                <w:lang w:val="af-ZA"/>
              </w:rPr>
              <w:t xml:space="preserve"> cấp huyện</w:t>
            </w:r>
          </w:p>
        </w:tc>
      </w:tr>
      <w:tr w:rsidR="00DA0AF0" w:rsidRPr="00632458" w:rsidTr="00634056">
        <w:trPr>
          <w:trHeight w:val="480"/>
        </w:trPr>
        <w:tc>
          <w:tcPr>
            <w:tcW w:w="675" w:type="dxa"/>
          </w:tcPr>
          <w:p w:rsidR="00DA0AF0" w:rsidRPr="00632458" w:rsidRDefault="00DA0AF0" w:rsidP="009F2D50">
            <w:pPr>
              <w:pStyle w:val="ListParagraph"/>
              <w:numPr>
                <w:ilvl w:val="0"/>
                <w:numId w:val="1"/>
              </w:numPr>
              <w:spacing w:before="120"/>
              <w:ind w:hanging="578"/>
              <w:jc w:val="center"/>
            </w:pPr>
          </w:p>
        </w:tc>
        <w:tc>
          <w:tcPr>
            <w:tcW w:w="4145" w:type="dxa"/>
          </w:tcPr>
          <w:p w:rsidR="00DA0AF0" w:rsidRPr="00BD54E2" w:rsidRDefault="00DA0AF0" w:rsidP="00A6428A">
            <w:pPr>
              <w:spacing w:before="120"/>
              <w:jc w:val="both"/>
            </w:pPr>
            <w:r w:rsidRPr="00BD54E2">
              <w:t>Công nhận chợ kinh doanh thực phẩm đối với chợ tạm trên địa bàn tỉnh Thanh Hóa</w:t>
            </w:r>
            <w:r w:rsidR="00FE3B58">
              <w:t>.</w:t>
            </w:r>
          </w:p>
        </w:tc>
        <w:tc>
          <w:tcPr>
            <w:tcW w:w="1843" w:type="dxa"/>
          </w:tcPr>
          <w:p w:rsidR="00DA0AF0" w:rsidRPr="00BD54E2" w:rsidRDefault="00DA0AF0" w:rsidP="00A6428A">
            <w:pPr>
              <w:spacing w:before="120"/>
              <w:jc w:val="both"/>
            </w:pPr>
            <w:r w:rsidRPr="00BD54E2">
              <w:t>Thương mại</w:t>
            </w:r>
          </w:p>
        </w:tc>
        <w:tc>
          <w:tcPr>
            <w:tcW w:w="2977" w:type="dxa"/>
          </w:tcPr>
          <w:p w:rsidR="00DA0AF0" w:rsidRPr="00BD54E2" w:rsidRDefault="00DA0AF0" w:rsidP="00A6428A">
            <w:pPr>
              <w:spacing w:before="120"/>
              <w:jc w:val="both"/>
            </w:pPr>
            <w:r w:rsidRPr="00BD54E2">
              <w:t>Sở Công Thương</w:t>
            </w:r>
          </w:p>
        </w:tc>
      </w:tr>
      <w:tr w:rsidR="00DA0AF0" w:rsidRPr="00632458" w:rsidTr="00634056">
        <w:trPr>
          <w:trHeight w:val="480"/>
        </w:trPr>
        <w:tc>
          <w:tcPr>
            <w:tcW w:w="675" w:type="dxa"/>
          </w:tcPr>
          <w:p w:rsidR="00DA0AF0" w:rsidRPr="00632458" w:rsidRDefault="00DA0AF0" w:rsidP="009F2D50">
            <w:pPr>
              <w:pStyle w:val="ListParagraph"/>
              <w:numPr>
                <w:ilvl w:val="0"/>
                <w:numId w:val="1"/>
              </w:numPr>
              <w:spacing w:before="120"/>
              <w:ind w:hanging="578"/>
              <w:jc w:val="center"/>
            </w:pPr>
          </w:p>
        </w:tc>
        <w:tc>
          <w:tcPr>
            <w:tcW w:w="4145" w:type="dxa"/>
          </w:tcPr>
          <w:p w:rsidR="00DA0AF0" w:rsidRPr="009C03C9" w:rsidRDefault="00DA0AF0" w:rsidP="000518E3">
            <w:pPr>
              <w:spacing w:before="120"/>
              <w:jc w:val="both"/>
            </w:pPr>
            <w:r w:rsidRPr="009C03C9">
              <w:t xml:space="preserve">Phê duyệt Kế hoạch </w:t>
            </w:r>
            <w:r w:rsidR="000518E3">
              <w:t>c</w:t>
            </w:r>
            <w:r w:rsidRPr="009C03C9">
              <w:t xml:space="preserve">huyển đổi </w:t>
            </w:r>
            <w:r w:rsidRPr="009C03C9">
              <w:lastRenderedPageBreak/>
              <w:t>chợ</w:t>
            </w:r>
            <w:r w:rsidR="00FE3B58">
              <w:t>.</w:t>
            </w:r>
          </w:p>
        </w:tc>
        <w:tc>
          <w:tcPr>
            <w:tcW w:w="1843" w:type="dxa"/>
          </w:tcPr>
          <w:p w:rsidR="00DA0AF0" w:rsidRPr="009C03C9" w:rsidRDefault="00DA0AF0" w:rsidP="00A6428A">
            <w:pPr>
              <w:spacing w:before="120"/>
              <w:jc w:val="both"/>
            </w:pPr>
            <w:r w:rsidRPr="009C03C9">
              <w:lastRenderedPageBreak/>
              <w:t>Thương mại</w:t>
            </w:r>
          </w:p>
        </w:tc>
        <w:tc>
          <w:tcPr>
            <w:tcW w:w="2977" w:type="dxa"/>
          </w:tcPr>
          <w:p w:rsidR="00DA0AF0" w:rsidRPr="009C03C9" w:rsidRDefault="00DA0AF0" w:rsidP="00A6428A">
            <w:pPr>
              <w:spacing w:before="120"/>
              <w:jc w:val="both"/>
            </w:pPr>
            <w:r w:rsidRPr="009C03C9">
              <w:t>Sở Công Thương</w:t>
            </w:r>
          </w:p>
        </w:tc>
      </w:tr>
      <w:tr w:rsidR="00DA0AF0" w:rsidRPr="00632458" w:rsidTr="00634056">
        <w:trPr>
          <w:trHeight w:val="480"/>
        </w:trPr>
        <w:tc>
          <w:tcPr>
            <w:tcW w:w="675" w:type="dxa"/>
          </w:tcPr>
          <w:p w:rsidR="00DA0AF0" w:rsidRPr="00632458" w:rsidRDefault="00DA0AF0" w:rsidP="009F2D50">
            <w:pPr>
              <w:pStyle w:val="ListParagraph"/>
              <w:numPr>
                <w:ilvl w:val="0"/>
                <w:numId w:val="1"/>
              </w:numPr>
              <w:spacing w:before="120"/>
              <w:ind w:hanging="578"/>
              <w:jc w:val="center"/>
            </w:pPr>
          </w:p>
        </w:tc>
        <w:tc>
          <w:tcPr>
            <w:tcW w:w="4145" w:type="dxa"/>
          </w:tcPr>
          <w:p w:rsidR="00DA0AF0" w:rsidRPr="00AD0F5B" w:rsidRDefault="00FE0A7C" w:rsidP="000518E3">
            <w:pPr>
              <w:spacing w:before="120"/>
              <w:jc w:val="both"/>
            </w:pPr>
            <w:r>
              <w:t>Phê duyệt,</w:t>
            </w:r>
            <w:r w:rsidR="00DA0AF0">
              <w:t xml:space="preserve"> điều chỉnh </w:t>
            </w:r>
            <w:r w:rsidR="00DA0AF0" w:rsidRPr="00AD0F5B">
              <w:t xml:space="preserve">phương án </w:t>
            </w:r>
            <w:r w:rsidR="000518E3">
              <w:t>c</w:t>
            </w:r>
            <w:r w:rsidR="00DA0AF0" w:rsidRPr="00AD0F5B">
              <w:t>huyển đ</w:t>
            </w:r>
            <w:r w:rsidR="00DA0AF0">
              <w:t>ổ</w:t>
            </w:r>
            <w:r w:rsidR="00DA0AF0" w:rsidRPr="00AD0F5B">
              <w:t xml:space="preserve">i </w:t>
            </w:r>
            <w:r w:rsidR="00DA0AF0">
              <w:t>chợ đối với chợ hạng 1</w:t>
            </w:r>
            <w:r w:rsidR="00FE3B58">
              <w:t>.</w:t>
            </w:r>
          </w:p>
        </w:tc>
        <w:tc>
          <w:tcPr>
            <w:tcW w:w="1843" w:type="dxa"/>
          </w:tcPr>
          <w:p w:rsidR="00DA0AF0" w:rsidRPr="00AD0F5B" w:rsidRDefault="00DA0AF0" w:rsidP="00A6428A">
            <w:pPr>
              <w:spacing w:before="120"/>
              <w:jc w:val="both"/>
            </w:pPr>
            <w:r w:rsidRPr="00AD0F5B">
              <w:t>Thương mại</w:t>
            </w:r>
          </w:p>
        </w:tc>
        <w:tc>
          <w:tcPr>
            <w:tcW w:w="2977" w:type="dxa"/>
          </w:tcPr>
          <w:p w:rsidR="00DA0AF0" w:rsidRPr="00AD0F5B" w:rsidRDefault="00DA0AF0" w:rsidP="00A6428A">
            <w:pPr>
              <w:spacing w:before="120"/>
              <w:jc w:val="both"/>
            </w:pPr>
            <w:r w:rsidRPr="00AD0F5B">
              <w:t>Sở Công Thương</w:t>
            </w:r>
          </w:p>
        </w:tc>
      </w:tr>
      <w:tr w:rsidR="00DA0AF0" w:rsidRPr="00632458" w:rsidTr="00634056">
        <w:trPr>
          <w:trHeight w:val="480"/>
        </w:trPr>
        <w:tc>
          <w:tcPr>
            <w:tcW w:w="675" w:type="dxa"/>
          </w:tcPr>
          <w:p w:rsidR="00DA0AF0" w:rsidRPr="00632458" w:rsidRDefault="00DA0AF0" w:rsidP="009F2D50">
            <w:pPr>
              <w:pStyle w:val="ListParagraph"/>
              <w:numPr>
                <w:ilvl w:val="0"/>
                <w:numId w:val="1"/>
              </w:numPr>
              <w:spacing w:before="120"/>
              <w:ind w:hanging="578"/>
              <w:jc w:val="center"/>
            </w:pPr>
          </w:p>
        </w:tc>
        <w:tc>
          <w:tcPr>
            <w:tcW w:w="4145" w:type="dxa"/>
          </w:tcPr>
          <w:p w:rsidR="00DA0AF0" w:rsidRPr="0037734E" w:rsidRDefault="00DA0AF0" w:rsidP="00A6428A">
            <w:pPr>
              <w:spacing w:before="120"/>
              <w:jc w:val="both"/>
            </w:pPr>
            <w:r w:rsidRPr="00AD0F5B">
              <w:t>Phê duyệt</w:t>
            </w:r>
            <w:r w:rsidR="00FE0A7C">
              <w:t>,</w:t>
            </w:r>
            <w:r>
              <w:t xml:space="preserve"> điều chỉnh</w:t>
            </w:r>
            <w:r w:rsidRPr="00AD0F5B">
              <w:t xml:space="preserve"> phương án chuyển đổi </w:t>
            </w:r>
            <w:r>
              <w:t>chợ đối với chợ hạng 2, 3</w:t>
            </w:r>
            <w:r w:rsidR="00FE3B58">
              <w:t>.</w:t>
            </w:r>
            <w:r>
              <w:t xml:space="preserve"> </w:t>
            </w:r>
          </w:p>
        </w:tc>
        <w:tc>
          <w:tcPr>
            <w:tcW w:w="1843" w:type="dxa"/>
          </w:tcPr>
          <w:p w:rsidR="00DA0AF0" w:rsidRPr="0037734E" w:rsidRDefault="00DA0AF0" w:rsidP="00A6428A">
            <w:pPr>
              <w:spacing w:before="120"/>
              <w:jc w:val="both"/>
            </w:pPr>
            <w:r w:rsidRPr="00AD0F5B">
              <w:t>Thương mại</w:t>
            </w:r>
          </w:p>
        </w:tc>
        <w:tc>
          <w:tcPr>
            <w:tcW w:w="2977" w:type="dxa"/>
          </w:tcPr>
          <w:p w:rsidR="00DD4ED1" w:rsidRDefault="00DD4ED1" w:rsidP="00A6428A">
            <w:pPr>
              <w:spacing w:before="120"/>
              <w:jc w:val="both"/>
            </w:pPr>
            <w:r>
              <w:t>Sở Công Thương;</w:t>
            </w:r>
          </w:p>
          <w:p w:rsidR="00DA0AF0" w:rsidRDefault="00DA0AF0" w:rsidP="00A6428A">
            <w:pPr>
              <w:spacing w:before="120"/>
              <w:jc w:val="both"/>
            </w:pPr>
            <w:r>
              <w:t xml:space="preserve">UBND cấp huyện; </w:t>
            </w:r>
          </w:p>
          <w:p w:rsidR="00DA0AF0" w:rsidRPr="0037734E" w:rsidRDefault="00DA0AF0" w:rsidP="00A6428A">
            <w:pPr>
              <w:spacing w:before="120"/>
              <w:jc w:val="both"/>
            </w:pPr>
          </w:p>
        </w:tc>
      </w:tr>
      <w:tr w:rsidR="00E54B5E" w:rsidRPr="00C747F6" w:rsidTr="00634056">
        <w:trPr>
          <w:trHeight w:val="480"/>
        </w:trPr>
        <w:tc>
          <w:tcPr>
            <w:tcW w:w="675" w:type="dxa"/>
          </w:tcPr>
          <w:p w:rsidR="00E54B5E" w:rsidRPr="00C747F6" w:rsidRDefault="00E54B5E" w:rsidP="009F2D50">
            <w:pPr>
              <w:pStyle w:val="ListParagraph"/>
              <w:numPr>
                <w:ilvl w:val="0"/>
                <w:numId w:val="1"/>
              </w:numPr>
              <w:spacing w:before="120"/>
              <w:ind w:hanging="578"/>
              <w:jc w:val="center"/>
            </w:pPr>
          </w:p>
        </w:tc>
        <w:tc>
          <w:tcPr>
            <w:tcW w:w="4145" w:type="dxa"/>
          </w:tcPr>
          <w:p w:rsidR="00E54B5E" w:rsidRPr="00C747F6" w:rsidRDefault="003036D2" w:rsidP="003036D2">
            <w:pPr>
              <w:pStyle w:val="NormalWeb"/>
              <w:spacing w:before="120" w:beforeAutospacing="0" w:after="0" w:afterAutospacing="0"/>
              <w:jc w:val="both"/>
              <w:rPr>
                <w:bCs/>
                <w:sz w:val="28"/>
                <w:szCs w:val="28"/>
              </w:rPr>
            </w:pPr>
            <w:r>
              <w:rPr>
                <w:bCs/>
                <w:sz w:val="28"/>
                <w:szCs w:val="28"/>
                <w:shd w:val="clear" w:color="auto" w:fill="FFFFFF"/>
              </w:rPr>
              <w:t>Xét, c</w:t>
            </w:r>
            <w:r w:rsidR="00E54B5E" w:rsidRPr="00C747F6">
              <w:rPr>
                <w:bCs/>
                <w:sz w:val="28"/>
                <w:szCs w:val="28"/>
                <w:shd w:val="clear" w:color="auto" w:fill="FFFFFF"/>
              </w:rPr>
              <w:t>ông nhận danh hiệu “</w:t>
            </w:r>
            <w:r w:rsidR="00E54B5E" w:rsidRPr="00C747F6">
              <w:rPr>
                <w:bCs/>
                <w:sz w:val="28"/>
                <w:szCs w:val="28"/>
              </w:rPr>
              <w:t xml:space="preserve">Cơ quan, đơn vị kiểu mẫu” cho các cơ quan, đơn vị </w:t>
            </w:r>
            <w:r w:rsidR="00DD4ED1" w:rsidRPr="00C747F6">
              <w:rPr>
                <w:bCs/>
                <w:sz w:val="28"/>
                <w:szCs w:val="28"/>
              </w:rPr>
              <w:t xml:space="preserve">trực thuộc huyện, thị xã, thành phố, </w:t>
            </w:r>
            <w:r w:rsidR="00E54B5E" w:rsidRPr="00C747F6">
              <w:rPr>
                <w:bCs/>
                <w:sz w:val="28"/>
                <w:szCs w:val="28"/>
              </w:rPr>
              <w:t>sở, ban, ngành cấp tỉnh.</w:t>
            </w:r>
          </w:p>
        </w:tc>
        <w:tc>
          <w:tcPr>
            <w:tcW w:w="1843" w:type="dxa"/>
          </w:tcPr>
          <w:p w:rsidR="00E54B5E" w:rsidRPr="00C747F6" w:rsidRDefault="00E54B5E" w:rsidP="00A6428A">
            <w:pPr>
              <w:pStyle w:val="NormalWeb"/>
              <w:spacing w:before="120" w:beforeAutospacing="0" w:after="0" w:afterAutospacing="0"/>
              <w:jc w:val="both"/>
              <w:rPr>
                <w:bCs/>
                <w:sz w:val="28"/>
                <w:szCs w:val="28"/>
                <w:shd w:val="clear" w:color="auto" w:fill="FFFFFF"/>
              </w:rPr>
            </w:pPr>
            <w:r w:rsidRPr="00C747F6">
              <w:rPr>
                <w:bCs/>
                <w:sz w:val="28"/>
                <w:szCs w:val="28"/>
                <w:shd w:val="clear" w:color="auto" w:fill="FFFFFF"/>
              </w:rPr>
              <w:t>Thi đua - Khen thưởng</w:t>
            </w:r>
          </w:p>
        </w:tc>
        <w:tc>
          <w:tcPr>
            <w:tcW w:w="2977" w:type="dxa"/>
          </w:tcPr>
          <w:p w:rsidR="00E54B5E" w:rsidRPr="00C747F6" w:rsidRDefault="00E54B5E" w:rsidP="00A6428A">
            <w:pPr>
              <w:pStyle w:val="NormalWeb"/>
              <w:spacing w:before="120" w:beforeAutospacing="0" w:after="0" w:afterAutospacing="0"/>
              <w:jc w:val="both"/>
              <w:rPr>
                <w:bCs/>
                <w:sz w:val="28"/>
                <w:szCs w:val="28"/>
                <w:shd w:val="clear" w:color="auto" w:fill="FFFFFF"/>
              </w:rPr>
            </w:pPr>
            <w:r w:rsidRPr="00C747F6">
              <w:rPr>
                <w:bCs/>
                <w:sz w:val="28"/>
                <w:szCs w:val="28"/>
                <w:shd w:val="clear" w:color="auto" w:fill="FFFFFF"/>
              </w:rPr>
              <w:t>Sở Nội vụ</w:t>
            </w:r>
          </w:p>
        </w:tc>
      </w:tr>
      <w:tr w:rsidR="00E54B5E" w:rsidRPr="00C747F6" w:rsidTr="00634056">
        <w:trPr>
          <w:trHeight w:val="480"/>
        </w:trPr>
        <w:tc>
          <w:tcPr>
            <w:tcW w:w="675" w:type="dxa"/>
          </w:tcPr>
          <w:p w:rsidR="00E54B5E" w:rsidRPr="00C747F6" w:rsidRDefault="00E54B5E" w:rsidP="009F2D50">
            <w:pPr>
              <w:pStyle w:val="ListParagraph"/>
              <w:numPr>
                <w:ilvl w:val="0"/>
                <w:numId w:val="1"/>
              </w:numPr>
              <w:spacing w:before="120"/>
              <w:ind w:hanging="578"/>
              <w:jc w:val="center"/>
            </w:pPr>
          </w:p>
        </w:tc>
        <w:tc>
          <w:tcPr>
            <w:tcW w:w="4145" w:type="dxa"/>
          </w:tcPr>
          <w:p w:rsidR="00E54B5E" w:rsidRPr="00C747F6" w:rsidRDefault="003036D2" w:rsidP="003036D2">
            <w:pPr>
              <w:pStyle w:val="NormalWeb"/>
              <w:spacing w:before="120" w:beforeAutospacing="0" w:after="0" w:afterAutospacing="0"/>
              <w:jc w:val="both"/>
              <w:rPr>
                <w:bCs/>
                <w:sz w:val="28"/>
                <w:szCs w:val="28"/>
                <w:shd w:val="clear" w:color="auto" w:fill="FFFFFF"/>
              </w:rPr>
            </w:pPr>
            <w:r>
              <w:rPr>
                <w:bCs/>
                <w:sz w:val="28"/>
                <w:szCs w:val="28"/>
                <w:shd w:val="clear" w:color="auto" w:fill="FFFFFF"/>
              </w:rPr>
              <w:t>Xét, c</w:t>
            </w:r>
            <w:r w:rsidR="00C747F6" w:rsidRPr="00C747F6">
              <w:rPr>
                <w:bCs/>
                <w:sz w:val="28"/>
                <w:szCs w:val="28"/>
                <w:shd w:val="clear" w:color="auto" w:fill="FFFFFF"/>
              </w:rPr>
              <w:t>ông</w:t>
            </w:r>
            <w:r w:rsidR="00E54B5E" w:rsidRPr="00C747F6">
              <w:rPr>
                <w:bCs/>
                <w:sz w:val="28"/>
                <w:szCs w:val="28"/>
                <w:shd w:val="clear" w:color="auto" w:fill="FFFFFF"/>
              </w:rPr>
              <w:t xml:space="preserve"> nhận danh hiệu </w:t>
            </w:r>
            <w:r w:rsidR="00E54B5E" w:rsidRPr="00C747F6">
              <w:rPr>
                <w:bCs/>
                <w:sz w:val="28"/>
                <w:szCs w:val="28"/>
              </w:rPr>
              <w:t>“Huyện, thị xã, thành phố kiểu mẫu”.</w:t>
            </w:r>
          </w:p>
        </w:tc>
        <w:tc>
          <w:tcPr>
            <w:tcW w:w="1843" w:type="dxa"/>
          </w:tcPr>
          <w:p w:rsidR="00E54B5E" w:rsidRPr="00C747F6" w:rsidRDefault="00E54B5E" w:rsidP="00A6428A">
            <w:pPr>
              <w:spacing w:before="120"/>
              <w:jc w:val="both"/>
            </w:pPr>
            <w:r w:rsidRPr="00C747F6">
              <w:rPr>
                <w:bCs/>
                <w:shd w:val="clear" w:color="auto" w:fill="FFFFFF"/>
              </w:rPr>
              <w:t>Thi đua - Khen thưởng</w:t>
            </w:r>
          </w:p>
        </w:tc>
        <w:tc>
          <w:tcPr>
            <w:tcW w:w="2977" w:type="dxa"/>
          </w:tcPr>
          <w:p w:rsidR="00E54B5E" w:rsidRPr="00C747F6" w:rsidRDefault="00E54B5E" w:rsidP="00A6428A">
            <w:pPr>
              <w:spacing w:before="120"/>
              <w:jc w:val="both"/>
            </w:pPr>
            <w:r w:rsidRPr="00C747F6">
              <w:rPr>
                <w:bCs/>
                <w:shd w:val="clear" w:color="auto" w:fill="FFFFFF"/>
              </w:rPr>
              <w:t>Sở Nội vụ</w:t>
            </w:r>
          </w:p>
        </w:tc>
      </w:tr>
      <w:tr w:rsidR="00E54B5E" w:rsidRPr="00C747F6" w:rsidTr="00634056">
        <w:trPr>
          <w:trHeight w:val="480"/>
        </w:trPr>
        <w:tc>
          <w:tcPr>
            <w:tcW w:w="675" w:type="dxa"/>
          </w:tcPr>
          <w:p w:rsidR="00E54B5E" w:rsidRPr="00C747F6" w:rsidRDefault="00E54B5E" w:rsidP="009F2D50">
            <w:pPr>
              <w:pStyle w:val="ListParagraph"/>
              <w:numPr>
                <w:ilvl w:val="0"/>
                <w:numId w:val="1"/>
              </w:numPr>
              <w:spacing w:before="120"/>
              <w:ind w:hanging="578"/>
              <w:jc w:val="center"/>
            </w:pPr>
          </w:p>
        </w:tc>
        <w:tc>
          <w:tcPr>
            <w:tcW w:w="4145" w:type="dxa"/>
          </w:tcPr>
          <w:p w:rsidR="00E54B5E" w:rsidRPr="00C747F6" w:rsidRDefault="003036D2" w:rsidP="003036D2">
            <w:pPr>
              <w:pStyle w:val="NormalWeb"/>
              <w:spacing w:before="120" w:beforeAutospacing="0" w:after="0" w:afterAutospacing="0"/>
              <w:jc w:val="both"/>
              <w:rPr>
                <w:bCs/>
                <w:sz w:val="28"/>
                <w:szCs w:val="28"/>
                <w:shd w:val="clear" w:color="auto" w:fill="FFFFFF"/>
              </w:rPr>
            </w:pPr>
            <w:r>
              <w:rPr>
                <w:bCs/>
                <w:sz w:val="28"/>
                <w:szCs w:val="28"/>
                <w:shd w:val="clear" w:color="auto" w:fill="FFFFFF"/>
              </w:rPr>
              <w:t>Xét, c</w:t>
            </w:r>
            <w:r w:rsidR="00E54B5E" w:rsidRPr="00C747F6">
              <w:rPr>
                <w:bCs/>
                <w:sz w:val="28"/>
                <w:szCs w:val="28"/>
                <w:shd w:val="clear" w:color="auto" w:fill="FFFFFF"/>
              </w:rPr>
              <w:t xml:space="preserve">ông nhận danh hiệu </w:t>
            </w:r>
            <w:r w:rsidR="00E54B5E" w:rsidRPr="00C747F6">
              <w:rPr>
                <w:bCs/>
                <w:sz w:val="28"/>
                <w:szCs w:val="28"/>
              </w:rPr>
              <w:t>“X</w:t>
            </w:r>
            <w:r w:rsidR="00E54B5E" w:rsidRPr="00C747F6">
              <w:rPr>
                <w:bCs/>
                <w:sz w:val="28"/>
                <w:szCs w:val="28"/>
                <w:shd w:val="clear" w:color="auto" w:fill="FFFFFF"/>
              </w:rPr>
              <w:t>ã, p</w:t>
            </w:r>
            <w:r w:rsidR="00E54B5E" w:rsidRPr="00C747F6">
              <w:rPr>
                <w:bCs/>
                <w:sz w:val="28"/>
                <w:szCs w:val="28"/>
              </w:rPr>
              <w:t>hường, thị trấn kiểu mẫu”.</w:t>
            </w:r>
          </w:p>
        </w:tc>
        <w:tc>
          <w:tcPr>
            <w:tcW w:w="1843" w:type="dxa"/>
          </w:tcPr>
          <w:p w:rsidR="00E54B5E" w:rsidRPr="00C747F6" w:rsidRDefault="00E54B5E" w:rsidP="00A6428A">
            <w:pPr>
              <w:spacing w:before="120"/>
              <w:jc w:val="both"/>
            </w:pPr>
            <w:r w:rsidRPr="00C747F6">
              <w:rPr>
                <w:bCs/>
                <w:shd w:val="clear" w:color="auto" w:fill="FFFFFF"/>
              </w:rPr>
              <w:t>Thi đua - Khen thưởng</w:t>
            </w:r>
          </w:p>
        </w:tc>
        <w:tc>
          <w:tcPr>
            <w:tcW w:w="2977" w:type="dxa"/>
          </w:tcPr>
          <w:p w:rsidR="00E54B5E" w:rsidRPr="00C747F6" w:rsidRDefault="00E54B5E" w:rsidP="00A6428A">
            <w:pPr>
              <w:spacing w:before="120"/>
              <w:jc w:val="both"/>
            </w:pPr>
            <w:r w:rsidRPr="00C747F6">
              <w:rPr>
                <w:bCs/>
                <w:shd w:val="clear" w:color="auto" w:fill="FFFFFF"/>
              </w:rPr>
              <w:t>Sở Nội vụ</w:t>
            </w:r>
          </w:p>
        </w:tc>
      </w:tr>
      <w:tr w:rsidR="00E54B5E" w:rsidRPr="00632458" w:rsidTr="00634056">
        <w:trPr>
          <w:trHeight w:val="480"/>
        </w:trPr>
        <w:tc>
          <w:tcPr>
            <w:tcW w:w="675" w:type="dxa"/>
          </w:tcPr>
          <w:p w:rsidR="00E54B5E" w:rsidRPr="00632458" w:rsidRDefault="00E54B5E" w:rsidP="009F2D50">
            <w:pPr>
              <w:pStyle w:val="ListParagraph"/>
              <w:numPr>
                <w:ilvl w:val="0"/>
                <w:numId w:val="1"/>
              </w:numPr>
              <w:spacing w:before="120"/>
              <w:ind w:hanging="578"/>
              <w:jc w:val="center"/>
            </w:pPr>
          </w:p>
        </w:tc>
        <w:tc>
          <w:tcPr>
            <w:tcW w:w="4145" w:type="dxa"/>
          </w:tcPr>
          <w:p w:rsidR="00E54B5E" w:rsidRPr="00B47824" w:rsidRDefault="00E54B5E" w:rsidP="00FE0A7C">
            <w:pPr>
              <w:pStyle w:val="NormalWeb"/>
              <w:spacing w:before="120" w:beforeAutospacing="0" w:after="0" w:afterAutospacing="0"/>
              <w:jc w:val="both"/>
              <w:rPr>
                <w:bCs/>
                <w:sz w:val="28"/>
                <w:szCs w:val="28"/>
                <w:shd w:val="clear" w:color="auto" w:fill="FFFFFF"/>
              </w:rPr>
            </w:pPr>
            <w:r w:rsidRPr="003D5B43">
              <w:rPr>
                <w:bCs/>
                <w:sz w:val="28"/>
                <w:szCs w:val="28"/>
                <w:shd w:val="clear" w:color="auto" w:fill="FFFFFF"/>
              </w:rPr>
              <w:t xml:space="preserve">Phê duyệt </w:t>
            </w:r>
            <w:r w:rsidR="00FE0A7C">
              <w:rPr>
                <w:bCs/>
                <w:sz w:val="28"/>
                <w:szCs w:val="28"/>
                <w:shd w:val="clear" w:color="auto" w:fill="FFFFFF"/>
              </w:rPr>
              <w:t>K</w:t>
            </w:r>
            <w:r w:rsidRPr="003D5B43">
              <w:rPr>
                <w:bCs/>
                <w:sz w:val="28"/>
                <w:szCs w:val="28"/>
                <w:shd w:val="clear" w:color="auto" w:fill="FFFFFF"/>
              </w:rPr>
              <w:t>ế hoạch thực hiện mục tiêu chủ yếu phát triển kinh tế - xã hội, nhiệm vụ trọng tâm và nhiệm vụ quản lý nhà nước</w:t>
            </w:r>
            <w:r w:rsidR="00FE3B58">
              <w:rPr>
                <w:bCs/>
                <w:sz w:val="28"/>
                <w:szCs w:val="28"/>
                <w:shd w:val="clear" w:color="auto" w:fill="FFFFFF"/>
              </w:rPr>
              <w:t>.</w:t>
            </w:r>
          </w:p>
        </w:tc>
        <w:tc>
          <w:tcPr>
            <w:tcW w:w="1843" w:type="dxa"/>
          </w:tcPr>
          <w:p w:rsidR="00E54B5E" w:rsidRPr="00F668FE" w:rsidRDefault="005A1561" w:rsidP="00A6428A">
            <w:pPr>
              <w:spacing w:before="120"/>
              <w:jc w:val="both"/>
              <w:rPr>
                <w:bCs/>
                <w:shd w:val="clear" w:color="auto" w:fill="FFFFFF"/>
              </w:rPr>
            </w:pPr>
            <w:r>
              <w:rPr>
                <w:bCs/>
                <w:shd w:val="clear" w:color="auto" w:fill="FFFFFF"/>
              </w:rPr>
              <w:t>Tổng hợp</w:t>
            </w:r>
            <w:r w:rsidR="000436B5">
              <w:rPr>
                <w:bCs/>
                <w:shd w:val="clear" w:color="auto" w:fill="FFFFFF"/>
              </w:rPr>
              <w:t xml:space="preserve"> - Kế hoạch</w:t>
            </w:r>
          </w:p>
        </w:tc>
        <w:tc>
          <w:tcPr>
            <w:tcW w:w="2977" w:type="dxa"/>
          </w:tcPr>
          <w:p w:rsidR="00E54B5E" w:rsidRDefault="00E54B5E" w:rsidP="00A6428A">
            <w:pPr>
              <w:spacing w:before="120"/>
              <w:jc w:val="both"/>
            </w:pPr>
            <w:r w:rsidRPr="00526552">
              <w:t>Sở Nội vụ</w:t>
            </w:r>
          </w:p>
        </w:tc>
      </w:tr>
      <w:tr w:rsidR="00E54B5E" w:rsidRPr="00632458" w:rsidTr="00634056">
        <w:trPr>
          <w:trHeight w:val="480"/>
        </w:trPr>
        <w:tc>
          <w:tcPr>
            <w:tcW w:w="675" w:type="dxa"/>
          </w:tcPr>
          <w:p w:rsidR="00E54B5E" w:rsidRPr="00632458" w:rsidRDefault="00E54B5E" w:rsidP="009F2D50">
            <w:pPr>
              <w:pStyle w:val="ListParagraph"/>
              <w:numPr>
                <w:ilvl w:val="0"/>
                <w:numId w:val="1"/>
              </w:numPr>
              <w:spacing w:before="120"/>
              <w:ind w:hanging="578"/>
              <w:jc w:val="center"/>
            </w:pPr>
          </w:p>
        </w:tc>
        <w:tc>
          <w:tcPr>
            <w:tcW w:w="4145" w:type="dxa"/>
          </w:tcPr>
          <w:p w:rsidR="00E54B5E" w:rsidRPr="004A7C44" w:rsidRDefault="00E54B5E" w:rsidP="00A6428A">
            <w:pPr>
              <w:spacing w:before="120"/>
              <w:jc w:val="both"/>
              <w:rPr>
                <w:color w:val="000000"/>
                <w:lang w:val="de-DE"/>
              </w:rPr>
            </w:pPr>
            <w:r w:rsidRPr="003D5B43">
              <w:rPr>
                <w:color w:val="000000"/>
                <w:lang w:val="de-DE"/>
              </w:rPr>
              <w:t>Công nhận kết quả thực hiện và xếp loại mức độ hoàn thành nhiệm vụ của các sở, cơ quan ngang sở, đơn vị sự nghiệp công lập trực thuộc UBND tỉnh và UBND các huyện, thị xã, thành phố</w:t>
            </w:r>
            <w:r w:rsidR="00FE3B58">
              <w:rPr>
                <w:color w:val="000000"/>
                <w:lang w:val="de-DE"/>
              </w:rPr>
              <w:t>.</w:t>
            </w:r>
          </w:p>
        </w:tc>
        <w:tc>
          <w:tcPr>
            <w:tcW w:w="1843" w:type="dxa"/>
          </w:tcPr>
          <w:p w:rsidR="00E54B5E" w:rsidRPr="00F668FE" w:rsidRDefault="005A1561" w:rsidP="000436B5">
            <w:pPr>
              <w:spacing w:before="120"/>
              <w:jc w:val="both"/>
              <w:rPr>
                <w:bCs/>
                <w:shd w:val="clear" w:color="auto" w:fill="FFFFFF"/>
              </w:rPr>
            </w:pPr>
            <w:r>
              <w:rPr>
                <w:bCs/>
                <w:shd w:val="clear" w:color="auto" w:fill="FFFFFF"/>
              </w:rPr>
              <w:t>Tổng hợp</w:t>
            </w:r>
            <w:r w:rsidR="000436B5">
              <w:rPr>
                <w:bCs/>
                <w:shd w:val="clear" w:color="auto" w:fill="FFFFFF"/>
              </w:rPr>
              <w:t xml:space="preserve"> - Kế hoạch</w:t>
            </w:r>
          </w:p>
        </w:tc>
        <w:tc>
          <w:tcPr>
            <w:tcW w:w="2977" w:type="dxa"/>
          </w:tcPr>
          <w:p w:rsidR="00E54B5E" w:rsidRDefault="00E54B5E" w:rsidP="00A6428A">
            <w:pPr>
              <w:spacing w:before="120"/>
              <w:jc w:val="both"/>
            </w:pPr>
            <w:r w:rsidRPr="00526552">
              <w:t>Sở Nội vụ</w:t>
            </w:r>
          </w:p>
        </w:tc>
      </w:tr>
      <w:tr w:rsidR="000436B5" w:rsidRPr="00632458" w:rsidTr="00634056">
        <w:trPr>
          <w:trHeight w:val="480"/>
        </w:trPr>
        <w:tc>
          <w:tcPr>
            <w:tcW w:w="675" w:type="dxa"/>
          </w:tcPr>
          <w:p w:rsidR="000436B5" w:rsidRPr="00632458" w:rsidRDefault="000436B5" w:rsidP="009F2D50">
            <w:pPr>
              <w:pStyle w:val="ListParagraph"/>
              <w:numPr>
                <w:ilvl w:val="0"/>
                <w:numId w:val="1"/>
              </w:numPr>
              <w:spacing w:before="120"/>
              <w:ind w:hanging="578"/>
              <w:jc w:val="center"/>
            </w:pPr>
          </w:p>
        </w:tc>
        <w:tc>
          <w:tcPr>
            <w:tcW w:w="4145" w:type="dxa"/>
          </w:tcPr>
          <w:p w:rsidR="000436B5" w:rsidRPr="00FE3B58" w:rsidRDefault="000436B5" w:rsidP="000436B5">
            <w:pPr>
              <w:spacing w:before="120"/>
              <w:jc w:val="both"/>
            </w:pPr>
            <w:r>
              <w:t>Xây dựng, ban hành Chương trình công tác của UBND tỉnh.</w:t>
            </w:r>
          </w:p>
        </w:tc>
        <w:tc>
          <w:tcPr>
            <w:tcW w:w="1843" w:type="dxa"/>
          </w:tcPr>
          <w:p w:rsidR="000436B5" w:rsidRPr="00FE3B58" w:rsidRDefault="000436B5" w:rsidP="000436B5">
            <w:pPr>
              <w:spacing w:before="120"/>
            </w:pPr>
            <w:r w:rsidRPr="00AF7B74">
              <w:t>Tổng hợp - Kế hoạch</w:t>
            </w:r>
          </w:p>
        </w:tc>
        <w:tc>
          <w:tcPr>
            <w:tcW w:w="2977" w:type="dxa"/>
          </w:tcPr>
          <w:p w:rsidR="000436B5" w:rsidRPr="00FE3B58" w:rsidRDefault="000436B5" w:rsidP="000436B5">
            <w:pPr>
              <w:pStyle w:val="TableParagraph"/>
              <w:spacing w:before="120"/>
              <w:rPr>
                <w:sz w:val="26"/>
                <w:szCs w:val="26"/>
              </w:rPr>
            </w:pPr>
            <w:r>
              <w:rPr>
                <w:sz w:val="26"/>
                <w:szCs w:val="26"/>
              </w:rPr>
              <w:t>Văn phòng UBND tỉnh</w:t>
            </w:r>
          </w:p>
        </w:tc>
      </w:tr>
      <w:tr w:rsidR="00FE3B58" w:rsidRPr="00FE3B58" w:rsidTr="00634056">
        <w:trPr>
          <w:trHeight w:val="480"/>
        </w:trPr>
        <w:tc>
          <w:tcPr>
            <w:tcW w:w="675" w:type="dxa"/>
          </w:tcPr>
          <w:p w:rsidR="00DA0AF0" w:rsidRPr="00FE3B58" w:rsidRDefault="00DA0AF0" w:rsidP="009F2D50">
            <w:pPr>
              <w:pStyle w:val="ListParagraph"/>
              <w:numPr>
                <w:ilvl w:val="0"/>
                <w:numId w:val="1"/>
              </w:numPr>
              <w:spacing w:before="120"/>
              <w:ind w:hanging="578"/>
              <w:jc w:val="center"/>
            </w:pPr>
          </w:p>
        </w:tc>
        <w:tc>
          <w:tcPr>
            <w:tcW w:w="4145" w:type="dxa"/>
          </w:tcPr>
          <w:p w:rsidR="00DA0AF0" w:rsidRPr="00FE3B58" w:rsidRDefault="004D4719" w:rsidP="00A6428A">
            <w:pPr>
              <w:spacing w:before="120"/>
              <w:jc w:val="both"/>
              <w:rPr>
                <w:bCs/>
              </w:rPr>
            </w:pPr>
            <w:r w:rsidRPr="00FE3B58">
              <w:rPr>
                <w:bCs/>
                <w:spacing w:val="-2"/>
                <w:lang w:val="de-DE"/>
              </w:rPr>
              <w:t>Đặt tên, đổi tên đường, phố và công trình công cộng tại các đô thị trên địa bàn tỉnh Thanh Hóa</w:t>
            </w:r>
            <w:r w:rsidR="00FE3B58" w:rsidRPr="00FE3B58">
              <w:rPr>
                <w:bCs/>
                <w:spacing w:val="-2"/>
                <w:lang w:val="de-DE"/>
              </w:rPr>
              <w:t>.</w:t>
            </w:r>
          </w:p>
        </w:tc>
        <w:tc>
          <w:tcPr>
            <w:tcW w:w="1843" w:type="dxa"/>
          </w:tcPr>
          <w:p w:rsidR="00DA0AF0" w:rsidRPr="00FE3B58" w:rsidRDefault="004D4719" w:rsidP="00A6428A">
            <w:pPr>
              <w:spacing w:before="120"/>
              <w:jc w:val="both"/>
            </w:pPr>
            <w:r w:rsidRPr="00FE3B58">
              <w:t>Văn hoá</w:t>
            </w:r>
          </w:p>
        </w:tc>
        <w:tc>
          <w:tcPr>
            <w:tcW w:w="2977" w:type="dxa"/>
          </w:tcPr>
          <w:p w:rsidR="00DA0AF0" w:rsidRPr="00FE3B58" w:rsidRDefault="00DE5EAE" w:rsidP="00A6428A">
            <w:pPr>
              <w:spacing w:before="120"/>
              <w:jc w:val="both"/>
              <w:rPr>
                <w:lang w:val="af-ZA"/>
              </w:rPr>
            </w:pPr>
            <w:r w:rsidRPr="00FE3B58">
              <w:rPr>
                <w:lang w:val="af-ZA"/>
              </w:rPr>
              <w:t>Sở Văn hóa, Thể thao và Du lịch</w:t>
            </w:r>
          </w:p>
        </w:tc>
      </w:tr>
      <w:tr w:rsidR="00FE3B58" w:rsidRPr="0013166A" w:rsidTr="00634056">
        <w:trPr>
          <w:trHeight w:val="480"/>
        </w:trPr>
        <w:tc>
          <w:tcPr>
            <w:tcW w:w="675" w:type="dxa"/>
          </w:tcPr>
          <w:p w:rsidR="006E154F" w:rsidRPr="0013166A" w:rsidRDefault="006E154F" w:rsidP="009F2D50">
            <w:pPr>
              <w:pStyle w:val="ListParagraph"/>
              <w:numPr>
                <w:ilvl w:val="0"/>
                <w:numId w:val="1"/>
              </w:numPr>
              <w:spacing w:before="120"/>
              <w:ind w:hanging="578"/>
              <w:jc w:val="center"/>
            </w:pPr>
          </w:p>
        </w:tc>
        <w:tc>
          <w:tcPr>
            <w:tcW w:w="4145" w:type="dxa"/>
          </w:tcPr>
          <w:p w:rsidR="006E154F" w:rsidRPr="0013166A" w:rsidRDefault="006E154F" w:rsidP="00AF7B74">
            <w:pPr>
              <w:pStyle w:val="TableParagraph"/>
              <w:spacing w:before="120"/>
              <w:jc w:val="both"/>
              <w:rPr>
                <w:sz w:val="28"/>
                <w:szCs w:val="28"/>
              </w:rPr>
            </w:pPr>
            <w:r w:rsidRPr="0013166A">
              <w:rPr>
                <w:sz w:val="28"/>
                <w:szCs w:val="28"/>
              </w:rPr>
              <w:t>Phê duyệt kinh phí hỗ trợ thực hiện chính sách khuyến khích phát triển giao thông nông thôn</w:t>
            </w:r>
            <w:r w:rsidR="009D6F95" w:rsidRPr="0013166A">
              <w:rPr>
                <w:sz w:val="28"/>
                <w:szCs w:val="28"/>
              </w:rPr>
              <w:t xml:space="preserve"> hàng năm</w:t>
            </w:r>
            <w:r w:rsidR="00FE3B58" w:rsidRPr="0013166A">
              <w:rPr>
                <w:sz w:val="28"/>
                <w:szCs w:val="28"/>
              </w:rPr>
              <w:t>.</w:t>
            </w:r>
          </w:p>
        </w:tc>
        <w:tc>
          <w:tcPr>
            <w:tcW w:w="1843" w:type="dxa"/>
          </w:tcPr>
          <w:p w:rsidR="006E154F" w:rsidRPr="0013166A" w:rsidRDefault="006E154F" w:rsidP="0013166A">
            <w:pPr>
              <w:spacing w:before="120"/>
            </w:pPr>
            <w:r w:rsidRPr="0013166A">
              <w:t>Đường bộ</w:t>
            </w:r>
          </w:p>
        </w:tc>
        <w:tc>
          <w:tcPr>
            <w:tcW w:w="2977" w:type="dxa"/>
          </w:tcPr>
          <w:p w:rsidR="006E154F" w:rsidRPr="0013166A" w:rsidRDefault="006E154F" w:rsidP="0013166A">
            <w:pPr>
              <w:pStyle w:val="TableParagraph"/>
              <w:spacing w:before="120"/>
              <w:rPr>
                <w:sz w:val="28"/>
                <w:szCs w:val="28"/>
              </w:rPr>
            </w:pPr>
            <w:r w:rsidRPr="0013166A">
              <w:rPr>
                <w:sz w:val="28"/>
                <w:szCs w:val="28"/>
              </w:rPr>
              <w:t>Sở Giao thông vận tải</w:t>
            </w:r>
          </w:p>
        </w:tc>
      </w:tr>
      <w:tr w:rsidR="00FE3B58" w:rsidRPr="0013166A" w:rsidTr="00634056">
        <w:trPr>
          <w:trHeight w:val="480"/>
        </w:trPr>
        <w:tc>
          <w:tcPr>
            <w:tcW w:w="675" w:type="dxa"/>
          </w:tcPr>
          <w:p w:rsidR="006E154F" w:rsidRPr="0013166A" w:rsidRDefault="006E154F" w:rsidP="009F2D50">
            <w:pPr>
              <w:pStyle w:val="ListParagraph"/>
              <w:numPr>
                <w:ilvl w:val="0"/>
                <w:numId w:val="1"/>
              </w:numPr>
              <w:spacing w:before="120"/>
              <w:ind w:hanging="578"/>
              <w:jc w:val="center"/>
            </w:pPr>
          </w:p>
        </w:tc>
        <w:tc>
          <w:tcPr>
            <w:tcW w:w="4145" w:type="dxa"/>
          </w:tcPr>
          <w:p w:rsidR="006E154F" w:rsidRPr="0013166A" w:rsidRDefault="006E154F" w:rsidP="00AF7B74">
            <w:pPr>
              <w:spacing w:before="120"/>
              <w:jc w:val="both"/>
            </w:pPr>
            <w:r w:rsidRPr="0013166A">
              <w:t xml:space="preserve">Phê duyệt kế hoạch bảo trì công trình đường bộ đối với đường tỉnh và các tuyến đường khác do Sở </w:t>
            </w:r>
            <w:r w:rsidRPr="0013166A">
              <w:lastRenderedPageBreak/>
              <w:t>Giao thông vận tải quản lý</w:t>
            </w:r>
            <w:r w:rsidR="00FE3B58" w:rsidRPr="0013166A">
              <w:t>.</w:t>
            </w:r>
          </w:p>
        </w:tc>
        <w:tc>
          <w:tcPr>
            <w:tcW w:w="1843" w:type="dxa"/>
          </w:tcPr>
          <w:p w:rsidR="006E154F" w:rsidRPr="0013166A" w:rsidRDefault="006E154F" w:rsidP="0013166A">
            <w:pPr>
              <w:spacing w:before="120"/>
            </w:pPr>
            <w:r w:rsidRPr="0013166A">
              <w:lastRenderedPageBreak/>
              <w:t>Đường bộ</w:t>
            </w:r>
          </w:p>
        </w:tc>
        <w:tc>
          <w:tcPr>
            <w:tcW w:w="2977" w:type="dxa"/>
          </w:tcPr>
          <w:p w:rsidR="006E154F" w:rsidRPr="0013166A" w:rsidRDefault="006E154F" w:rsidP="0013166A">
            <w:pPr>
              <w:pStyle w:val="TableParagraph"/>
              <w:spacing w:before="120"/>
              <w:rPr>
                <w:sz w:val="28"/>
                <w:szCs w:val="28"/>
              </w:rPr>
            </w:pPr>
            <w:r w:rsidRPr="0013166A">
              <w:rPr>
                <w:sz w:val="28"/>
                <w:szCs w:val="28"/>
              </w:rPr>
              <w:t>Sở Giao thông vận tải</w:t>
            </w:r>
          </w:p>
        </w:tc>
      </w:tr>
      <w:tr w:rsidR="00AF7B74" w:rsidRPr="00FE3B58" w:rsidTr="00634056">
        <w:trPr>
          <w:trHeight w:val="480"/>
        </w:trPr>
        <w:tc>
          <w:tcPr>
            <w:tcW w:w="675" w:type="dxa"/>
          </w:tcPr>
          <w:p w:rsidR="00AF7B74" w:rsidRPr="00FE3B58" w:rsidRDefault="00AF7B74" w:rsidP="009F2D50">
            <w:pPr>
              <w:pStyle w:val="ListParagraph"/>
              <w:numPr>
                <w:ilvl w:val="0"/>
                <w:numId w:val="1"/>
              </w:numPr>
              <w:spacing w:before="120"/>
              <w:ind w:hanging="578"/>
              <w:jc w:val="center"/>
            </w:pPr>
          </w:p>
        </w:tc>
        <w:tc>
          <w:tcPr>
            <w:tcW w:w="4145" w:type="dxa"/>
            <w:vAlign w:val="center"/>
          </w:tcPr>
          <w:p w:rsidR="00AF7B74" w:rsidRDefault="00AF7B74" w:rsidP="00AF7B74">
            <w:pPr>
              <w:spacing w:before="120"/>
              <w:jc w:val="both"/>
            </w:pPr>
            <w:r>
              <w:t>L</w:t>
            </w:r>
            <w:r>
              <w:rPr>
                <w:lang w:val="vi-VN"/>
              </w:rPr>
              <w:t>ựa chọn</w:t>
            </w:r>
            <w:r>
              <w:t>, phê duyệt danh mục</w:t>
            </w:r>
            <w:r>
              <w:rPr>
                <w:lang w:val="vi-VN"/>
              </w:rPr>
              <w:t xml:space="preserve"> </w:t>
            </w:r>
            <w:r>
              <w:t>sách giáo khoa</w:t>
            </w:r>
            <w:r>
              <w:rPr>
                <w:lang w:val="vi-VN"/>
              </w:rPr>
              <w:t xml:space="preserve"> </w:t>
            </w:r>
            <w:r>
              <w:t xml:space="preserve">để sử dụng </w:t>
            </w:r>
            <w:r>
              <w:rPr>
                <w:lang w:val="vi-VN"/>
              </w:rPr>
              <w:t>trong cơ sở giáo dục phổ thông trên địa bàn tỉnh</w:t>
            </w:r>
            <w:r>
              <w:t>.</w:t>
            </w:r>
          </w:p>
        </w:tc>
        <w:tc>
          <w:tcPr>
            <w:tcW w:w="1843" w:type="dxa"/>
          </w:tcPr>
          <w:p w:rsidR="00AF7B74" w:rsidRDefault="00AF7B74" w:rsidP="00AF7B74">
            <w:pPr>
              <w:spacing w:before="120"/>
              <w:jc w:val="both"/>
            </w:pPr>
            <w:r>
              <w:t>Giáo dục và Đào tạo</w:t>
            </w:r>
          </w:p>
        </w:tc>
        <w:tc>
          <w:tcPr>
            <w:tcW w:w="2977" w:type="dxa"/>
          </w:tcPr>
          <w:p w:rsidR="00AF7B74" w:rsidRDefault="00AF7B74" w:rsidP="00AF7B74">
            <w:pPr>
              <w:spacing w:before="120"/>
              <w:jc w:val="both"/>
            </w:pPr>
            <w:r>
              <w:t>Sở Giáo dục và Đào tạo</w:t>
            </w:r>
          </w:p>
        </w:tc>
      </w:tr>
      <w:tr w:rsidR="00AF7B74" w:rsidRPr="00FE3B58" w:rsidTr="00634056">
        <w:trPr>
          <w:trHeight w:val="480"/>
        </w:trPr>
        <w:tc>
          <w:tcPr>
            <w:tcW w:w="675" w:type="dxa"/>
          </w:tcPr>
          <w:p w:rsidR="00AF7B74" w:rsidRPr="00FE3B58" w:rsidRDefault="00AF7B74" w:rsidP="009F2D50">
            <w:pPr>
              <w:pStyle w:val="ListParagraph"/>
              <w:numPr>
                <w:ilvl w:val="0"/>
                <w:numId w:val="1"/>
              </w:numPr>
              <w:spacing w:before="120"/>
              <w:ind w:hanging="578"/>
              <w:jc w:val="center"/>
            </w:pPr>
          </w:p>
        </w:tc>
        <w:tc>
          <w:tcPr>
            <w:tcW w:w="4145" w:type="dxa"/>
            <w:vAlign w:val="center"/>
          </w:tcPr>
          <w:p w:rsidR="00AF7B74" w:rsidRDefault="00AF7B74" w:rsidP="00AF7B74">
            <w:pPr>
              <w:spacing w:before="120"/>
              <w:jc w:val="both"/>
            </w:pPr>
            <w:r w:rsidRPr="00AF7B74">
              <w:t>Điều chỉnh, bổ sung danh mục sách giáo khoa </w:t>
            </w:r>
            <w:r>
              <w:t xml:space="preserve">để sử dụng </w:t>
            </w:r>
            <w:r w:rsidRPr="00AF7B74">
              <w:t>trong cơ sở giáo dục phổ thông trên địa bàn tỉnh</w:t>
            </w:r>
            <w:r>
              <w:t>.</w:t>
            </w:r>
          </w:p>
        </w:tc>
        <w:tc>
          <w:tcPr>
            <w:tcW w:w="1843" w:type="dxa"/>
          </w:tcPr>
          <w:p w:rsidR="00AF7B74" w:rsidRDefault="00AF7B74" w:rsidP="00AF7B74">
            <w:pPr>
              <w:spacing w:before="120"/>
              <w:jc w:val="both"/>
            </w:pPr>
            <w:r>
              <w:t>Giáo dục và Đào tạo</w:t>
            </w:r>
          </w:p>
        </w:tc>
        <w:tc>
          <w:tcPr>
            <w:tcW w:w="2977" w:type="dxa"/>
          </w:tcPr>
          <w:p w:rsidR="00AF7B74" w:rsidRDefault="00AF7B74" w:rsidP="00AF7B74">
            <w:pPr>
              <w:spacing w:before="120"/>
              <w:jc w:val="both"/>
            </w:pPr>
            <w:r>
              <w:t>Sở Giáo dục và Đào tạo</w:t>
            </w:r>
          </w:p>
        </w:tc>
      </w:tr>
      <w:tr w:rsidR="00634056" w:rsidRPr="00FE3B58" w:rsidTr="00634056">
        <w:trPr>
          <w:trHeight w:val="480"/>
        </w:trPr>
        <w:tc>
          <w:tcPr>
            <w:tcW w:w="675" w:type="dxa"/>
          </w:tcPr>
          <w:p w:rsidR="00634056" w:rsidRPr="00FE3B58" w:rsidRDefault="00634056" w:rsidP="009F2D50">
            <w:pPr>
              <w:pStyle w:val="ListParagraph"/>
              <w:numPr>
                <w:ilvl w:val="0"/>
                <w:numId w:val="1"/>
              </w:numPr>
              <w:spacing w:before="120"/>
              <w:ind w:hanging="578"/>
              <w:jc w:val="center"/>
            </w:pPr>
          </w:p>
        </w:tc>
        <w:tc>
          <w:tcPr>
            <w:tcW w:w="4145" w:type="dxa"/>
          </w:tcPr>
          <w:p w:rsidR="00634056" w:rsidRPr="007A47CE" w:rsidRDefault="00634056" w:rsidP="00B833AD">
            <w:pPr>
              <w:pStyle w:val="NormalWeb"/>
              <w:spacing w:before="120" w:beforeAutospacing="0" w:after="0" w:afterAutospacing="0"/>
              <w:jc w:val="both"/>
              <w:rPr>
                <w:bCs/>
                <w:sz w:val="28"/>
                <w:szCs w:val="28"/>
              </w:rPr>
            </w:pPr>
            <w:r w:rsidRPr="007A47CE">
              <w:rPr>
                <w:sz w:val="28"/>
                <w:szCs w:val="28"/>
              </w:rPr>
              <w:t>Đánh giá</w:t>
            </w:r>
            <w:r w:rsidR="00992290">
              <w:rPr>
                <w:sz w:val="28"/>
                <w:szCs w:val="28"/>
              </w:rPr>
              <w:t>,</w:t>
            </w:r>
            <w:r>
              <w:rPr>
                <w:sz w:val="28"/>
                <w:szCs w:val="28"/>
              </w:rPr>
              <w:t xml:space="preserve"> chấm điểm</w:t>
            </w:r>
            <w:r w:rsidRPr="007A47CE">
              <w:rPr>
                <w:sz w:val="28"/>
                <w:szCs w:val="28"/>
              </w:rPr>
              <w:t xml:space="preserve"> xác định Chỉ số cải cách hành chính hàng năm của</w:t>
            </w:r>
            <w:r w:rsidRPr="007A47CE">
              <w:rPr>
                <w:bCs/>
                <w:spacing w:val="-4"/>
                <w:sz w:val="28"/>
                <w:szCs w:val="28"/>
              </w:rPr>
              <w:t xml:space="preserve"> </w:t>
            </w:r>
            <w:r w:rsidR="00B833AD">
              <w:rPr>
                <w:bCs/>
                <w:spacing w:val="-4"/>
                <w:sz w:val="28"/>
                <w:szCs w:val="28"/>
              </w:rPr>
              <w:t>các s</w:t>
            </w:r>
            <w:r w:rsidRPr="007A47CE">
              <w:rPr>
                <w:bCs/>
                <w:spacing w:val="-4"/>
                <w:sz w:val="28"/>
                <w:szCs w:val="28"/>
              </w:rPr>
              <w:t xml:space="preserve">ở, </w:t>
            </w:r>
            <w:r w:rsidR="00B833AD">
              <w:rPr>
                <w:bCs/>
                <w:spacing w:val="-4"/>
                <w:sz w:val="28"/>
                <w:szCs w:val="28"/>
              </w:rPr>
              <w:t xml:space="preserve">ban, </w:t>
            </w:r>
            <w:r w:rsidRPr="007A47CE">
              <w:rPr>
                <w:bCs/>
                <w:spacing w:val="-4"/>
                <w:sz w:val="28"/>
                <w:szCs w:val="28"/>
              </w:rPr>
              <w:t>ngành cấp tỉnh và UBN</w:t>
            </w:r>
            <w:r w:rsidR="00707E4A">
              <w:rPr>
                <w:bCs/>
                <w:spacing w:val="-4"/>
                <w:sz w:val="28"/>
                <w:szCs w:val="28"/>
              </w:rPr>
              <w:t>D các huyện, thị xã, thành phố.</w:t>
            </w:r>
          </w:p>
        </w:tc>
        <w:tc>
          <w:tcPr>
            <w:tcW w:w="1843" w:type="dxa"/>
          </w:tcPr>
          <w:p w:rsidR="00634056" w:rsidRPr="00B47824" w:rsidRDefault="00634056" w:rsidP="00634056">
            <w:pPr>
              <w:pStyle w:val="NormalWeb"/>
              <w:spacing w:before="120" w:beforeAutospacing="0" w:after="0" w:afterAutospacing="0"/>
              <w:jc w:val="both"/>
              <w:rPr>
                <w:bCs/>
                <w:sz w:val="28"/>
                <w:szCs w:val="28"/>
                <w:shd w:val="clear" w:color="auto" w:fill="FFFFFF"/>
              </w:rPr>
            </w:pPr>
            <w:r>
              <w:rPr>
                <w:bCs/>
                <w:sz w:val="28"/>
                <w:szCs w:val="28"/>
                <w:shd w:val="clear" w:color="auto" w:fill="FFFFFF"/>
              </w:rPr>
              <w:t>Cải cách hành chính</w:t>
            </w:r>
          </w:p>
        </w:tc>
        <w:tc>
          <w:tcPr>
            <w:tcW w:w="2977" w:type="dxa"/>
          </w:tcPr>
          <w:p w:rsidR="00634056" w:rsidRPr="00B47824" w:rsidRDefault="00634056" w:rsidP="00634056">
            <w:pPr>
              <w:pStyle w:val="NormalWeb"/>
              <w:spacing w:before="120" w:beforeAutospacing="0" w:after="0" w:afterAutospacing="0"/>
              <w:jc w:val="both"/>
              <w:rPr>
                <w:bCs/>
                <w:sz w:val="28"/>
                <w:szCs w:val="28"/>
                <w:shd w:val="clear" w:color="auto" w:fill="FFFFFF"/>
              </w:rPr>
            </w:pPr>
            <w:r>
              <w:rPr>
                <w:bCs/>
                <w:sz w:val="28"/>
                <w:szCs w:val="28"/>
                <w:shd w:val="clear" w:color="auto" w:fill="FFFFFF"/>
              </w:rPr>
              <w:t>Sở Nội vụ</w:t>
            </w:r>
          </w:p>
        </w:tc>
      </w:tr>
      <w:tr w:rsidR="00634056" w:rsidRPr="00FE3B58" w:rsidTr="00634056">
        <w:trPr>
          <w:trHeight w:val="480"/>
        </w:trPr>
        <w:tc>
          <w:tcPr>
            <w:tcW w:w="675" w:type="dxa"/>
          </w:tcPr>
          <w:p w:rsidR="00634056" w:rsidRPr="00FE3B58" w:rsidRDefault="00634056" w:rsidP="009F2D50">
            <w:pPr>
              <w:pStyle w:val="ListParagraph"/>
              <w:numPr>
                <w:ilvl w:val="0"/>
                <w:numId w:val="1"/>
              </w:numPr>
              <w:spacing w:before="120"/>
              <w:ind w:hanging="578"/>
              <w:jc w:val="center"/>
            </w:pPr>
          </w:p>
        </w:tc>
        <w:tc>
          <w:tcPr>
            <w:tcW w:w="4145" w:type="dxa"/>
          </w:tcPr>
          <w:p w:rsidR="00634056" w:rsidRPr="007A47CE" w:rsidRDefault="00634056" w:rsidP="00634056">
            <w:pPr>
              <w:pStyle w:val="NormalWeb"/>
              <w:spacing w:before="120" w:beforeAutospacing="0" w:after="0" w:afterAutospacing="0"/>
              <w:jc w:val="both"/>
              <w:rPr>
                <w:sz w:val="28"/>
                <w:szCs w:val="28"/>
              </w:rPr>
            </w:pPr>
            <w:r>
              <w:rPr>
                <w:sz w:val="28"/>
                <w:szCs w:val="28"/>
              </w:rPr>
              <w:t>Đánh giá</w:t>
            </w:r>
            <w:r w:rsidR="00992290">
              <w:rPr>
                <w:sz w:val="28"/>
                <w:szCs w:val="28"/>
              </w:rPr>
              <w:t>,</w:t>
            </w:r>
            <w:r>
              <w:rPr>
                <w:sz w:val="28"/>
                <w:szCs w:val="28"/>
              </w:rPr>
              <w:t xml:space="preserve"> chấm điểm </w:t>
            </w:r>
            <w:r w:rsidRPr="007A47CE">
              <w:rPr>
                <w:sz w:val="28"/>
                <w:szCs w:val="28"/>
              </w:rPr>
              <w:t xml:space="preserve">xác định Chỉ </w:t>
            </w:r>
            <w:r>
              <w:rPr>
                <w:sz w:val="28"/>
                <w:szCs w:val="28"/>
              </w:rPr>
              <w:t xml:space="preserve">số cải cách hành chính hàng năm của </w:t>
            </w:r>
            <w:r w:rsidRPr="007A47CE">
              <w:rPr>
                <w:bCs/>
                <w:spacing w:val="-4"/>
                <w:sz w:val="28"/>
                <w:szCs w:val="28"/>
              </w:rPr>
              <w:t>UBN</w:t>
            </w:r>
            <w:r w:rsidR="00707E4A">
              <w:rPr>
                <w:bCs/>
                <w:spacing w:val="-4"/>
                <w:sz w:val="28"/>
                <w:szCs w:val="28"/>
              </w:rPr>
              <w:t>D các xã, phường, thị trấn.</w:t>
            </w:r>
          </w:p>
        </w:tc>
        <w:tc>
          <w:tcPr>
            <w:tcW w:w="1843" w:type="dxa"/>
          </w:tcPr>
          <w:p w:rsidR="00634056" w:rsidRDefault="00634056" w:rsidP="00634056">
            <w:pPr>
              <w:pStyle w:val="NormalWeb"/>
              <w:spacing w:before="120" w:beforeAutospacing="0" w:after="0" w:afterAutospacing="0"/>
              <w:jc w:val="both"/>
              <w:rPr>
                <w:bCs/>
                <w:sz w:val="28"/>
                <w:szCs w:val="28"/>
                <w:shd w:val="clear" w:color="auto" w:fill="FFFFFF"/>
              </w:rPr>
            </w:pPr>
            <w:r>
              <w:rPr>
                <w:bCs/>
                <w:sz w:val="28"/>
                <w:szCs w:val="28"/>
                <w:shd w:val="clear" w:color="auto" w:fill="FFFFFF"/>
              </w:rPr>
              <w:t>Cải cách hành chính</w:t>
            </w:r>
          </w:p>
        </w:tc>
        <w:tc>
          <w:tcPr>
            <w:tcW w:w="2977" w:type="dxa"/>
          </w:tcPr>
          <w:p w:rsidR="00634056" w:rsidRDefault="00B801EB" w:rsidP="00992290">
            <w:pPr>
              <w:pStyle w:val="NormalWeb"/>
              <w:spacing w:before="120" w:beforeAutospacing="0" w:after="0" w:afterAutospacing="0"/>
              <w:jc w:val="both"/>
              <w:rPr>
                <w:bCs/>
                <w:sz w:val="28"/>
                <w:szCs w:val="28"/>
                <w:shd w:val="clear" w:color="auto" w:fill="FFFFFF"/>
              </w:rPr>
            </w:pPr>
            <w:r>
              <w:rPr>
                <w:bCs/>
                <w:sz w:val="28"/>
                <w:szCs w:val="28"/>
                <w:shd w:val="clear" w:color="auto" w:fill="FFFFFF"/>
              </w:rPr>
              <w:t xml:space="preserve">Phòng Nội vụ thuộc </w:t>
            </w:r>
            <w:r w:rsidR="00634056">
              <w:rPr>
                <w:bCs/>
                <w:sz w:val="28"/>
                <w:szCs w:val="28"/>
                <w:shd w:val="clear" w:color="auto" w:fill="FFFFFF"/>
              </w:rPr>
              <w:t xml:space="preserve">UBND </w:t>
            </w:r>
            <w:r w:rsidR="00992290">
              <w:rPr>
                <w:bCs/>
                <w:sz w:val="28"/>
                <w:szCs w:val="28"/>
                <w:shd w:val="clear" w:color="auto" w:fill="FFFFFF"/>
              </w:rPr>
              <w:t>cấp huyện</w:t>
            </w:r>
          </w:p>
        </w:tc>
      </w:tr>
    </w:tbl>
    <w:p w:rsidR="008B6530" w:rsidRDefault="008B6530" w:rsidP="0073529B">
      <w:pPr>
        <w:spacing w:before="120" w:after="120"/>
        <w:ind w:firstLine="709"/>
        <w:rPr>
          <w:b/>
          <w:bCs/>
        </w:rPr>
      </w:pPr>
    </w:p>
    <w:p w:rsidR="008B6530" w:rsidRDefault="008B6530" w:rsidP="0073529B">
      <w:pPr>
        <w:spacing w:before="120" w:after="120"/>
        <w:ind w:firstLine="709"/>
        <w:rPr>
          <w:b/>
          <w:bCs/>
        </w:rPr>
      </w:pPr>
    </w:p>
    <w:p w:rsidR="00084D4A" w:rsidRDefault="00084D4A" w:rsidP="0073529B">
      <w:pPr>
        <w:spacing w:before="120" w:after="120"/>
        <w:ind w:firstLine="709"/>
        <w:rPr>
          <w:b/>
          <w:bCs/>
        </w:rPr>
      </w:pPr>
    </w:p>
    <w:p w:rsidR="00084D4A" w:rsidRDefault="00084D4A" w:rsidP="0073529B">
      <w:pPr>
        <w:spacing w:before="120" w:after="120"/>
        <w:ind w:firstLine="709"/>
        <w:rPr>
          <w:b/>
          <w:bCs/>
        </w:rPr>
      </w:pPr>
    </w:p>
    <w:p w:rsidR="00084D4A" w:rsidRDefault="00084D4A" w:rsidP="0073529B">
      <w:pPr>
        <w:spacing w:before="120" w:after="120"/>
        <w:ind w:firstLine="709"/>
        <w:rPr>
          <w:b/>
          <w:bCs/>
        </w:rPr>
      </w:pPr>
    </w:p>
    <w:p w:rsidR="00084D4A" w:rsidRDefault="00084D4A" w:rsidP="0073529B">
      <w:pPr>
        <w:spacing w:before="120" w:after="120"/>
        <w:ind w:firstLine="709"/>
        <w:rPr>
          <w:b/>
          <w:bCs/>
        </w:rPr>
      </w:pPr>
    </w:p>
    <w:p w:rsidR="00084D4A" w:rsidRDefault="00084D4A" w:rsidP="0073529B">
      <w:pPr>
        <w:spacing w:before="120" w:after="120"/>
        <w:ind w:firstLine="709"/>
        <w:rPr>
          <w:b/>
          <w:bCs/>
        </w:rPr>
      </w:pPr>
    </w:p>
    <w:p w:rsidR="00084D4A" w:rsidRDefault="00084D4A" w:rsidP="0073529B">
      <w:pPr>
        <w:spacing w:before="120" w:after="120"/>
        <w:ind w:firstLine="709"/>
        <w:rPr>
          <w:b/>
          <w:bCs/>
        </w:rPr>
      </w:pPr>
    </w:p>
    <w:p w:rsidR="00084D4A" w:rsidRDefault="00084D4A" w:rsidP="0073529B">
      <w:pPr>
        <w:spacing w:before="120" w:after="120"/>
        <w:ind w:firstLine="709"/>
        <w:rPr>
          <w:b/>
          <w:bCs/>
        </w:rPr>
      </w:pPr>
    </w:p>
    <w:p w:rsidR="00084D4A" w:rsidRDefault="00084D4A" w:rsidP="0073529B">
      <w:pPr>
        <w:spacing w:before="120" w:after="120"/>
        <w:ind w:firstLine="709"/>
        <w:rPr>
          <w:b/>
          <w:bCs/>
        </w:rPr>
      </w:pPr>
    </w:p>
    <w:p w:rsidR="00084D4A" w:rsidRDefault="00084D4A" w:rsidP="0073529B">
      <w:pPr>
        <w:spacing w:before="120" w:after="120"/>
        <w:ind w:firstLine="709"/>
        <w:rPr>
          <w:b/>
          <w:bCs/>
        </w:rPr>
      </w:pPr>
    </w:p>
    <w:p w:rsidR="00084D4A" w:rsidRDefault="00084D4A" w:rsidP="0073529B">
      <w:pPr>
        <w:spacing w:before="120" w:after="120"/>
        <w:ind w:firstLine="709"/>
        <w:rPr>
          <w:b/>
          <w:bCs/>
        </w:rPr>
      </w:pPr>
    </w:p>
    <w:p w:rsidR="00084D4A" w:rsidRDefault="00084D4A" w:rsidP="0073529B">
      <w:pPr>
        <w:spacing w:before="120" w:after="120"/>
        <w:ind w:firstLine="709"/>
        <w:rPr>
          <w:b/>
          <w:bCs/>
        </w:rPr>
      </w:pPr>
    </w:p>
    <w:p w:rsidR="00084D4A" w:rsidRDefault="00084D4A" w:rsidP="0073529B">
      <w:pPr>
        <w:spacing w:before="120" w:after="120"/>
        <w:ind w:firstLine="709"/>
        <w:rPr>
          <w:b/>
          <w:bCs/>
        </w:rPr>
      </w:pPr>
    </w:p>
    <w:p w:rsidR="00084D4A" w:rsidRDefault="00084D4A" w:rsidP="0073529B">
      <w:pPr>
        <w:spacing w:before="120" w:after="120"/>
        <w:ind w:firstLine="709"/>
        <w:rPr>
          <w:b/>
          <w:bCs/>
        </w:rPr>
      </w:pPr>
    </w:p>
    <w:p w:rsidR="00084D4A" w:rsidRDefault="00084D4A" w:rsidP="0073529B">
      <w:pPr>
        <w:spacing w:before="120" w:after="120"/>
        <w:ind w:firstLine="709"/>
        <w:rPr>
          <w:b/>
          <w:bCs/>
        </w:rPr>
      </w:pPr>
    </w:p>
    <w:p w:rsidR="00084D4A" w:rsidRDefault="00084D4A" w:rsidP="0073529B">
      <w:pPr>
        <w:spacing w:before="120" w:after="120"/>
        <w:ind w:firstLine="709"/>
        <w:rPr>
          <w:b/>
          <w:bCs/>
        </w:rPr>
      </w:pPr>
    </w:p>
    <w:p w:rsidR="00084D4A" w:rsidRDefault="00084D4A" w:rsidP="0073529B">
      <w:pPr>
        <w:spacing w:before="120" w:after="120"/>
        <w:ind w:firstLine="709"/>
        <w:rPr>
          <w:b/>
          <w:bCs/>
        </w:rPr>
      </w:pPr>
    </w:p>
    <w:p w:rsidR="00084D4A" w:rsidRDefault="00084D4A" w:rsidP="0073529B">
      <w:pPr>
        <w:spacing w:before="120" w:after="120"/>
        <w:ind w:firstLine="709"/>
        <w:rPr>
          <w:b/>
          <w:bCs/>
        </w:rPr>
      </w:pPr>
    </w:p>
    <w:p w:rsidR="00084D4A" w:rsidRDefault="00084D4A" w:rsidP="0073529B">
      <w:pPr>
        <w:spacing w:before="120" w:after="120"/>
        <w:ind w:firstLine="709"/>
        <w:rPr>
          <w:b/>
          <w:bCs/>
        </w:rPr>
      </w:pPr>
    </w:p>
    <w:p w:rsidR="00084D4A" w:rsidRDefault="00084D4A" w:rsidP="0073529B">
      <w:pPr>
        <w:spacing w:before="120" w:after="120"/>
        <w:ind w:firstLine="709"/>
        <w:rPr>
          <w:b/>
          <w:bCs/>
        </w:rPr>
      </w:pPr>
    </w:p>
    <w:p w:rsidR="00C11E4C" w:rsidRPr="00DC5B02" w:rsidRDefault="00C11E4C" w:rsidP="00DC5B02">
      <w:pPr>
        <w:spacing w:before="120" w:after="120"/>
        <w:ind w:firstLine="709"/>
        <w:jc w:val="center"/>
        <w:rPr>
          <w:b/>
          <w:sz w:val="26"/>
        </w:rPr>
      </w:pPr>
      <w:r w:rsidRPr="00DC5B02">
        <w:rPr>
          <w:b/>
          <w:bCs/>
          <w:sz w:val="26"/>
        </w:rPr>
        <w:t xml:space="preserve">PHẦN II. NỘI DUNG CỤ THỂ CỦA TỪNG </w:t>
      </w:r>
      <w:r w:rsidR="00370699" w:rsidRPr="00DC5B02">
        <w:rPr>
          <w:b/>
          <w:sz w:val="26"/>
        </w:rPr>
        <w:t>THỦ TỤC HÀNH CHÍNH</w:t>
      </w:r>
    </w:p>
    <w:p w:rsidR="0073529B" w:rsidRPr="0099260B" w:rsidRDefault="00CB451E" w:rsidP="00DC5B02">
      <w:pPr>
        <w:spacing w:before="120"/>
        <w:ind w:firstLine="652"/>
        <w:jc w:val="both"/>
        <w:rPr>
          <w:b/>
          <w:color w:val="000000" w:themeColor="text1"/>
          <w:sz w:val="26"/>
          <w:lang w:val="pt-BR"/>
        </w:rPr>
      </w:pPr>
      <w:r w:rsidRPr="0099260B">
        <w:rPr>
          <w:b/>
          <w:color w:val="000000" w:themeColor="text1"/>
          <w:sz w:val="26"/>
          <w:lang w:val="pt-BR"/>
        </w:rPr>
        <w:t>A</w:t>
      </w:r>
      <w:r w:rsidR="0073529B" w:rsidRPr="0099260B">
        <w:rPr>
          <w:b/>
          <w:color w:val="000000" w:themeColor="text1"/>
          <w:sz w:val="26"/>
          <w:lang w:val="pt-BR"/>
        </w:rPr>
        <w:t xml:space="preserve">. </w:t>
      </w:r>
      <w:r w:rsidR="001F03FD" w:rsidRPr="0099260B">
        <w:rPr>
          <w:b/>
          <w:color w:val="000000" w:themeColor="text1"/>
          <w:sz w:val="26"/>
          <w:lang w:val="pt-BR"/>
        </w:rPr>
        <w:t>LĨNH VỰC NÔNG NGHIỆP</w:t>
      </w:r>
    </w:p>
    <w:p w:rsidR="0073529B" w:rsidRPr="00632458" w:rsidRDefault="00CB451E" w:rsidP="00DC5B02">
      <w:pPr>
        <w:spacing w:before="120"/>
        <w:ind w:firstLine="652"/>
        <w:jc w:val="both"/>
        <w:rPr>
          <w:b/>
          <w:color w:val="000000" w:themeColor="text1"/>
          <w:lang w:val="de-DE"/>
        </w:rPr>
      </w:pPr>
      <w:r>
        <w:rPr>
          <w:b/>
          <w:color w:val="000000" w:themeColor="text1"/>
          <w:lang w:val="pt-BR"/>
        </w:rPr>
        <w:t>I</w:t>
      </w:r>
      <w:r w:rsidR="0073529B" w:rsidRPr="00632458">
        <w:rPr>
          <w:b/>
          <w:color w:val="000000" w:themeColor="text1"/>
          <w:lang w:val="pt-BR"/>
        </w:rPr>
        <w:t xml:space="preserve">. Thủ tục: </w:t>
      </w:r>
      <w:r w:rsidR="0073529B" w:rsidRPr="00632458">
        <w:rPr>
          <w:b/>
          <w:color w:val="000000" w:themeColor="text1"/>
          <w:lang w:val="de-DE"/>
        </w:rPr>
        <w:t>Khen thưởng cho huyện đạt chuẩn nông thôn mới và nông thôn mới nâng cao.</w:t>
      </w:r>
    </w:p>
    <w:p w:rsidR="0073529B" w:rsidRPr="00632458" w:rsidRDefault="0073529B" w:rsidP="00DC5B02">
      <w:pPr>
        <w:spacing w:before="120"/>
        <w:ind w:firstLine="652"/>
        <w:jc w:val="both"/>
        <w:rPr>
          <w:b/>
          <w:color w:val="000000" w:themeColor="text1"/>
          <w:lang w:val="de-DE"/>
        </w:rPr>
      </w:pPr>
      <w:r w:rsidRPr="00632458">
        <w:rPr>
          <w:b/>
          <w:color w:val="000000" w:themeColor="text1"/>
          <w:lang w:val="de-DE"/>
        </w:rPr>
        <w:t>1. Trình tự thực hiện</w:t>
      </w:r>
      <w:r w:rsidR="00FE3B58">
        <w:rPr>
          <w:b/>
          <w:color w:val="000000" w:themeColor="text1"/>
          <w:lang w:val="de-DE"/>
        </w:rPr>
        <w:t>:</w:t>
      </w:r>
    </w:p>
    <w:p w:rsidR="0073529B" w:rsidRPr="00632458" w:rsidRDefault="0073529B" w:rsidP="00DC5B02">
      <w:pPr>
        <w:spacing w:before="120"/>
        <w:ind w:firstLine="652"/>
        <w:jc w:val="both"/>
        <w:rPr>
          <w:color w:val="000000" w:themeColor="text1"/>
          <w:lang w:val="de-DE"/>
        </w:rPr>
      </w:pPr>
      <w:r w:rsidRPr="00CB451E">
        <w:rPr>
          <w:bCs/>
          <w:i/>
          <w:iCs/>
          <w:color w:val="000000" w:themeColor="text1"/>
          <w:lang w:val="de-DE"/>
        </w:rPr>
        <w:tab/>
        <w:t xml:space="preserve">a) Thời gian </w:t>
      </w:r>
      <w:r w:rsidR="00084D4A">
        <w:rPr>
          <w:bCs/>
          <w:i/>
          <w:iCs/>
          <w:color w:val="000000" w:themeColor="text1"/>
          <w:lang w:val="de-DE"/>
        </w:rPr>
        <w:t>thực hiện</w:t>
      </w:r>
      <w:r w:rsidRPr="00CB451E">
        <w:rPr>
          <w:bCs/>
          <w:i/>
          <w:iCs/>
          <w:color w:val="000000" w:themeColor="text1"/>
          <w:lang w:val="de-DE"/>
        </w:rPr>
        <w:t>:</w:t>
      </w:r>
      <w:r w:rsidRPr="00632458">
        <w:rPr>
          <w:color w:val="000000" w:themeColor="text1"/>
          <w:lang w:val="de-DE"/>
        </w:rPr>
        <w:t xml:space="preserve"> Trong giờ hành chính các ngày từ thứ 2 đến thứ 6 hàng tuần (trừ ngày nghỉ, ngày lễ, tết theo quy định).</w:t>
      </w:r>
    </w:p>
    <w:p w:rsidR="0073529B" w:rsidRPr="00632458" w:rsidRDefault="0073529B" w:rsidP="00DC5B02">
      <w:pPr>
        <w:widowControl w:val="0"/>
        <w:spacing w:before="120"/>
        <w:ind w:firstLine="652"/>
        <w:jc w:val="both"/>
        <w:rPr>
          <w:color w:val="000000" w:themeColor="text1"/>
          <w:lang w:val="af-ZA"/>
        </w:rPr>
      </w:pPr>
      <w:r w:rsidRPr="00CB451E">
        <w:rPr>
          <w:bCs/>
          <w:i/>
          <w:iCs/>
          <w:color w:val="000000" w:themeColor="text1"/>
          <w:spacing w:val="-2"/>
          <w:lang w:val="de-DE"/>
        </w:rPr>
        <w:t xml:space="preserve">b) Địa điểm </w:t>
      </w:r>
      <w:r w:rsidR="00084D4A">
        <w:rPr>
          <w:bCs/>
          <w:i/>
          <w:iCs/>
          <w:color w:val="000000" w:themeColor="text1"/>
          <w:spacing w:val="-2"/>
          <w:lang w:val="de-DE"/>
        </w:rPr>
        <w:t>thực hiện</w:t>
      </w:r>
      <w:r w:rsidRPr="00CB451E">
        <w:rPr>
          <w:bCs/>
          <w:i/>
          <w:iCs/>
          <w:color w:val="000000" w:themeColor="text1"/>
          <w:spacing w:val="-2"/>
          <w:lang w:val="de-DE"/>
        </w:rPr>
        <w:t>:</w:t>
      </w:r>
      <w:r w:rsidRPr="00632458">
        <w:rPr>
          <w:color w:val="000000" w:themeColor="text1"/>
          <w:spacing w:val="-2"/>
          <w:lang w:val="de-DE"/>
        </w:rPr>
        <w:t xml:space="preserve"> </w:t>
      </w:r>
      <w:r w:rsidRPr="00632458">
        <w:rPr>
          <w:color w:val="000000" w:themeColor="text1"/>
          <w:lang w:val="af-ZA"/>
        </w:rPr>
        <w:t>Văn phòng Điều phối Chương trình xây dựng nông thôn mới tỉnh (Số 49 Đại lộ Lê Lợi, phường Tân Sơn, thành phố Thanh Hóa, tỉnh Thanh Hóa).</w:t>
      </w:r>
    </w:p>
    <w:p w:rsidR="0073529B" w:rsidRPr="00CB451E" w:rsidRDefault="0073529B" w:rsidP="00DC5B02">
      <w:pPr>
        <w:spacing w:before="120"/>
        <w:ind w:firstLine="652"/>
        <w:jc w:val="both"/>
        <w:rPr>
          <w:i/>
          <w:color w:val="000000" w:themeColor="text1"/>
          <w:lang w:val="de-DE"/>
        </w:rPr>
      </w:pPr>
      <w:r w:rsidRPr="00CB451E">
        <w:rPr>
          <w:i/>
          <w:color w:val="000000" w:themeColor="text1"/>
          <w:lang w:val="de-DE"/>
        </w:rPr>
        <w:tab/>
        <w:t>c) Trình tự thực hiện</w:t>
      </w:r>
      <w:r w:rsidR="00FE3B58">
        <w:rPr>
          <w:i/>
          <w:color w:val="000000" w:themeColor="text1"/>
          <w:lang w:val="de-DE"/>
        </w:rPr>
        <w:t>:</w:t>
      </w:r>
    </w:p>
    <w:p w:rsidR="0073529B" w:rsidRPr="00632458" w:rsidRDefault="0073529B" w:rsidP="00DC5B02">
      <w:pPr>
        <w:widowControl w:val="0"/>
        <w:spacing w:before="120"/>
        <w:ind w:firstLine="652"/>
        <w:jc w:val="both"/>
        <w:rPr>
          <w:color w:val="000000" w:themeColor="text1"/>
          <w:spacing w:val="-2"/>
          <w:lang w:val="af-ZA"/>
        </w:rPr>
      </w:pPr>
      <w:r w:rsidRPr="00632458">
        <w:rPr>
          <w:color w:val="000000" w:themeColor="text1"/>
          <w:spacing w:val="-2"/>
          <w:lang w:val="de-DE"/>
        </w:rPr>
        <w:t xml:space="preserve">- </w:t>
      </w:r>
      <w:r w:rsidR="00842D47">
        <w:rPr>
          <w:color w:val="000000" w:themeColor="text1"/>
          <w:spacing w:val="-2"/>
          <w:lang w:val="de-DE"/>
        </w:rPr>
        <w:t xml:space="preserve">Bước 1: </w:t>
      </w:r>
      <w:r w:rsidRPr="00632458">
        <w:rPr>
          <w:color w:val="000000" w:themeColor="text1"/>
          <w:spacing w:val="-2"/>
          <w:lang w:val="de-DE"/>
        </w:rPr>
        <w:t xml:space="preserve">Hằng năm, căn cứ Quyết định công nhận </w:t>
      </w:r>
      <w:r w:rsidRPr="00632458">
        <w:rPr>
          <w:color w:val="000000" w:themeColor="text1"/>
          <w:spacing w:val="-2"/>
          <w:lang w:val="zu-ZA" w:eastAsia="x-none"/>
        </w:rPr>
        <w:t xml:space="preserve">huyện đạt chuẩn </w:t>
      </w:r>
      <w:r w:rsidRPr="00632458">
        <w:rPr>
          <w:color w:val="000000" w:themeColor="text1"/>
          <w:spacing w:val="-2"/>
          <w:lang w:val="de-DE"/>
        </w:rPr>
        <w:t xml:space="preserve">nông thôn mới và nông thôn mới </w:t>
      </w:r>
      <w:r w:rsidRPr="00632458">
        <w:rPr>
          <w:color w:val="000000" w:themeColor="text1"/>
          <w:spacing w:val="-2"/>
          <w:lang w:val="zu-ZA" w:eastAsia="x-none"/>
        </w:rPr>
        <w:t xml:space="preserve">nâng cao của Thủ tướng Chính phủ, </w:t>
      </w:r>
      <w:r w:rsidRPr="00632458">
        <w:rPr>
          <w:color w:val="000000" w:themeColor="text1"/>
          <w:spacing w:val="-2"/>
          <w:lang w:val="de-DE"/>
        </w:rPr>
        <w:t xml:space="preserve">Ủy ban nhân dân cấp huyện lập dự toán kinh phí đề nghị khen thưởng gửi </w:t>
      </w:r>
      <w:r w:rsidRPr="00632458">
        <w:rPr>
          <w:color w:val="000000" w:themeColor="text1"/>
          <w:spacing w:val="-2"/>
          <w:lang w:val="af-ZA" w:eastAsia="x-none"/>
        </w:rPr>
        <w:t xml:space="preserve">Văn phòng Điều phối Chương trình xây dựng nông thôn mới tỉnh </w:t>
      </w:r>
      <w:r w:rsidRPr="00632458">
        <w:rPr>
          <w:color w:val="000000" w:themeColor="text1"/>
          <w:spacing w:val="-2"/>
          <w:lang w:val="af-ZA"/>
        </w:rPr>
        <w:t xml:space="preserve">trước ngày 30 tháng 7 năm trước năm kế hoạch. </w:t>
      </w:r>
    </w:p>
    <w:p w:rsidR="0073529B" w:rsidRPr="00632458" w:rsidRDefault="0073529B" w:rsidP="00DC5B02">
      <w:pPr>
        <w:widowControl w:val="0"/>
        <w:spacing w:before="120"/>
        <w:ind w:firstLine="652"/>
        <w:jc w:val="both"/>
        <w:rPr>
          <w:color w:val="000000" w:themeColor="text1"/>
          <w:spacing w:val="-2"/>
          <w:lang w:val="de-DE"/>
        </w:rPr>
      </w:pPr>
      <w:r w:rsidRPr="00632458">
        <w:rPr>
          <w:color w:val="000000" w:themeColor="text1"/>
          <w:spacing w:val="-2"/>
          <w:lang w:val="de-DE"/>
        </w:rPr>
        <w:t xml:space="preserve">- </w:t>
      </w:r>
      <w:r w:rsidR="00842D47">
        <w:rPr>
          <w:color w:val="000000" w:themeColor="text1"/>
          <w:spacing w:val="-2"/>
          <w:lang w:val="de-DE"/>
        </w:rPr>
        <w:t xml:space="preserve">Bước 2: </w:t>
      </w:r>
      <w:r w:rsidRPr="00632458">
        <w:rPr>
          <w:color w:val="000000" w:themeColor="text1"/>
          <w:spacing w:val="-2"/>
          <w:lang w:val="de-DE"/>
        </w:rPr>
        <w:t xml:space="preserve">Trong thời hạn 15 ngày làm việc, </w:t>
      </w:r>
      <w:r w:rsidRPr="00632458">
        <w:rPr>
          <w:color w:val="000000" w:themeColor="text1"/>
          <w:spacing w:val="-2"/>
          <w:lang w:val="af-ZA" w:eastAsia="x-none"/>
        </w:rPr>
        <w:t>Văn phòng Điều phối Chương trình xây dựng nông thôn mới tỉnh</w:t>
      </w:r>
      <w:r w:rsidRPr="00632458">
        <w:rPr>
          <w:color w:val="000000" w:themeColor="text1"/>
          <w:spacing w:val="-2"/>
          <w:lang w:val="de-DE"/>
        </w:rPr>
        <w:t xml:space="preserve"> tổng hợp danh sách đề nghị khen thưởng gửi Sở K</w:t>
      </w:r>
      <w:r w:rsidR="007F6333">
        <w:rPr>
          <w:color w:val="000000" w:themeColor="text1"/>
          <w:spacing w:val="-2"/>
          <w:lang w:val="de-DE"/>
        </w:rPr>
        <w:t>ế hoạch và Đầu tư, Sở Tài chính.</w:t>
      </w:r>
      <w:r w:rsidRPr="00632458">
        <w:rPr>
          <w:color w:val="000000" w:themeColor="text1"/>
          <w:spacing w:val="-2"/>
          <w:lang w:val="de-DE"/>
        </w:rPr>
        <w:t xml:space="preserve"> Trong thời hạn 05 ngày làm việc kể từ ngày nhận đủ hồ sơ, Sở Kế hoạch và Đầu tư, Sở Tài chính có trách nhiệm tổ chức thẩm định đối tượng, mức độ, nguồn kinh phí khen thưởng làm cơ sở tổng hợp vào dự toán ngân sách năm kế hoạch, báo cáo Ủy ban nhân dân tỉnh xem xét, trình Hội đồng nhân dân tỉnh quyết định.</w:t>
      </w:r>
    </w:p>
    <w:p w:rsidR="0073529B" w:rsidRPr="00632458" w:rsidRDefault="0073529B" w:rsidP="00DC5B02">
      <w:pPr>
        <w:widowControl w:val="0"/>
        <w:spacing w:before="120"/>
        <w:ind w:firstLine="652"/>
        <w:jc w:val="both"/>
        <w:rPr>
          <w:color w:val="000000" w:themeColor="text1"/>
          <w:lang w:val="de-DE"/>
        </w:rPr>
      </w:pPr>
      <w:r w:rsidRPr="00632458">
        <w:rPr>
          <w:color w:val="000000" w:themeColor="text1"/>
          <w:lang w:val="de-DE"/>
        </w:rPr>
        <w:t xml:space="preserve">- </w:t>
      </w:r>
      <w:r w:rsidR="00842D47">
        <w:rPr>
          <w:color w:val="000000" w:themeColor="text1"/>
          <w:lang w:val="de-DE"/>
        </w:rPr>
        <w:t xml:space="preserve">Bước 3: </w:t>
      </w:r>
      <w:r w:rsidRPr="00632458">
        <w:rPr>
          <w:color w:val="000000" w:themeColor="text1"/>
          <w:lang w:val="de-DE"/>
        </w:rPr>
        <w:t xml:space="preserve">Căn cứ kế hoạch đầu tư phát triển và dự toán ngân sách năm kế hoạch được cấp có thẩm quyền phê duyệt, sau 15 ngày làm việc, </w:t>
      </w:r>
      <w:r w:rsidRPr="00632458">
        <w:rPr>
          <w:color w:val="000000" w:themeColor="text1"/>
          <w:lang w:val="af-ZA" w:eastAsia="x-none"/>
        </w:rPr>
        <w:t xml:space="preserve">Văn phòng Điều phối Chương trình xây dựng nông thôn mới tỉnh, </w:t>
      </w:r>
      <w:r w:rsidRPr="00632458">
        <w:rPr>
          <w:color w:val="000000" w:themeColor="text1"/>
          <w:lang w:val="de-DE"/>
        </w:rPr>
        <w:t>Sở Kế hoạch và Đầu tư, Sở Tài chính theo chức năng</w:t>
      </w:r>
      <w:r w:rsidR="00F619DC">
        <w:rPr>
          <w:color w:val="000000" w:themeColor="text1"/>
          <w:lang w:val="de-DE"/>
        </w:rPr>
        <w:t>,</w:t>
      </w:r>
      <w:r w:rsidRPr="00632458">
        <w:rPr>
          <w:color w:val="000000" w:themeColor="text1"/>
          <w:lang w:val="de-DE"/>
        </w:rPr>
        <w:t xml:space="preserve"> nhiệm vụ được giao</w:t>
      </w:r>
      <w:r w:rsidR="00D325AB">
        <w:rPr>
          <w:color w:val="000000" w:themeColor="text1"/>
          <w:lang w:val="de-DE"/>
        </w:rPr>
        <w:t>,</w:t>
      </w:r>
      <w:r w:rsidRPr="00632458">
        <w:rPr>
          <w:color w:val="000000" w:themeColor="text1"/>
          <w:lang w:val="de-DE"/>
        </w:rPr>
        <w:t xml:space="preserve"> có trách nhiệm tham mưu cho Chủ tịch Ủy ban nhân dân tỉnh phân bổ kế hoạch kinh phí khen thưởng để triển khai thực hiện, đảm bảo theo quy định.</w:t>
      </w:r>
    </w:p>
    <w:p w:rsidR="0073529B" w:rsidRPr="00632458" w:rsidRDefault="0073529B" w:rsidP="00DC5B02">
      <w:pPr>
        <w:widowControl w:val="0"/>
        <w:spacing w:before="120"/>
        <w:ind w:firstLine="652"/>
        <w:jc w:val="both"/>
        <w:rPr>
          <w:color w:val="000000" w:themeColor="text1"/>
          <w:lang w:val="de-DE"/>
        </w:rPr>
      </w:pPr>
      <w:r w:rsidRPr="00632458">
        <w:rPr>
          <w:color w:val="000000" w:themeColor="text1"/>
          <w:lang w:val="de-DE"/>
        </w:rPr>
        <w:t xml:space="preserve">- </w:t>
      </w:r>
      <w:r w:rsidR="00842D47">
        <w:rPr>
          <w:color w:val="000000" w:themeColor="text1"/>
          <w:lang w:val="de-DE"/>
        </w:rPr>
        <w:t xml:space="preserve">Bước 4: </w:t>
      </w:r>
      <w:r w:rsidRPr="00632458">
        <w:rPr>
          <w:color w:val="000000" w:themeColor="text1"/>
          <w:lang w:val="de-DE"/>
        </w:rPr>
        <w:t>Căn cứ Quyết định của Chủ tịch Ủy ban nhân dân tỉnh về phân bổ kế hoạch kinh phí khen thưởng, trong thời hạn 05 ngày làm việc, Sở Tài chính thông báo bổ sung ngân sách cho Ủy ban nhân dân cấp huyện tiếp nhận và giải ngân nguồn kinh phí theo quy định, tránh để thất thoát nguồn vốn của Nhà nước.</w:t>
      </w:r>
    </w:p>
    <w:p w:rsidR="00CF67F4" w:rsidRDefault="0073529B" w:rsidP="00DC5B02">
      <w:pPr>
        <w:spacing w:before="120"/>
        <w:ind w:firstLine="709"/>
        <w:jc w:val="both"/>
        <w:rPr>
          <w:color w:val="000000" w:themeColor="text1"/>
          <w:lang w:val="sv-SE"/>
        </w:rPr>
      </w:pPr>
      <w:r w:rsidRPr="00632458">
        <w:rPr>
          <w:b/>
          <w:bCs/>
          <w:color w:val="000000" w:themeColor="text1"/>
          <w:lang w:val="sv-SE"/>
        </w:rPr>
        <w:t>2. Cách thức thực hiện:</w:t>
      </w:r>
      <w:r w:rsidRPr="00632458">
        <w:rPr>
          <w:color w:val="000000" w:themeColor="text1"/>
          <w:lang w:val="sv-SE"/>
        </w:rPr>
        <w:t xml:space="preserve"> </w:t>
      </w:r>
      <w:r w:rsidR="00CF67F4">
        <w:rPr>
          <w:color w:val="000000" w:themeColor="text1"/>
          <w:lang w:val="sv-SE"/>
        </w:rPr>
        <w:t>T</w:t>
      </w:r>
      <w:r w:rsidR="001A6E02">
        <w:rPr>
          <w:color w:val="000000" w:themeColor="text1"/>
          <w:lang w:val="sv-SE"/>
        </w:rPr>
        <w:t>rực tuyến</w:t>
      </w:r>
      <w:r w:rsidR="001A6E02" w:rsidRPr="00632458">
        <w:rPr>
          <w:color w:val="000000" w:themeColor="text1"/>
          <w:lang w:val="sv-SE"/>
        </w:rPr>
        <w:t xml:space="preserve"> </w:t>
      </w:r>
      <w:r w:rsidR="001A6E02">
        <w:rPr>
          <w:color w:val="000000" w:themeColor="text1"/>
          <w:lang w:val="sv-SE"/>
        </w:rPr>
        <w:t>qua Hệ thống phần mềm quản lý văn bản</w:t>
      </w:r>
      <w:r w:rsidR="00CF67F4">
        <w:rPr>
          <w:color w:val="000000" w:themeColor="text1"/>
          <w:lang w:val="sv-SE"/>
        </w:rPr>
        <w:t xml:space="preserve"> và hồ sơ công việc (TD Office).</w:t>
      </w:r>
    </w:p>
    <w:p w:rsidR="0073529B" w:rsidRPr="00632458" w:rsidRDefault="0073529B" w:rsidP="00DC5B02">
      <w:pPr>
        <w:spacing w:before="120"/>
        <w:ind w:firstLine="709"/>
        <w:jc w:val="both"/>
        <w:rPr>
          <w:b/>
          <w:bCs/>
          <w:color w:val="000000" w:themeColor="text1"/>
          <w:lang w:val="sv-SE"/>
        </w:rPr>
      </w:pPr>
      <w:r w:rsidRPr="00632458">
        <w:rPr>
          <w:b/>
          <w:bCs/>
          <w:color w:val="000000" w:themeColor="text1"/>
          <w:lang w:val="sv-SE"/>
        </w:rPr>
        <w:lastRenderedPageBreak/>
        <w:t>3. Thành phần, số lượng hồ sơ</w:t>
      </w:r>
      <w:r w:rsidR="00FE3B58">
        <w:rPr>
          <w:b/>
          <w:bCs/>
          <w:color w:val="000000" w:themeColor="text1"/>
          <w:lang w:val="sv-SE"/>
        </w:rPr>
        <w:t>:</w:t>
      </w:r>
    </w:p>
    <w:p w:rsidR="0073529B" w:rsidRPr="00CB451E" w:rsidRDefault="0073529B" w:rsidP="00DC5B02">
      <w:pPr>
        <w:spacing w:before="120"/>
        <w:ind w:left="58" w:firstLine="652"/>
        <w:jc w:val="both"/>
        <w:rPr>
          <w:i/>
          <w:color w:val="000000" w:themeColor="text1"/>
          <w:lang w:val="sv-SE"/>
        </w:rPr>
      </w:pPr>
      <w:r w:rsidRPr="00CB451E">
        <w:rPr>
          <w:i/>
          <w:color w:val="000000" w:themeColor="text1"/>
          <w:lang w:val="sv-SE"/>
        </w:rPr>
        <w:t>a) Thành phần hồ sơ bao gồm:</w:t>
      </w:r>
    </w:p>
    <w:p w:rsidR="0073529B" w:rsidRPr="00632458" w:rsidRDefault="0073529B" w:rsidP="00DC5B02">
      <w:pPr>
        <w:widowControl w:val="0"/>
        <w:spacing w:before="120"/>
        <w:ind w:firstLine="652"/>
        <w:jc w:val="both"/>
        <w:rPr>
          <w:b/>
          <w:color w:val="000000" w:themeColor="text1"/>
          <w:lang w:val="de-DE"/>
        </w:rPr>
      </w:pPr>
      <w:r w:rsidRPr="00632458">
        <w:rPr>
          <w:color w:val="000000" w:themeColor="text1"/>
          <w:lang w:val="de-DE"/>
        </w:rPr>
        <w:t>- Tờ trình của Ủy ban nhân dân cấp huyện đề nghị hỗ trợ huyện đạt chuẩn nông thôn mới, nông thôn mới nâng cao.</w:t>
      </w:r>
    </w:p>
    <w:p w:rsidR="0073529B" w:rsidRPr="00632458" w:rsidRDefault="0073529B" w:rsidP="00DC5B02">
      <w:pPr>
        <w:widowControl w:val="0"/>
        <w:spacing w:before="120"/>
        <w:ind w:firstLine="652"/>
        <w:jc w:val="both"/>
        <w:rPr>
          <w:color w:val="000000" w:themeColor="text1"/>
          <w:lang w:val="zu-ZA" w:eastAsia="x-none"/>
        </w:rPr>
      </w:pPr>
      <w:r w:rsidRPr="00632458">
        <w:rPr>
          <w:color w:val="000000" w:themeColor="text1"/>
          <w:lang w:val="zu-ZA"/>
        </w:rPr>
        <w:t xml:space="preserve">- </w:t>
      </w:r>
      <w:r w:rsidRPr="00632458">
        <w:rPr>
          <w:color w:val="000000" w:themeColor="text1"/>
          <w:lang w:val="zu-ZA" w:eastAsia="x-none"/>
        </w:rPr>
        <w:t xml:space="preserve">Quyết định công nhận huyện đạt chuẩn </w:t>
      </w:r>
      <w:r w:rsidRPr="00632458">
        <w:rPr>
          <w:color w:val="000000" w:themeColor="text1"/>
          <w:lang w:val="de-DE"/>
        </w:rPr>
        <w:t xml:space="preserve">nông thôn mới và nông thôn mới </w:t>
      </w:r>
      <w:r w:rsidRPr="00632458">
        <w:rPr>
          <w:color w:val="000000" w:themeColor="text1"/>
          <w:lang w:val="zu-ZA" w:eastAsia="x-none"/>
        </w:rPr>
        <w:t xml:space="preserve">nâng cao của Thủ tướng Chính phủ </w:t>
      </w:r>
      <w:r w:rsidRPr="00632458">
        <w:rPr>
          <w:color w:val="000000" w:themeColor="text1"/>
          <w:lang w:val="de-DE"/>
        </w:rPr>
        <w:t>(bản sao).</w:t>
      </w:r>
    </w:p>
    <w:p w:rsidR="0073529B" w:rsidRPr="00CB451E" w:rsidRDefault="0073529B" w:rsidP="00DC5B02">
      <w:pPr>
        <w:spacing w:before="120"/>
        <w:ind w:left="58" w:firstLine="652"/>
        <w:jc w:val="both"/>
        <w:rPr>
          <w:color w:val="000000" w:themeColor="text1"/>
          <w:lang w:val="it-IT"/>
        </w:rPr>
      </w:pPr>
      <w:r w:rsidRPr="00CB451E">
        <w:rPr>
          <w:i/>
          <w:color w:val="000000" w:themeColor="text1"/>
          <w:lang w:val="it-IT"/>
        </w:rPr>
        <w:t>b) Số lượng hồ sơ:</w:t>
      </w:r>
      <w:r w:rsidRPr="00CB451E">
        <w:rPr>
          <w:color w:val="000000" w:themeColor="text1"/>
          <w:lang w:val="it-IT"/>
        </w:rPr>
        <w:t xml:space="preserve"> 01 bộ.</w:t>
      </w:r>
    </w:p>
    <w:p w:rsidR="0073529B" w:rsidRPr="00632458" w:rsidRDefault="0073529B" w:rsidP="00DC5B02">
      <w:pPr>
        <w:tabs>
          <w:tab w:val="left" w:pos="567"/>
        </w:tabs>
        <w:spacing w:before="120"/>
        <w:ind w:firstLine="652"/>
        <w:jc w:val="both"/>
        <w:rPr>
          <w:color w:val="000000" w:themeColor="text1"/>
          <w:spacing w:val="-2"/>
          <w:lang w:val="it-IT"/>
        </w:rPr>
      </w:pPr>
      <w:r w:rsidRPr="00632458">
        <w:rPr>
          <w:color w:val="000000" w:themeColor="text1"/>
          <w:spacing w:val="-2"/>
          <w:lang w:val="it-IT"/>
        </w:rPr>
        <w:tab/>
      </w:r>
      <w:r w:rsidR="00FE3B58">
        <w:rPr>
          <w:b/>
          <w:bCs/>
          <w:color w:val="000000" w:themeColor="text1"/>
          <w:spacing w:val="-2"/>
          <w:lang w:val="it-IT"/>
        </w:rPr>
        <w:t>4. Thời gian giải quyết:</w:t>
      </w:r>
    </w:p>
    <w:p w:rsidR="0073529B" w:rsidRPr="00632458" w:rsidRDefault="0073529B" w:rsidP="00DC5B02">
      <w:pPr>
        <w:widowControl w:val="0"/>
        <w:spacing w:before="120"/>
        <w:ind w:firstLine="652"/>
        <w:jc w:val="both"/>
        <w:rPr>
          <w:color w:val="000000" w:themeColor="text1"/>
          <w:lang w:val="de-DE"/>
        </w:rPr>
      </w:pPr>
      <w:r w:rsidRPr="00632458">
        <w:rPr>
          <w:color w:val="000000" w:themeColor="text1"/>
          <w:lang w:val="de-DE"/>
        </w:rPr>
        <w:t xml:space="preserve">- Trong thời hạn 15 ngày làm việc kể từ ngày nhận được hồ sơ đề nghị của Ủy ban nhân dân cấp huyện, </w:t>
      </w:r>
      <w:r w:rsidRPr="00632458">
        <w:rPr>
          <w:color w:val="000000" w:themeColor="text1"/>
          <w:lang w:val="af-ZA" w:eastAsia="x-none"/>
        </w:rPr>
        <w:t>Văn phòng Điều phối Chương trình xây dựng nông thôn mới tỉnh</w:t>
      </w:r>
      <w:r w:rsidRPr="00632458">
        <w:rPr>
          <w:color w:val="000000" w:themeColor="text1"/>
          <w:lang w:val="de-DE"/>
        </w:rPr>
        <w:t xml:space="preserve"> tổng hợp danh sách đề nghị khen thưởng gửi Sở Kế hoạch và Đầu tư, Sở Tài chính.</w:t>
      </w:r>
    </w:p>
    <w:p w:rsidR="0073529B" w:rsidRPr="00632458" w:rsidRDefault="0073529B" w:rsidP="00DC5B02">
      <w:pPr>
        <w:widowControl w:val="0"/>
        <w:spacing w:before="120"/>
        <w:ind w:firstLine="652"/>
        <w:jc w:val="both"/>
        <w:rPr>
          <w:color w:val="000000" w:themeColor="text1"/>
          <w:lang w:val="de-DE"/>
        </w:rPr>
      </w:pPr>
      <w:r w:rsidRPr="00632458">
        <w:rPr>
          <w:color w:val="000000" w:themeColor="text1"/>
          <w:lang w:val="de-DE"/>
        </w:rPr>
        <w:t>- Trong thời hạn 05 ngày làm việc kể từ ngày nhận đủ hồ sơ, Sở Kế hoạch và Đầu tư, Sở Tài chính có trách nhiệm tổ chức thẩm định đối tượng, mức độ, nguồn kinh phí khen thưởng làm cơ sở tổng hợp vào dự toán ngân sách năm kế hoạch, báo cáo Ủy ban nhân dân tỉnh xem xét, trình Hội đồng nhân dân tỉnh quyết định.</w:t>
      </w:r>
    </w:p>
    <w:p w:rsidR="0073529B" w:rsidRPr="00632458" w:rsidRDefault="0073529B" w:rsidP="00DC5B02">
      <w:pPr>
        <w:widowControl w:val="0"/>
        <w:spacing w:before="120"/>
        <w:ind w:firstLine="652"/>
        <w:jc w:val="both"/>
        <w:rPr>
          <w:color w:val="000000" w:themeColor="text1"/>
          <w:lang w:val="de-DE"/>
        </w:rPr>
      </w:pPr>
      <w:r w:rsidRPr="00632458">
        <w:rPr>
          <w:color w:val="000000" w:themeColor="text1"/>
          <w:lang w:val="de-DE"/>
        </w:rPr>
        <w:t xml:space="preserve">- Căn cứ kế hoạch đầu tư phát triển và dự toán ngân sách năm kế hoạch được cấp có thẩm quyền phê duyệt, sau 15 ngày làm việc, </w:t>
      </w:r>
      <w:r w:rsidRPr="00632458">
        <w:rPr>
          <w:color w:val="000000" w:themeColor="text1"/>
          <w:lang w:val="af-ZA" w:eastAsia="x-none"/>
        </w:rPr>
        <w:t xml:space="preserve">Văn phòng Điều phối Chương trình xây dựng nông thôn mới tỉnh, </w:t>
      </w:r>
      <w:r w:rsidRPr="00632458">
        <w:rPr>
          <w:color w:val="000000" w:themeColor="text1"/>
          <w:lang w:val="de-DE"/>
        </w:rPr>
        <w:t>Sở Kế hoạch và Đầu tư, Sở Tài chính theo chức năng</w:t>
      </w:r>
      <w:r w:rsidR="00F619DC">
        <w:rPr>
          <w:color w:val="000000" w:themeColor="text1"/>
          <w:lang w:val="de-DE"/>
        </w:rPr>
        <w:t>,</w:t>
      </w:r>
      <w:r w:rsidRPr="00632458">
        <w:rPr>
          <w:color w:val="000000" w:themeColor="text1"/>
          <w:lang w:val="de-DE"/>
        </w:rPr>
        <w:t xml:space="preserve"> nhiệm vụ được giao</w:t>
      </w:r>
      <w:r w:rsidR="00D325AB">
        <w:rPr>
          <w:color w:val="000000" w:themeColor="text1"/>
          <w:lang w:val="de-DE"/>
        </w:rPr>
        <w:t>,</w:t>
      </w:r>
      <w:r w:rsidRPr="00632458">
        <w:rPr>
          <w:color w:val="000000" w:themeColor="text1"/>
          <w:lang w:val="de-DE"/>
        </w:rPr>
        <w:t xml:space="preserve"> có trách nhiệm tham mưu cho Chủ tịch Ủy ban nhân dân tỉnh phân bổ kế hoạch kinh phí khen thưởng để triển khai thực hiện.</w:t>
      </w:r>
    </w:p>
    <w:p w:rsidR="0073529B" w:rsidRPr="00632458" w:rsidRDefault="0073529B" w:rsidP="00DC5B02">
      <w:pPr>
        <w:widowControl w:val="0"/>
        <w:spacing w:before="120"/>
        <w:ind w:firstLine="652"/>
        <w:jc w:val="both"/>
        <w:rPr>
          <w:color w:val="000000" w:themeColor="text1"/>
          <w:lang w:val="de-DE"/>
        </w:rPr>
      </w:pPr>
      <w:r w:rsidRPr="00632458">
        <w:rPr>
          <w:color w:val="000000" w:themeColor="text1"/>
          <w:lang w:val="de-DE"/>
        </w:rPr>
        <w:t>- Căn cứ Quyết định của Chủ tịch Ủy ban nhân dân tỉnh về phân bổ kế hoạch kinh phí khen thưởng, trong thời hạn 05 ngày làm việc, Sở Tài chính thông báo bổ sung ngân sách cho Ủy ban nhân dân cấp huyện tiếp nhận và giải ngân nguồn kinh phí theo quy định.</w:t>
      </w:r>
    </w:p>
    <w:p w:rsidR="006B2D61" w:rsidRDefault="0073529B" w:rsidP="00DC5B02">
      <w:pPr>
        <w:spacing w:before="120"/>
        <w:ind w:left="58" w:firstLine="652"/>
        <w:jc w:val="both"/>
        <w:rPr>
          <w:b/>
          <w:bCs/>
          <w:color w:val="000000" w:themeColor="text1"/>
          <w:lang w:val="sv-SE"/>
        </w:rPr>
      </w:pPr>
      <w:r w:rsidRPr="00632458">
        <w:rPr>
          <w:b/>
          <w:bCs/>
          <w:color w:val="000000" w:themeColor="text1"/>
          <w:spacing w:val="-4"/>
          <w:lang w:val="sv-SE"/>
        </w:rPr>
        <w:t>5. Đối tượng thực hiện thủ tục hành chính</w:t>
      </w:r>
      <w:r w:rsidRPr="00632458">
        <w:rPr>
          <w:b/>
          <w:bCs/>
          <w:color w:val="000000" w:themeColor="text1"/>
          <w:lang w:val="sv-SE"/>
        </w:rPr>
        <w:t xml:space="preserve">: </w:t>
      </w:r>
    </w:p>
    <w:p w:rsidR="0073529B" w:rsidRPr="00632458" w:rsidRDefault="006B2D61" w:rsidP="00DC5B02">
      <w:pPr>
        <w:spacing w:before="120"/>
        <w:ind w:left="58" w:firstLine="652"/>
        <w:jc w:val="both"/>
        <w:rPr>
          <w:bCs/>
          <w:color w:val="000000" w:themeColor="text1"/>
          <w:lang w:val="sv-SE"/>
        </w:rPr>
      </w:pPr>
      <w:r w:rsidRPr="006B2D61">
        <w:rPr>
          <w:bCs/>
          <w:color w:val="000000" w:themeColor="text1"/>
          <w:lang w:val="sv-SE"/>
        </w:rPr>
        <w:t>-</w:t>
      </w:r>
      <w:r>
        <w:rPr>
          <w:b/>
          <w:bCs/>
          <w:color w:val="000000" w:themeColor="text1"/>
          <w:lang w:val="sv-SE"/>
        </w:rPr>
        <w:t xml:space="preserve"> </w:t>
      </w:r>
      <w:r w:rsidR="0073529B" w:rsidRPr="00632458">
        <w:rPr>
          <w:bCs/>
          <w:color w:val="000000" w:themeColor="text1"/>
          <w:lang w:val="sv-SE"/>
        </w:rPr>
        <w:t>Các huyện nằm trong kế hoạch phấn đấu đạt chuẩn nông thôn mới và nông thôn mới nâng cao, giai đoạn 2022 - 2025</w:t>
      </w:r>
      <w:r w:rsidR="0073529B" w:rsidRPr="00632458">
        <w:rPr>
          <w:color w:val="000000" w:themeColor="text1"/>
          <w:lang w:val="vi-VN"/>
        </w:rPr>
        <w:t>.</w:t>
      </w:r>
    </w:p>
    <w:p w:rsidR="0073529B" w:rsidRPr="00632458" w:rsidRDefault="0073529B" w:rsidP="00DC5B02">
      <w:pPr>
        <w:spacing w:before="120"/>
        <w:ind w:left="58" w:firstLine="652"/>
        <w:jc w:val="both"/>
        <w:rPr>
          <w:b/>
          <w:bCs/>
          <w:color w:val="000000" w:themeColor="text1"/>
          <w:spacing w:val="-4"/>
          <w:lang w:val="nl-NL"/>
        </w:rPr>
      </w:pPr>
      <w:r w:rsidRPr="00632458">
        <w:rPr>
          <w:b/>
          <w:bCs/>
          <w:color w:val="000000" w:themeColor="text1"/>
          <w:spacing w:val="-4"/>
          <w:lang w:val="nl-NL"/>
        </w:rPr>
        <w:t>6. Cơ quan thực hiện thủ tục hành chính</w:t>
      </w:r>
      <w:r w:rsidR="00FE3B58">
        <w:rPr>
          <w:b/>
          <w:bCs/>
          <w:color w:val="000000" w:themeColor="text1"/>
          <w:spacing w:val="-4"/>
          <w:lang w:val="nl-NL"/>
        </w:rPr>
        <w:t>:</w:t>
      </w:r>
    </w:p>
    <w:p w:rsidR="0073529B" w:rsidRPr="00632458" w:rsidRDefault="0073529B" w:rsidP="00DC5B02">
      <w:pPr>
        <w:spacing w:before="120"/>
        <w:ind w:left="58" w:firstLine="652"/>
        <w:jc w:val="both"/>
        <w:rPr>
          <w:color w:val="000000" w:themeColor="text1"/>
          <w:spacing w:val="-4"/>
          <w:lang w:val="nl-NL"/>
        </w:rPr>
      </w:pPr>
      <w:r w:rsidRPr="00632458">
        <w:rPr>
          <w:color w:val="000000" w:themeColor="text1"/>
          <w:spacing w:val="-4"/>
          <w:lang w:val="nl-NL"/>
        </w:rPr>
        <w:t>- Cơ quan có thẩm quyền quyết định: Chủ tịch Ủy ban nhân dân cấp tỉnh.</w:t>
      </w:r>
    </w:p>
    <w:p w:rsidR="0073529B" w:rsidRPr="00632458" w:rsidRDefault="0073529B" w:rsidP="00DC5B02">
      <w:pPr>
        <w:spacing w:before="120"/>
        <w:ind w:left="58" w:firstLine="652"/>
        <w:jc w:val="both"/>
        <w:rPr>
          <w:color w:val="000000" w:themeColor="text1"/>
          <w:spacing w:val="-4"/>
          <w:lang w:val="nl-NL"/>
        </w:rPr>
      </w:pPr>
      <w:r w:rsidRPr="00632458">
        <w:rPr>
          <w:color w:val="000000" w:themeColor="text1"/>
          <w:spacing w:val="-4"/>
          <w:lang w:val="nl-NL"/>
        </w:rPr>
        <w:t>- Cơ quan trực tiếp thực hiện: Văn phòng Điều phối Chương trình xây dựng nông thôn mới tỉnh.</w:t>
      </w:r>
    </w:p>
    <w:p w:rsidR="0073529B" w:rsidRPr="00632458" w:rsidRDefault="0073529B" w:rsidP="00DC5B02">
      <w:pPr>
        <w:spacing w:before="120"/>
        <w:ind w:left="58" w:firstLine="652"/>
        <w:jc w:val="both"/>
        <w:rPr>
          <w:color w:val="000000" w:themeColor="text1"/>
          <w:spacing w:val="-4"/>
          <w:lang w:val="nl-NL"/>
        </w:rPr>
      </w:pPr>
      <w:r w:rsidRPr="00632458">
        <w:rPr>
          <w:color w:val="000000" w:themeColor="text1"/>
          <w:spacing w:val="-4"/>
          <w:lang w:val="nl-NL"/>
        </w:rPr>
        <w:t>- Cơ quan phối hợp: Sở Kế hoạch và Đầu tư, Sở Tài chính.</w:t>
      </w:r>
    </w:p>
    <w:p w:rsidR="0073529B" w:rsidRPr="00632458" w:rsidRDefault="0073529B" w:rsidP="00DC5B02">
      <w:pPr>
        <w:spacing w:before="120"/>
        <w:ind w:left="58" w:firstLine="652"/>
        <w:jc w:val="both"/>
        <w:rPr>
          <w:b/>
          <w:bCs/>
          <w:color w:val="000000" w:themeColor="text1"/>
          <w:lang w:val="sv-SE"/>
        </w:rPr>
      </w:pPr>
      <w:r w:rsidRPr="00632458">
        <w:rPr>
          <w:b/>
          <w:bCs/>
          <w:color w:val="000000" w:themeColor="text1"/>
          <w:lang w:val="sv-SE"/>
        </w:rPr>
        <w:t>7. Kết quả thực hiện thủ tục hành chính</w:t>
      </w:r>
      <w:r w:rsidR="00FE3B58">
        <w:rPr>
          <w:b/>
          <w:bCs/>
          <w:color w:val="000000" w:themeColor="text1"/>
          <w:lang w:val="sv-SE"/>
        </w:rPr>
        <w:t>:</w:t>
      </w:r>
    </w:p>
    <w:p w:rsidR="0073529B" w:rsidRPr="00632458" w:rsidRDefault="00F82F13" w:rsidP="00DC5B02">
      <w:pPr>
        <w:spacing w:before="120"/>
        <w:ind w:left="58" w:firstLine="652"/>
        <w:jc w:val="both"/>
        <w:rPr>
          <w:color w:val="000000" w:themeColor="text1"/>
          <w:lang w:val="sv-SE"/>
        </w:rPr>
      </w:pPr>
      <w:r>
        <w:rPr>
          <w:color w:val="000000" w:themeColor="text1"/>
          <w:lang w:val="sv-SE"/>
        </w:rPr>
        <w:t>-</w:t>
      </w:r>
      <w:r w:rsidR="0073529B" w:rsidRPr="00632458">
        <w:rPr>
          <w:color w:val="000000" w:themeColor="text1"/>
          <w:lang w:val="sv-SE"/>
        </w:rPr>
        <w:t> Quyết định phân bổ kế hoạch kinh phí khen thưởng của Chủ tịch Ủy ban nhân dân cấp tỉnh.</w:t>
      </w:r>
    </w:p>
    <w:p w:rsidR="0073529B" w:rsidRPr="00632458" w:rsidRDefault="0073529B" w:rsidP="00DC5B02">
      <w:pPr>
        <w:spacing w:before="120"/>
        <w:ind w:left="58" w:firstLine="652"/>
        <w:jc w:val="both"/>
        <w:rPr>
          <w:color w:val="000000" w:themeColor="text1"/>
          <w:lang w:val="sv-SE"/>
        </w:rPr>
      </w:pPr>
      <w:r w:rsidRPr="00632458">
        <w:rPr>
          <w:b/>
          <w:bCs/>
          <w:color w:val="000000" w:themeColor="text1"/>
          <w:lang w:val="sv-SE"/>
        </w:rPr>
        <w:t>8. Phí, lệ phí</w:t>
      </w:r>
      <w:r w:rsidRPr="00632458">
        <w:rPr>
          <w:color w:val="000000" w:themeColor="text1"/>
          <w:lang w:val="sv-SE"/>
        </w:rPr>
        <w:t>:</w:t>
      </w:r>
      <w:r w:rsidRPr="00632458">
        <w:rPr>
          <w:i/>
          <w:iCs/>
          <w:color w:val="000000" w:themeColor="text1"/>
          <w:lang w:val="sv-SE"/>
        </w:rPr>
        <w:t xml:space="preserve"> </w:t>
      </w:r>
      <w:r w:rsidRPr="00632458">
        <w:rPr>
          <w:color w:val="000000" w:themeColor="text1"/>
          <w:lang w:val="sv-SE"/>
        </w:rPr>
        <w:t>Không.</w:t>
      </w:r>
    </w:p>
    <w:p w:rsidR="0073529B" w:rsidRPr="00632458" w:rsidRDefault="0073529B" w:rsidP="00DC5B02">
      <w:pPr>
        <w:spacing w:before="120"/>
        <w:ind w:left="58" w:firstLine="652"/>
        <w:jc w:val="both"/>
        <w:rPr>
          <w:color w:val="000000" w:themeColor="text1"/>
          <w:lang w:val="sv-SE"/>
        </w:rPr>
      </w:pPr>
      <w:r w:rsidRPr="00632458">
        <w:rPr>
          <w:b/>
          <w:color w:val="000000" w:themeColor="text1"/>
          <w:lang w:val="sv-SE"/>
        </w:rPr>
        <w:lastRenderedPageBreak/>
        <w:t xml:space="preserve">9. Mẫu đơn, mẫu tờ khai: </w:t>
      </w:r>
      <w:r w:rsidRPr="00632458">
        <w:rPr>
          <w:color w:val="000000" w:themeColor="text1"/>
          <w:lang w:val="sv-SE"/>
        </w:rPr>
        <w:t>Không.</w:t>
      </w:r>
    </w:p>
    <w:p w:rsidR="0073529B" w:rsidRPr="00632458" w:rsidRDefault="0073529B" w:rsidP="00DC5B02">
      <w:pPr>
        <w:widowControl w:val="0"/>
        <w:spacing w:before="120"/>
        <w:ind w:firstLine="709"/>
        <w:jc w:val="both"/>
        <w:rPr>
          <w:b/>
          <w:bCs/>
          <w:color w:val="000000" w:themeColor="text1"/>
          <w:lang w:val="sv-SE"/>
        </w:rPr>
      </w:pPr>
      <w:r w:rsidRPr="00632458">
        <w:rPr>
          <w:b/>
          <w:bCs/>
          <w:color w:val="000000" w:themeColor="text1"/>
          <w:spacing w:val="-2"/>
          <w:lang w:val="pt-BR"/>
        </w:rPr>
        <w:t xml:space="preserve">10. </w:t>
      </w:r>
      <w:r w:rsidRPr="00632458">
        <w:rPr>
          <w:b/>
          <w:bCs/>
          <w:color w:val="000000" w:themeColor="text1"/>
          <w:lang w:val="sv-SE"/>
        </w:rPr>
        <w:t>Yêu cầu, điều kiện thực hiện thủ tục hành chính</w:t>
      </w:r>
      <w:r w:rsidR="00FE3B58">
        <w:rPr>
          <w:b/>
          <w:bCs/>
          <w:color w:val="000000" w:themeColor="text1"/>
          <w:lang w:val="sv-SE"/>
        </w:rPr>
        <w:t>:</w:t>
      </w:r>
    </w:p>
    <w:p w:rsidR="0073529B" w:rsidRPr="00632458" w:rsidRDefault="00DC7531" w:rsidP="00DC5B02">
      <w:pPr>
        <w:widowControl w:val="0"/>
        <w:spacing w:before="120"/>
        <w:ind w:firstLine="709"/>
        <w:jc w:val="both"/>
        <w:rPr>
          <w:color w:val="000000" w:themeColor="text1"/>
          <w:lang w:val="de-DE"/>
        </w:rPr>
      </w:pPr>
      <w:r>
        <w:rPr>
          <w:color w:val="000000" w:themeColor="text1"/>
          <w:lang w:val="de-DE"/>
        </w:rPr>
        <w:t xml:space="preserve">- </w:t>
      </w:r>
      <w:r w:rsidR="0073529B" w:rsidRPr="00632458">
        <w:rPr>
          <w:color w:val="000000" w:themeColor="text1"/>
          <w:lang w:val="de-DE"/>
        </w:rPr>
        <w:t>Huyện đạt chuẩn nông thôn mới và nông thôn mới nâng cao được Thủ tướng Chính phủ công nhận.</w:t>
      </w:r>
    </w:p>
    <w:p w:rsidR="0073529B" w:rsidRPr="00632458" w:rsidRDefault="0073529B" w:rsidP="00DC5B02">
      <w:pPr>
        <w:spacing w:before="120"/>
        <w:ind w:left="58" w:firstLine="709"/>
        <w:jc w:val="both"/>
        <w:rPr>
          <w:b/>
          <w:bCs/>
          <w:color w:val="000000" w:themeColor="text1"/>
          <w:spacing w:val="-2"/>
          <w:lang w:val="pt-BR"/>
        </w:rPr>
      </w:pPr>
      <w:r w:rsidRPr="00632458">
        <w:rPr>
          <w:b/>
          <w:bCs/>
          <w:color w:val="000000" w:themeColor="text1"/>
          <w:lang w:val="sv-SE"/>
        </w:rPr>
        <w:t xml:space="preserve">11. </w:t>
      </w:r>
      <w:r w:rsidRPr="00632458">
        <w:rPr>
          <w:b/>
          <w:bCs/>
          <w:color w:val="000000" w:themeColor="text1"/>
          <w:spacing w:val="-2"/>
          <w:lang w:val="pt-BR"/>
        </w:rPr>
        <w:t>Căn cứ pháp lý của thủ tục hành chính</w:t>
      </w:r>
      <w:r w:rsidR="00FE3B58">
        <w:rPr>
          <w:b/>
          <w:bCs/>
          <w:color w:val="000000" w:themeColor="text1"/>
          <w:spacing w:val="-2"/>
          <w:lang w:val="pt-BR"/>
        </w:rPr>
        <w:t>:</w:t>
      </w:r>
      <w:r w:rsidRPr="00632458">
        <w:rPr>
          <w:b/>
          <w:bCs/>
          <w:color w:val="000000" w:themeColor="text1"/>
          <w:spacing w:val="-2"/>
          <w:lang w:val="pt-BR"/>
        </w:rPr>
        <w:t xml:space="preserve"> </w:t>
      </w:r>
    </w:p>
    <w:p w:rsidR="0073529B" w:rsidRPr="00632458" w:rsidRDefault="00610A9C" w:rsidP="00DC5B02">
      <w:pPr>
        <w:spacing w:before="120"/>
        <w:ind w:left="58" w:firstLine="709"/>
        <w:jc w:val="both"/>
        <w:rPr>
          <w:color w:val="000000" w:themeColor="text1"/>
          <w:spacing w:val="-2"/>
          <w:lang w:val="de-DE"/>
        </w:rPr>
      </w:pPr>
      <w:r>
        <w:rPr>
          <w:color w:val="000000" w:themeColor="text1"/>
          <w:spacing w:val="-2"/>
          <w:lang w:val="de-DE"/>
        </w:rPr>
        <w:t xml:space="preserve">- </w:t>
      </w:r>
      <w:r w:rsidR="0073529B" w:rsidRPr="00632458">
        <w:rPr>
          <w:color w:val="000000" w:themeColor="text1"/>
          <w:spacing w:val="-2"/>
          <w:lang w:val="de-DE"/>
        </w:rPr>
        <w:t>Nghị quyết số 185/2021/NQ-HĐND ngày 10/12/2021 của Hội đồng nhân dân tỉnh Thanh Hóa về việc ban hành chính sách phát triển nông nghiệp, nông thôn, nông dân trên địa bàn tỉnh Thanh Hóa, giai đoạn 2022 - 2025.</w:t>
      </w:r>
    </w:p>
    <w:p w:rsidR="000E54BD" w:rsidRPr="00632458" w:rsidRDefault="00CB451E" w:rsidP="00DC5B02">
      <w:pPr>
        <w:spacing w:before="120"/>
        <w:ind w:firstLine="709"/>
        <w:jc w:val="both"/>
        <w:rPr>
          <w:b/>
          <w:bCs/>
          <w:color w:val="000000"/>
        </w:rPr>
      </w:pPr>
      <w:r>
        <w:rPr>
          <w:b/>
        </w:rPr>
        <w:t>II</w:t>
      </w:r>
      <w:r w:rsidR="000E54BD" w:rsidRPr="00632458">
        <w:rPr>
          <w:b/>
        </w:rPr>
        <w:t>.</w:t>
      </w:r>
      <w:r w:rsidR="000E54BD" w:rsidRPr="00632458">
        <w:t xml:space="preserve"> </w:t>
      </w:r>
      <w:r w:rsidR="000E54BD" w:rsidRPr="00632458">
        <w:rPr>
          <w:b/>
          <w:bCs/>
          <w:color w:val="000000"/>
        </w:rPr>
        <w:t>Thủ tục: Khen thưởng cho các xã, thôn (bản) đạt chuẩn nông thôn</w:t>
      </w:r>
      <w:r w:rsidR="00632458" w:rsidRPr="00632458">
        <w:rPr>
          <w:b/>
          <w:bCs/>
          <w:color w:val="000000"/>
        </w:rPr>
        <w:t xml:space="preserve"> </w:t>
      </w:r>
      <w:r w:rsidR="000E54BD" w:rsidRPr="00632458">
        <w:rPr>
          <w:b/>
          <w:bCs/>
          <w:color w:val="000000"/>
        </w:rPr>
        <w:t>mới theo các mức độ: nông thôn mới, nông thôn mới nâng cao và nông thôn</w:t>
      </w:r>
      <w:r w:rsidR="00632458" w:rsidRPr="00632458">
        <w:rPr>
          <w:b/>
          <w:bCs/>
          <w:color w:val="000000"/>
        </w:rPr>
        <w:t xml:space="preserve"> </w:t>
      </w:r>
      <w:r w:rsidR="000E54BD" w:rsidRPr="00632458">
        <w:rPr>
          <w:b/>
          <w:bCs/>
          <w:color w:val="000000"/>
        </w:rPr>
        <w:t>mới kiểu mẫu để thanh toán khối lượng hoàn thành các hạng mục công trình xây dựng mới, nâng cấp, cải tạo hoặc bảo trì, nhằm nâng cao chất lượng các</w:t>
      </w:r>
      <w:r w:rsidR="00632458" w:rsidRPr="00632458">
        <w:rPr>
          <w:b/>
          <w:bCs/>
          <w:color w:val="000000"/>
        </w:rPr>
        <w:t xml:space="preserve"> </w:t>
      </w:r>
      <w:r w:rsidR="000E54BD" w:rsidRPr="00632458">
        <w:rPr>
          <w:b/>
          <w:bCs/>
          <w:color w:val="000000"/>
        </w:rPr>
        <w:t>công trình, các nội dung tiêu chí nông thôn mới, nông thôn mới nâng cao,</w:t>
      </w:r>
      <w:r w:rsidR="000E54BD" w:rsidRPr="00632458">
        <w:rPr>
          <w:rStyle w:val="fontstyle01"/>
        </w:rPr>
        <w:t xml:space="preserve"> </w:t>
      </w:r>
      <w:r w:rsidR="000E54BD" w:rsidRPr="00632458">
        <w:rPr>
          <w:b/>
          <w:bCs/>
          <w:color w:val="000000"/>
        </w:rPr>
        <w:t xml:space="preserve">nông thôn mới kiểu mẫu đã đầu tư thuộc đối tượng hỗ trợ từ vốn ngân sách </w:t>
      </w:r>
      <w:r w:rsidR="00632458" w:rsidRPr="00632458">
        <w:rPr>
          <w:b/>
          <w:bCs/>
          <w:color w:val="000000"/>
        </w:rPr>
        <w:t>nhà nước</w:t>
      </w:r>
      <w:r w:rsidR="000E54BD" w:rsidRPr="00632458">
        <w:rPr>
          <w:b/>
          <w:bCs/>
          <w:color w:val="000000"/>
        </w:rPr>
        <w:t>.</w:t>
      </w:r>
    </w:p>
    <w:p w:rsidR="000E54BD" w:rsidRPr="00632458" w:rsidRDefault="000E54BD" w:rsidP="00DC5B02">
      <w:pPr>
        <w:spacing w:before="120"/>
        <w:ind w:firstLine="709"/>
        <w:jc w:val="both"/>
        <w:rPr>
          <w:b/>
          <w:bCs/>
          <w:color w:val="000000"/>
        </w:rPr>
      </w:pPr>
      <w:r w:rsidRPr="00632458">
        <w:rPr>
          <w:b/>
          <w:bCs/>
          <w:color w:val="000000"/>
        </w:rPr>
        <w:t>1. Trình tự thực hiện</w:t>
      </w:r>
      <w:r w:rsidR="00FE3B58">
        <w:rPr>
          <w:b/>
          <w:bCs/>
          <w:color w:val="000000"/>
        </w:rPr>
        <w:t>:</w:t>
      </w:r>
    </w:p>
    <w:p w:rsidR="000E54BD" w:rsidRPr="00632458" w:rsidRDefault="000E54BD" w:rsidP="00DC5B02">
      <w:pPr>
        <w:spacing w:before="120"/>
        <w:ind w:firstLine="709"/>
        <w:jc w:val="both"/>
        <w:rPr>
          <w:color w:val="000000"/>
        </w:rPr>
      </w:pPr>
      <w:r w:rsidRPr="00632458">
        <w:rPr>
          <w:i/>
          <w:iCs/>
          <w:color w:val="000000"/>
        </w:rPr>
        <w:t xml:space="preserve">a) Thời gian </w:t>
      </w:r>
      <w:r w:rsidR="00084D4A">
        <w:rPr>
          <w:i/>
          <w:iCs/>
          <w:color w:val="000000"/>
        </w:rPr>
        <w:t>thực hiện</w:t>
      </w:r>
      <w:r w:rsidRPr="00632458">
        <w:rPr>
          <w:i/>
          <w:iCs/>
          <w:color w:val="000000"/>
        </w:rPr>
        <w:t xml:space="preserve">: </w:t>
      </w:r>
      <w:r w:rsidRPr="00632458">
        <w:rPr>
          <w:color w:val="000000"/>
        </w:rPr>
        <w:t>Trong giờ hành chính các ngày từ thứ 2 đến thứ 6 hàng tuần (trừ ngày nghỉ, ngày lễ, tết theo quy định).</w:t>
      </w:r>
    </w:p>
    <w:p w:rsidR="000E54BD" w:rsidRPr="00632458" w:rsidRDefault="000E54BD" w:rsidP="00DC5B02">
      <w:pPr>
        <w:spacing w:before="120"/>
        <w:ind w:firstLine="709"/>
        <w:jc w:val="both"/>
        <w:rPr>
          <w:color w:val="000000"/>
        </w:rPr>
      </w:pPr>
      <w:r w:rsidRPr="00632458">
        <w:rPr>
          <w:i/>
          <w:iCs/>
          <w:color w:val="000000"/>
        </w:rPr>
        <w:t xml:space="preserve">b) Địa điểm </w:t>
      </w:r>
      <w:r w:rsidR="00084D4A">
        <w:rPr>
          <w:i/>
          <w:iCs/>
          <w:color w:val="000000"/>
        </w:rPr>
        <w:t>thực hiện</w:t>
      </w:r>
      <w:r w:rsidRPr="00632458">
        <w:rPr>
          <w:i/>
          <w:iCs/>
          <w:color w:val="000000"/>
        </w:rPr>
        <w:t xml:space="preserve">: </w:t>
      </w:r>
      <w:r w:rsidR="0042799E">
        <w:rPr>
          <w:color w:val="000000"/>
        </w:rPr>
        <w:t>UBND cấp huyện.</w:t>
      </w:r>
    </w:p>
    <w:p w:rsidR="000E54BD" w:rsidRPr="00632458" w:rsidRDefault="000E54BD" w:rsidP="00DC5B02">
      <w:pPr>
        <w:spacing w:before="120"/>
        <w:ind w:firstLine="709"/>
        <w:jc w:val="both"/>
        <w:rPr>
          <w:i/>
          <w:iCs/>
          <w:color w:val="000000"/>
        </w:rPr>
      </w:pPr>
      <w:r w:rsidRPr="00632458">
        <w:rPr>
          <w:i/>
          <w:iCs/>
          <w:color w:val="000000"/>
        </w:rPr>
        <w:t>c) Trình tự thực hiện</w:t>
      </w:r>
      <w:r w:rsidR="00FE3B58">
        <w:rPr>
          <w:i/>
          <w:iCs/>
          <w:color w:val="000000"/>
        </w:rPr>
        <w:t>:</w:t>
      </w:r>
    </w:p>
    <w:p w:rsidR="006F0721" w:rsidRPr="00632458" w:rsidRDefault="000E54BD" w:rsidP="00DC5B02">
      <w:pPr>
        <w:spacing w:before="120"/>
        <w:ind w:firstLine="709"/>
        <w:jc w:val="both"/>
        <w:rPr>
          <w:color w:val="000000"/>
        </w:rPr>
      </w:pPr>
      <w:r w:rsidRPr="00632458">
        <w:rPr>
          <w:color w:val="000000"/>
        </w:rPr>
        <w:t xml:space="preserve">- </w:t>
      </w:r>
      <w:r w:rsidR="00842D47">
        <w:rPr>
          <w:color w:val="000000"/>
        </w:rPr>
        <w:t xml:space="preserve">Bước 1: </w:t>
      </w:r>
      <w:r w:rsidRPr="00632458">
        <w:rPr>
          <w:color w:val="000000"/>
        </w:rPr>
        <w:t>Hằng năm, căn cứ Quyết định công nhận xã, thôn (bản) đạt chuẩn nông</w:t>
      </w:r>
      <w:r w:rsidR="006F0721" w:rsidRPr="00632458">
        <w:rPr>
          <w:color w:val="000000"/>
        </w:rPr>
        <w:t xml:space="preserve"> </w:t>
      </w:r>
      <w:r w:rsidRPr="00632458">
        <w:rPr>
          <w:color w:val="000000"/>
        </w:rPr>
        <w:t>thôn mới theo các mức độ: nông thôn mới, nông thôn mới nâng cao và nông thôn</w:t>
      </w:r>
      <w:r w:rsidR="006F0721" w:rsidRPr="00632458">
        <w:rPr>
          <w:color w:val="000000"/>
        </w:rPr>
        <w:t xml:space="preserve"> </w:t>
      </w:r>
      <w:r w:rsidRPr="00632458">
        <w:rPr>
          <w:color w:val="000000"/>
        </w:rPr>
        <w:t>mới kiểu mẫu của cấp có thẩm quyền; các xã lập dự toán kinh phí đề nghị khen</w:t>
      </w:r>
      <w:r w:rsidR="006F0721" w:rsidRPr="00632458">
        <w:rPr>
          <w:color w:val="000000"/>
        </w:rPr>
        <w:t xml:space="preserve"> </w:t>
      </w:r>
      <w:r w:rsidRPr="00632458">
        <w:rPr>
          <w:color w:val="000000"/>
        </w:rPr>
        <w:t>thưởng gửi Ủy ban nhân dân cấp huyện trước 15 tháng 7 của năm trước năm kế</w:t>
      </w:r>
      <w:r w:rsidR="006F0721" w:rsidRPr="00632458">
        <w:rPr>
          <w:color w:val="000000"/>
        </w:rPr>
        <w:t xml:space="preserve"> </w:t>
      </w:r>
      <w:r w:rsidRPr="00632458">
        <w:rPr>
          <w:color w:val="000000"/>
        </w:rPr>
        <w:t>hoạch.</w:t>
      </w:r>
    </w:p>
    <w:p w:rsidR="006F0721" w:rsidRPr="00632458" w:rsidRDefault="000E54BD" w:rsidP="00DC5B02">
      <w:pPr>
        <w:spacing w:before="120"/>
        <w:ind w:firstLine="709"/>
        <w:jc w:val="both"/>
        <w:rPr>
          <w:color w:val="000000"/>
        </w:rPr>
      </w:pPr>
      <w:r w:rsidRPr="00632458">
        <w:rPr>
          <w:color w:val="000000"/>
        </w:rPr>
        <w:t xml:space="preserve">- </w:t>
      </w:r>
      <w:r w:rsidR="00842D47">
        <w:rPr>
          <w:color w:val="000000"/>
        </w:rPr>
        <w:t xml:space="preserve">Bước 2: </w:t>
      </w:r>
      <w:r w:rsidRPr="00632458">
        <w:rPr>
          <w:color w:val="000000"/>
        </w:rPr>
        <w:t>Trên cơ sở đề nghị khen thưởng của Ủy ban nhân dân xã; trong thời</w:t>
      </w:r>
      <w:r w:rsidR="006F0721" w:rsidRPr="00632458">
        <w:rPr>
          <w:color w:val="000000"/>
        </w:rPr>
        <w:t xml:space="preserve"> </w:t>
      </w:r>
      <w:r w:rsidRPr="00632458">
        <w:rPr>
          <w:color w:val="000000"/>
        </w:rPr>
        <w:t xml:space="preserve">hạn </w:t>
      </w:r>
      <w:r w:rsidR="00C13EDC">
        <w:rPr>
          <w:color w:val="000000"/>
        </w:rPr>
        <w:t>0</w:t>
      </w:r>
      <w:r w:rsidRPr="00632458">
        <w:rPr>
          <w:color w:val="000000"/>
        </w:rPr>
        <w:t>5 ngày làm việc, Ủy ban nhân dân cấp huyện tổng hợp, gửi Văn phòng</w:t>
      </w:r>
      <w:r w:rsidR="006F0721" w:rsidRPr="00632458">
        <w:rPr>
          <w:color w:val="000000"/>
        </w:rPr>
        <w:t xml:space="preserve"> </w:t>
      </w:r>
      <w:r w:rsidRPr="00632458">
        <w:rPr>
          <w:color w:val="000000"/>
        </w:rPr>
        <w:t>Điều phối Chương trình xây dựng nông thôn mới tỉnh trước 30 tháng 7 của</w:t>
      </w:r>
      <w:r w:rsidR="006F0721" w:rsidRPr="00632458">
        <w:rPr>
          <w:color w:val="000000"/>
        </w:rPr>
        <w:t xml:space="preserve"> </w:t>
      </w:r>
      <w:r w:rsidR="00632458" w:rsidRPr="00632458">
        <w:rPr>
          <w:color w:val="000000"/>
        </w:rPr>
        <w:t xml:space="preserve">năm trước năm kế </w:t>
      </w:r>
      <w:r w:rsidRPr="00632458">
        <w:rPr>
          <w:color w:val="000000"/>
        </w:rPr>
        <w:t>hoạch.</w:t>
      </w:r>
    </w:p>
    <w:p w:rsidR="006F0721" w:rsidRPr="00632458" w:rsidRDefault="000E54BD" w:rsidP="00DC5B02">
      <w:pPr>
        <w:spacing w:before="120"/>
        <w:ind w:firstLine="709"/>
        <w:jc w:val="both"/>
        <w:rPr>
          <w:color w:val="000000"/>
        </w:rPr>
      </w:pPr>
      <w:r w:rsidRPr="00632458">
        <w:rPr>
          <w:color w:val="000000"/>
        </w:rPr>
        <w:t xml:space="preserve">- </w:t>
      </w:r>
      <w:r w:rsidR="00842D47">
        <w:rPr>
          <w:color w:val="000000"/>
        </w:rPr>
        <w:t xml:space="preserve">Bước 3: </w:t>
      </w:r>
      <w:r w:rsidRPr="00632458">
        <w:rPr>
          <w:color w:val="000000"/>
        </w:rPr>
        <w:t>Trên cơ sở đề nghị của Ủy ban nhân dân cấp huyện, trong thời hạn 15</w:t>
      </w:r>
      <w:r w:rsidR="006F0721" w:rsidRPr="00632458">
        <w:rPr>
          <w:color w:val="000000"/>
        </w:rPr>
        <w:t xml:space="preserve"> </w:t>
      </w:r>
      <w:r w:rsidRPr="00632458">
        <w:rPr>
          <w:color w:val="000000"/>
        </w:rPr>
        <w:t>ngày làm việc, Văn phòng Điều phối Chương trình xây dựng nông thôn mới tỉnh</w:t>
      </w:r>
      <w:r w:rsidR="006F0721" w:rsidRPr="00632458">
        <w:rPr>
          <w:color w:val="000000"/>
        </w:rPr>
        <w:t xml:space="preserve"> </w:t>
      </w:r>
      <w:r w:rsidRPr="00632458">
        <w:rPr>
          <w:color w:val="000000"/>
        </w:rPr>
        <w:t>tổng hợp danh sách đề nghị khen thưởng gửi Sở Kế hoạch và Đầu tư, Sở Tài</w:t>
      </w:r>
      <w:r w:rsidR="006F0721" w:rsidRPr="00632458">
        <w:rPr>
          <w:color w:val="000000"/>
        </w:rPr>
        <w:t xml:space="preserve"> </w:t>
      </w:r>
      <w:r w:rsidR="002F17BF">
        <w:rPr>
          <w:color w:val="000000"/>
        </w:rPr>
        <w:t>chính.</w:t>
      </w:r>
      <w:r w:rsidRPr="00632458">
        <w:rPr>
          <w:color w:val="000000"/>
        </w:rPr>
        <w:t xml:space="preserve"> </w:t>
      </w:r>
      <w:r w:rsidR="002F17BF">
        <w:rPr>
          <w:color w:val="000000"/>
        </w:rPr>
        <w:t>T</w:t>
      </w:r>
      <w:r w:rsidRPr="00632458">
        <w:rPr>
          <w:color w:val="000000"/>
        </w:rPr>
        <w:t>rong thời hạn 05 ngày làm việc, kể từ ngày nhận đủ hồ sơ, Sở Kế hoạch và</w:t>
      </w:r>
      <w:r w:rsidR="006F0721" w:rsidRPr="00632458">
        <w:rPr>
          <w:color w:val="000000"/>
        </w:rPr>
        <w:t xml:space="preserve"> </w:t>
      </w:r>
      <w:r w:rsidRPr="00632458">
        <w:rPr>
          <w:color w:val="000000"/>
        </w:rPr>
        <w:t>Đầu tư, Sở Tài chính có trách nhiệm tổ chức thẩm định đối tượng, mức độ, nguồn</w:t>
      </w:r>
      <w:r w:rsidR="006F0721" w:rsidRPr="00632458">
        <w:rPr>
          <w:color w:val="000000"/>
        </w:rPr>
        <w:t xml:space="preserve"> </w:t>
      </w:r>
      <w:r w:rsidRPr="00632458">
        <w:rPr>
          <w:color w:val="000000"/>
        </w:rPr>
        <w:t>kinh phí khen thưởng, làm cơ sở tổng hợp vào dự toán ngân sách năm kế hoạch,</w:t>
      </w:r>
      <w:r w:rsidR="006F0721" w:rsidRPr="00632458">
        <w:rPr>
          <w:color w:val="000000"/>
        </w:rPr>
        <w:t xml:space="preserve"> </w:t>
      </w:r>
      <w:r w:rsidRPr="00632458">
        <w:rPr>
          <w:color w:val="000000"/>
        </w:rPr>
        <w:t>báo cáo Ủy ban nhân dân tỉnh xem xét, trình Hội đồng nhân dân tỉnh quyết định.</w:t>
      </w:r>
    </w:p>
    <w:p w:rsidR="006F0721" w:rsidRPr="00632458" w:rsidRDefault="000E54BD" w:rsidP="00DC5B02">
      <w:pPr>
        <w:spacing w:before="120"/>
        <w:ind w:firstLine="709"/>
        <w:jc w:val="both"/>
        <w:rPr>
          <w:color w:val="000000"/>
        </w:rPr>
      </w:pPr>
      <w:r w:rsidRPr="00632458">
        <w:rPr>
          <w:color w:val="000000"/>
        </w:rPr>
        <w:t xml:space="preserve">- </w:t>
      </w:r>
      <w:r w:rsidR="00842D47">
        <w:rPr>
          <w:color w:val="000000"/>
        </w:rPr>
        <w:t xml:space="preserve">Bước 4: </w:t>
      </w:r>
      <w:r w:rsidRPr="00632458">
        <w:rPr>
          <w:color w:val="000000"/>
        </w:rPr>
        <w:t>Căn cứ kế hoạch đầu tư phát triển và dự toán ngân sách năm kế hoạch</w:t>
      </w:r>
      <w:r w:rsidR="006F0721" w:rsidRPr="00632458">
        <w:rPr>
          <w:color w:val="000000"/>
        </w:rPr>
        <w:t xml:space="preserve"> </w:t>
      </w:r>
      <w:r w:rsidRPr="00632458">
        <w:rPr>
          <w:color w:val="000000"/>
        </w:rPr>
        <w:t>được cấp có thẩm quyền phê duyệt, sau 15 ngày làm việc, Văn phòng Điều phối</w:t>
      </w:r>
      <w:r w:rsidR="006F0721" w:rsidRPr="00632458">
        <w:rPr>
          <w:color w:val="000000"/>
        </w:rPr>
        <w:t xml:space="preserve"> </w:t>
      </w:r>
      <w:r w:rsidRPr="00632458">
        <w:rPr>
          <w:color w:val="000000"/>
        </w:rPr>
        <w:t>Chương trình xây dựng nông thôn mới tỉnh, Sở Kế hoạch và Đầu tư, Sở Tài</w:t>
      </w:r>
      <w:r w:rsidR="006F0721" w:rsidRPr="00632458">
        <w:rPr>
          <w:color w:val="000000"/>
        </w:rPr>
        <w:t xml:space="preserve"> </w:t>
      </w:r>
      <w:r w:rsidRPr="00632458">
        <w:rPr>
          <w:color w:val="000000"/>
        </w:rPr>
        <w:lastRenderedPageBreak/>
        <w:t>chính theo chức năng</w:t>
      </w:r>
      <w:r w:rsidR="00F619DC">
        <w:rPr>
          <w:color w:val="000000"/>
        </w:rPr>
        <w:t>,</w:t>
      </w:r>
      <w:r w:rsidRPr="00632458">
        <w:rPr>
          <w:color w:val="000000"/>
        </w:rPr>
        <w:t xml:space="preserve"> nhiệm vụ được giao, có trách nhiệm tham mưu cho Chủ</w:t>
      </w:r>
      <w:r w:rsidR="006F0721" w:rsidRPr="00632458">
        <w:rPr>
          <w:color w:val="000000"/>
        </w:rPr>
        <w:t xml:space="preserve"> </w:t>
      </w:r>
      <w:r w:rsidRPr="00632458">
        <w:rPr>
          <w:color w:val="000000"/>
        </w:rPr>
        <w:t>tịch Ủy ban nhân dân tỉnh phân bổ kế hoạch kinh phí khen thưởng để triển khai</w:t>
      </w:r>
      <w:r w:rsidR="006F0721" w:rsidRPr="00632458">
        <w:rPr>
          <w:color w:val="000000"/>
        </w:rPr>
        <w:t xml:space="preserve"> </w:t>
      </w:r>
      <w:r w:rsidRPr="00632458">
        <w:rPr>
          <w:color w:val="000000"/>
        </w:rPr>
        <w:t>thực hiện.</w:t>
      </w:r>
    </w:p>
    <w:p w:rsidR="006F0721" w:rsidRPr="00632458" w:rsidRDefault="000E54BD" w:rsidP="00DC5B02">
      <w:pPr>
        <w:spacing w:before="120"/>
        <w:ind w:firstLine="709"/>
        <w:jc w:val="both"/>
        <w:rPr>
          <w:color w:val="000000"/>
        </w:rPr>
      </w:pPr>
      <w:r w:rsidRPr="00632458">
        <w:rPr>
          <w:color w:val="000000"/>
        </w:rPr>
        <w:t xml:space="preserve">- </w:t>
      </w:r>
      <w:r w:rsidR="00842D47">
        <w:rPr>
          <w:color w:val="000000"/>
        </w:rPr>
        <w:t xml:space="preserve">Bước 5: </w:t>
      </w:r>
      <w:r w:rsidRPr="00632458">
        <w:rPr>
          <w:color w:val="000000"/>
        </w:rPr>
        <w:t>Căn cứ Quyết định của Chủ tịch Ủy ban nhân dân tỉnh về phân bổ kế</w:t>
      </w:r>
      <w:r w:rsidR="006F0721" w:rsidRPr="00632458">
        <w:rPr>
          <w:color w:val="000000"/>
        </w:rPr>
        <w:t xml:space="preserve"> </w:t>
      </w:r>
      <w:r w:rsidRPr="00632458">
        <w:rPr>
          <w:color w:val="000000"/>
        </w:rPr>
        <w:t>hoạch kinh phí khen thưởng, trong thời hạn 05 ngày làm việc, Sở Tài chính</w:t>
      </w:r>
      <w:r w:rsidR="006F0721" w:rsidRPr="00632458">
        <w:rPr>
          <w:color w:val="000000"/>
        </w:rPr>
        <w:t xml:space="preserve"> </w:t>
      </w:r>
      <w:r w:rsidRPr="00632458">
        <w:rPr>
          <w:color w:val="000000"/>
        </w:rPr>
        <w:t>thông báo bổ sung ngân sách cho Ủy ban nhân dân cấp huyện; trong thời hạn 05</w:t>
      </w:r>
      <w:r w:rsidR="006F0721" w:rsidRPr="00632458">
        <w:rPr>
          <w:color w:val="000000"/>
        </w:rPr>
        <w:t xml:space="preserve"> </w:t>
      </w:r>
      <w:r w:rsidRPr="00632458">
        <w:rPr>
          <w:color w:val="000000"/>
        </w:rPr>
        <w:t>ngày làm việc, Ủy ban nhân dân cấp huyện thông báo bổ sung dự toán cho Ủy</w:t>
      </w:r>
      <w:r w:rsidR="006F0721" w:rsidRPr="00632458">
        <w:rPr>
          <w:color w:val="000000"/>
        </w:rPr>
        <w:t xml:space="preserve"> </w:t>
      </w:r>
      <w:r w:rsidRPr="00632458">
        <w:rPr>
          <w:color w:val="000000"/>
        </w:rPr>
        <w:t>ban nhân dân cấp xã tiếp nhận và giải ngân nguồn kinh phí theo quy định, tránh</w:t>
      </w:r>
      <w:r w:rsidR="006F0721" w:rsidRPr="00632458">
        <w:rPr>
          <w:color w:val="000000"/>
        </w:rPr>
        <w:t xml:space="preserve"> </w:t>
      </w:r>
      <w:r w:rsidRPr="00632458">
        <w:rPr>
          <w:color w:val="000000"/>
        </w:rPr>
        <w:t>để thất thoát nguồn vốn của Nhà nước.</w:t>
      </w:r>
    </w:p>
    <w:p w:rsidR="00CF67F4" w:rsidRDefault="000E54BD" w:rsidP="00DC5B02">
      <w:pPr>
        <w:spacing w:before="120"/>
        <w:ind w:firstLine="709"/>
        <w:jc w:val="both"/>
        <w:rPr>
          <w:color w:val="000000" w:themeColor="text1"/>
          <w:lang w:val="sv-SE"/>
        </w:rPr>
      </w:pPr>
      <w:r w:rsidRPr="00632458">
        <w:rPr>
          <w:b/>
          <w:bCs/>
          <w:color w:val="000000"/>
        </w:rPr>
        <w:t xml:space="preserve">2. Cách thức thực hiện: </w:t>
      </w:r>
      <w:r w:rsidR="00CF67F4">
        <w:rPr>
          <w:color w:val="000000" w:themeColor="text1"/>
          <w:lang w:val="sv-SE"/>
        </w:rPr>
        <w:t>Trực tuyến</w:t>
      </w:r>
      <w:r w:rsidR="00CF67F4" w:rsidRPr="00632458">
        <w:rPr>
          <w:color w:val="000000" w:themeColor="text1"/>
          <w:lang w:val="sv-SE"/>
        </w:rPr>
        <w:t xml:space="preserve"> </w:t>
      </w:r>
      <w:r w:rsidR="00CF67F4">
        <w:rPr>
          <w:color w:val="000000" w:themeColor="text1"/>
          <w:lang w:val="sv-SE"/>
        </w:rPr>
        <w:t>qua Hệ thống phần mềm quản lý văn bản và hồ sơ công việc (TD Office).</w:t>
      </w:r>
    </w:p>
    <w:p w:rsidR="006F0721" w:rsidRPr="00632458" w:rsidRDefault="000E54BD" w:rsidP="00DC5B02">
      <w:pPr>
        <w:spacing w:before="120"/>
        <w:ind w:firstLine="709"/>
        <w:jc w:val="both"/>
        <w:rPr>
          <w:b/>
          <w:bCs/>
          <w:color w:val="000000"/>
        </w:rPr>
      </w:pPr>
      <w:r w:rsidRPr="00632458">
        <w:rPr>
          <w:b/>
          <w:bCs/>
          <w:color w:val="000000"/>
        </w:rPr>
        <w:t>3. Thành phần, số lượng hồ sơ</w:t>
      </w:r>
      <w:r w:rsidR="00FE3B58">
        <w:rPr>
          <w:b/>
          <w:bCs/>
          <w:color w:val="000000"/>
        </w:rPr>
        <w:t>:</w:t>
      </w:r>
    </w:p>
    <w:p w:rsidR="006F0721" w:rsidRPr="00632458" w:rsidRDefault="000E54BD" w:rsidP="00DC5B02">
      <w:pPr>
        <w:spacing w:before="120"/>
        <w:ind w:firstLine="709"/>
        <w:jc w:val="both"/>
        <w:rPr>
          <w:i/>
          <w:iCs/>
          <w:color w:val="000000"/>
        </w:rPr>
      </w:pPr>
      <w:r w:rsidRPr="00632458">
        <w:rPr>
          <w:i/>
          <w:iCs/>
          <w:color w:val="000000"/>
        </w:rPr>
        <w:t>a) Thành phần hồ sơ bao gồm:</w:t>
      </w:r>
    </w:p>
    <w:p w:rsidR="006F0721" w:rsidRPr="00632458" w:rsidRDefault="000E54BD" w:rsidP="00DC5B02">
      <w:pPr>
        <w:spacing w:before="120"/>
        <w:ind w:firstLine="709"/>
        <w:jc w:val="both"/>
        <w:rPr>
          <w:color w:val="000000"/>
        </w:rPr>
      </w:pPr>
      <w:r w:rsidRPr="00632458">
        <w:rPr>
          <w:color w:val="000000"/>
        </w:rPr>
        <w:t>- Tờ trình của Ủy ban nhân dân cấp xã đề nghị hỗ trợ xã, thôn (bản) được</w:t>
      </w:r>
      <w:r w:rsidR="006F0721" w:rsidRPr="00632458">
        <w:rPr>
          <w:rStyle w:val="fontstyle01"/>
        </w:rPr>
        <w:t xml:space="preserve"> </w:t>
      </w:r>
      <w:r w:rsidRPr="00632458">
        <w:rPr>
          <w:color w:val="000000"/>
        </w:rPr>
        <w:t>công nhận đạt chuẩn nông thôn mới; hỗ trợ xã đạt chuẩn nông thôn mới nâng</w:t>
      </w:r>
      <w:r w:rsidR="006F0721" w:rsidRPr="00632458">
        <w:rPr>
          <w:color w:val="000000"/>
        </w:rPr>
        <w:t xml:space="preserve"> </w:t>
      </w:r>
      <w:r w:rsidRPr="00632458">
        <w:rPr>
          <w:color w:val="000000"/>
        </w:rPr>
        <w:t>cao; hỗ trợ xã, thôn (bản) đạt chuẩn nông thôn mới kiểu mẫu.</w:t>
      </w:r>
    </w:p>
    <w:p w:rsidR="006F0721" w:rsidRPr="00632458" w:rsidRDefault="000E54BD" w:rsidP="00DC5B02">
      <w:pPr>
        <w:spacing w:before="120"/>
        <w:ind w:firstLine="709"/>
        <w:jc w:val="both"/>
        <w:rPr>
          <w:color w:val="000000"/>
        </w:rPr>
      </w:pPr>
      <w:r w:rsidRPr="00632458">
        <w:rPr>
          <w:color w:val="000000"/>
        </w:rPr>
        <w:t>- Quyết định công nhận xã đạt chuẩn nông thôn mới, nông thôn mới nâng</w:t>
      </w:r>
      <w:r w:rsidR="006F0721" w:rsidRPr="00632458">
        <w:rPr>
          <w:color w:val="000000"/>
        </w:rPr>
        <w:t xml:space="preserve"> </w:t>
      </w:r>
      <w:r w:rsidRPr="00632458">
        <w:rPr>
          <w:color w:val="000000"/>
        </w:rPr>
        <w:t>cao và nông thôn mới kiểu mẫu của Chủ tịch Ủy ban nhân dân tỉnh (bản sao).</w:t>
      </w:r>
    </w:p>
    <w:p w:rsidR="006F0721" w:rsidRPr="00632458" w:rsidRDefault="000E54BD" w:rsidP="00DC5B02">
      <w:pPr>
        <w:spacing w:before="120"/>
        <w:ind w:firstLine="709"/>
        <w:jc w:val="both"/>
        <w:rPr>
          <w:color w:val="000000"/>
        </w:rPr>
      </w:pPr>
      <w:r w:rsidRPr="00632458">
        <w:rPr>
          <w:color w:val="000000"/>
        </w:rPr>
        <w:t>- Quyết định công nhận thôn (bản) đạt chuẩn nông thôn mới và thôn (bản)</w:t>
      </w:r>
      <w:r w:rsidR="006F0721" w:rsidRPr="00632458">
        <w:rPr>
          <w:color w:val="000000"/>
        </w:rPr>
        <w:t xml:space="preserve"> </w:t>
      </w:r>
      <w:r w:rsidRPr="00632458">
        <w:rPr>
          <w:color w:val="000000"/>
        </w:rPr>
        <w:t>đạt chuẩn nông thôn mới kiểu mẫu của Chủ tịch Ủy ban nhân dân cấp huyện (bản</w:t>
      </w:r>
      <w:r w:rsidR="006F0721" w:rsidRPr="00632458">
        <w:rPr>
          <w:color w:val="000000"/>
        </w:rPr>
        <w:t xml:space="preserve"> </w:t>
      </w:r>
      <w:r w:rsidRPr="00632458">
        <w:rPr>
          <w:color w:val="000000"/>
        </w:rPr>
        <w:t>sao).</w:t>
      </w:r>
    </w:p>
    <w:p w:rsidR="006F0721" w:rsidRPr="00632458" w:rsidRDefault="000E54BD" w:rsidP="00DC5B02">
      <w:pPr>
        <w:spacing w:before="120"/>
        <w:ind w:firstLine="709"/>
        <w:jc w:val="both"/>
        <w:rPr>
          <w:color w:val="000000"/>
        </w:rPr>
      </w:pPr>
      <w:r w:rsidRPr="00632458">
        <w:rPr>
          <w:i/>
          <w:iCs/>
          <w:color w:val="000000"/>
        </w:rPr>
        <w:t xml:space="preserve">b) Số lượng hồ sơ: </w:t>
      </w:r>
      <w:r w:rsidRPr="00632458">
        <w:rPr>
          <w:color w:val="000000"/>
        </w:rPr>
        <w:t>01 bộ.</w:t>
      </w:r>
    </w:p>
    <w:p w:rsidR="006F0721" w:rsidRPr="00632458" w:rsidRDefault="000E54BD" w:rsidP="00DC5B02">
      <w:pPr>
        <w:spacing w:before="120"/>
        <w:ind w:firstLine="709"/>
        <w:jc w:val="both"/>
        <w:rPr>
          <w:b/>
          <w:bCs/>
          <w:color w:val="000000"/>
        </w:rPr>
      </w:pPr>
      <w:r w:rsidRPr="00632458">
        <w:rPr>
          <w:b/>
          <w:bCs/>
          <w:color w:val="000000"/>
        </w:rPr>
        <w:t>4. Thời gian giải quyết:</w:t>
      </w:r>
    </w:p>
    <w:p w:rsidR="006F0721" w:rsidRPr="00632458" w:rsidRDefault="000E54BD" w:rsidP="00DC5B02">
      <w:pPr>
        <w:spacing w:before="120"/>
        <w:ind w:firstLine="709"/>
        <w:jc w:val="both"/>
        <w:rPr>
          <w:color w:val="000000"/>
        </w:rPr>
      </w:pPr>
      <w:r w:rsidRPr="00632458">
        <w:rPr>
          <w:color w:val="000000"/>
        </w:rPr>
        <w:t>- Trong thời hạn 05 ngày làm việc kể từ ngày nhận được hồ sơ đề nghị</w:t>
      </w:r>
      <w:r w:rsidR="006F0721" w:rsidRPr="00632458">
        <w:rPr>
          <w:color w:val="000000"/>
        </w:rPr>
        <w:t xml:space="preserve"> </w:t>
      </w:r>
      <w:r w:rsidRPr="00632458">
        <w:rPr>
          <w:color w:val="000000"/>
        </w:rPr>
        <w:t>khen thưởng của Ủy ban nhân dân cấp xã, Ủy ban nhân dân cấp huyện tổng hợp,</w:t>
      </w:r>
      <w:r w:rsidR="006F0721" w:rsidRPr="00632458">
        <w:rPr>
          <w:color w:val="000000"/>
        </w:rPr>
        <w:t xml:space="preserve"> </w:t>
      </w:r>
      <w:r w:rsidRPr="00632458">
        <w:rPr>
          <w:color w:val="000000"/>
        </w:rPr>
        <w:t>gửi Văn phòng Điều phối Chương trình xây dựng nông thôn mới tỉnh trước 30</w:t>
      </w:r>
      <w:r w:rsidR="006F0721" w:rsidRPr="00632458">
        <w:rPr>
          <w:color w:val="000000"/>
        </w:rPr>
        <w:t xml:space="preserve"> </w:t>
      </w:r>
      <w:r w:rsidRPr="00632458">
        <w:rPr>
          <w:color w:val="000000"/>
        </w:rPr>
        <w:t>tháng 7 của năm trước năm kế hoạch.</w:t>
      </w:r>
    </w:p>
    <w:p w:rsidR="006F0721" w:rsidRPr="00632458" w:rsidRDefault="000E54BD" w:rsidP="00DC5B02">
      <w:pPr>
        <w:spacing w:before="120"/>
        <w:ind w:firstLine="709"/>
        <w:jc w:val="both"/>
        <w:rPr>
          <w:color w:val="000000"/>
        </w:rPr>
      </w:pPr>
      <w:r w:rsidRPr="00632458">
        <w:rPr>
          <w:color w:val="000000"/>
        </w:rPr>
        <w:t>- Trong thời hạn 15 ngày làm việc kể từ ngày nhận được đề nghị của Ủy</w:t>
      </w:r>
      <w:r w:rsidR="006F0721" w:rsidRPr="00632458">
        <w:rPr>
          <w:color w:val="000000"/>
        </w:rPr>
        <w:t xml:space="preserve"> </w:t>
      </w:r>
      <w:r w:rsidRPr="00632458">
        <w:rPr>
          <w:color w:val="000000"/>
        </w:rPr>
        <w:t>ban nhân dân cấp huyện, Văn phòng Điều phối Chương trình xây dựng nông</w:t>
      </w:r>
      <w:r w:rsidR="006F0721" w:rsidRPr="00632458">
        <w:rPr>
          <w:color w:val="000000"/>
        </w:rPr>
        <w:t xml:space="preserve"> </w:t>
      </w:r>
      <w:r w:rsidRPr="00632458">
        <w:rPr>
          <w:color w:val="000000"/>
        </w:rPr>
        <w:t>thôn mới tỉnh tổng hợp danh sách đề nghị khen thưởng gửi Sở Kế hoạch và</w:t>
      </w:r>
      <w:r w:rsidR="006F0721" w:rsidRPr="00632458">
        <w:rPr>
          <w:color w:val="000000"/>
        </w:rPr>
        <w:t xml:space="preserve"> </w:t>
      </w:r>
      <w:r w:rsidRPr="00632458">
        <w:rPr>
          <w:color w:val="000000"/>
        </w:rPr>
        <w:t>Đầu tư, Sở Tài chính.</w:t>
      </w:r>
    </w:p>
    <w:p w:rsidR="006F0721" w:rsidRPr="00632458" w:rsidRDefault="000E54BD" w:rsidP="00DC5B02">
      <w:pPr>
        <w:spacing w:before="120"/>
        <w:ind w:firstLine="709"/>
        <w:jc w:val="both"/>
        <w:rPr>
          <w:color w:val="000000"/>
        </w:rPr>
      </w:pPr>
      <w:r w:rsidRPr="00632458">
        <w:rPr>
          <w:color w:val="000000"/>
        </w:rPr>
        <w:t>- Trong thời hạn 05 ngày làm việc, kể từ ngày nhận đủ hồ sơ, Sở Kế hoạch</w:t>
      </w:r>
      <w:r w:rsidR="006F0721" w:rsidRPr="00632458">
        <w:rPr>
          <w:color w:val="000000"/>
        </w:rPr>
        <w:t xml:space="preserve"> </w:t>
      </w:r>
      <w:r w:rsidRPr="00632458">
        <w:rPr>
          <w:color w:val="000000"/>
        </w:rPr>
        <w:t>và Đầu tư, Sở Tài chính có trách nhiệm tổ chức thẩm định đối tượng, mức độ,</w:t>
      </w:r>
      <w:r w:rsidR="006F0721" w:rsidRPr="00632458">
        <w:rPr>
          <w:color w:val="000000"/>
        </w:rPr>
        <w:t xml:space="preserve"> </w:t>
      </w:r>
      <w:r w:rsidRPr="00632458">
        <w:rPr>
          <w:color w:val="000000"/>
        </w:rPr>
        <w:t>nguồn kinh phí khen thưởng, làm cơ sở tổng hợp vào dự toán ngân sách năm kế</w:t>
      </w:r>
      <w:r w:rsidR="006F0721" w:rsidRPr="00632458">
        <w:rPr>
          <w:color w:val="000000"/>
        </w:rPr>
        <w:t xml:space="preserve"> </w:t>
      </w:r>
      <w:r w:rsidRPr="00632458">
        <w:rPr>
          <w:color w:val="000000"/>
        </w:rPr>
        <w:t>hoạch, báo cáo Ủy ban nhân dân tỉnh xem xét, trình Hội đồng nhân dân tỉnh</w:t>
      </w:r>
      <w:r w:rsidR="006F0721" w:rsidRPr="00632458">
        <w:rPr>
          <w:color w:val="000000"/>
        </w:rPr>
        <w:t xml:space="preserve"> </w:t>
      </w:r>
      <w:r w:rsidRPr="00632458">
        <w:rPr>
          <w:color w:val="000000"/>
        </w:rPr>
        <w:t>quyết định.</w:t>
      </w:r>
    </w:p>
    <w:p w:rsidR="006F0721" w:rsidRPr="00632458" w:rsidRDefault="000E54BD" w:rsidP="00DC5B02">
      <w:pPr>
        <w:spacing w:before="120"/>
        <w:ind w:firstLine="709"/>
        <w:jc w:val="both"/>
        <w:rPr>
          <w:color w:val="000000"/>
        </w:rPr>
      </w:pPr>
      <w:r w:rsidRPr="00632458">
        <w:rPr>
          <w:color w:val="000000"/>
        </w:rPr>
        <w:t>- Căn cứ kế hoạch đầu tư phát triển và dự toán ngân sách năm kế hoạch</w:t>
      </w:r>
      <w:r w:rsidR="006F0721" w:rsidRPr="00632458">
        <w:rPr>
          <w:color w:val="000000"/>
        </w:rPr>
        <w:t xml:space="preserve"> </w:t>
      </w:r>
      <w:r w:rsidRPr="00632458">
        <w:rPr>
          <w:color w:val="000000"/>
        </w:rPr>
        <w:t>được cấp có thẩm quyền phê duyệt, sau 15 ngày làm việc, Văn phòng Điều phối</w:t>
      </w:r>
      <w:r w:rsidR="006F0721" w:rsidRPr="00632458">
        <w:rPr>
          <w:color w:val="000000"/>
        </w:rPr>
        <w:t xml:space="preserve"> </w:t>
      </w:r>
      <w:r w:rsidRPr="00632458">
        <w:rPr>
          <w:color w:val="000000"/>
        </w:rPr>
        <w:t>Chương trình xây dựng nông thôn mới tỉnh, Sở Kế hoạch và Đầu tư, Sở Tài</w:t>
      </w:r>
      <w:r w:rsidR="006F0721" w:rsidRPr="00632458">
        <w:rPr>
          <w:color w:val="000000"/>
        </w:rPr>
        <w:t xml:space="preserve"> </w:t>
      </w:r>
      <w:r w:rsidRPr="00632458">
        <w:rPr>
          <w:color w:val="000000"/>
        </w:rPr>
        <w:t xml:space="preserve">chính theo chức </w:t>
      </w:r>
      <w:r w:rsidRPr="00632458">
        <w:rPr>
          <w:color w:val="000000"/>
        </w:rPr>
        <w:lastRenderedPageBreak/>
        <w:t>năng</w:t>
      </w:r>
      <w:r w:rsidR="00F619DC">
        <w:rPr>
          <w:color w:val="000000"/>
        </w:rPr>
        <w:t>,</w:t>
      </w:r>
      <w:r w:rsidRPr="00632458">
        <w:rPr>
          <w:color w:val="000000"/>
        </w:rPr>
        <w:t xml:space="preserve"> nhiệm vụ được giao, có trách nhiệm tham mưu cho Chủ</w:t>
      </w:r>
      <w:r w:rsidR="006F0721" w:rsidRPr="00632458">
        <w:rPr>
          <w:color w:val="000000"/>
        </w:rPr>
        <w:t xml:space="preserve"> </w:t>
      </w:r>
      <w:r w:rsidRPr="00632458">
        <w:rPr>
          <w:color w:val="000000"/>
        </w:rPr>
        <w:t>tịch Ủy ban nhân dân tỉnh phân bổ kế hoạch kinh phí khen thưởng để triển khai</w:t>
      </w:r>
      <w:r w:rsidR="006F0721" w:rsidRPr="00632458">
        <w:rPr>
          <w:color w:val="000000"/>
        </w:rPr>
        <w:t xml:space="preserve"> </w:t>
      </w:r>
      <w:r w:rsidRPr="00632458">
        <w:rPr>
          <w:color w:val="000000"/>
        </w:rPr>
        <w:t>thực hiện.</w:t>
      </w:r>
    </w:p>
    <w:p w:rsidR="006F0721" w:rsidRPr="00632458" w:rsidRDefault="000E54BD" w:rsidP="00DC5B02">
      <w:pPr>
        <w:spacing w:before="120"/>
        <w:ind w:firstLine="709"/>
        <w:jc w:val="both"/>
        <w:rPr>
          <w:color w:val="000000"/>
        </w:rPr>
      </w:pPr>
      <w:r w:rsidRPr="00632458">
        <w:rPr>
          <w:color w:val="000000"/>
        </w:rPr>
        <w:t>- Căn cứ Quyết định của Chủ tịch Ủy ban nhân dân tỉnh về phân bổ kế</w:t>
      </w:r>
      <w:r w:rsidR="006F0721" w:rsidRPr="00632458">
        <w:rPr>
          <w:color w:val="000000"/>
        </w:rPr>
        <w:t xml:space="preserve"> </w:t>
      </w:r>
      <w:r w:rsidRPr="00632458">
        <w:rPr>
          <w:color w:val="000000"/>
        </w:rPr>
        <w:t>hoạch kinh phí khen thưởng, trong thời hạn 05 ngày làm việc, Sở Tài chính</w:t>
      </w:r>
      <w:r w:rsidR="006F0721" w:rsidRPr="00632458">
        <w:rPr>
          <w:color w:val="000000"/>
        </w:rPr>
        <w:t xml:space="preserve"> </w:t>
      </w:r>
      <w:r w:rsidRPr="00632458">
        <w:rPr>
          <w:color w:val="000000"/>
        </w:rPr>
        <w:t>thông báo bổ sung ngân sách cho Ủy ban nhân dân cấp huyện; trong thời hạn 05</w:t>
      </w:r>
      <w:r w:rsidR="006F0721" w:rsidRPr="00632458">
        <w:rPr>
          <w:color w:val="000000"/>
        </w:rPr>
        <w:t xml:space="preserve"> </w:t>
      </w:r>
      <w:r w:rsidRPr="00632458">
        <w:rPr>
          <w:color w:val="000000"/>
        </w:rPr>
        <w:t>ngày làm việc, Ủy ban nhân dân cấp huyện thông báo bổ sung dự toán cho Ủy</w:t>
      </w:r>
      <w:r w:rsidR="006F0721" w:rsidRPr="00632458">
        <w:rPr>
          <w:color w:val="000000"/>
        </w:rPr>
        <w:t xml:space="preserve"> </w:t>
      </w:r>
      <w:r w:rsidRPr="00632458">
        <w:rPr>
          <w:color w:val="000000"/>
        </w:rPr>
        <w:t>ban nhân dân cấp xã tiếp nhận và giải ngân nguồn kinh phí theo quy định.</w:t>
      </w:r>
    </w:p>
    <w:p w:rsidR="006B2D61" w:rsidRDefault="000E54BD" w:rsidP="00DC5B02">
      <w:pPr>
        <w:spacing w:before="120"/>
        <w:ind w:firstLine="709"/>
        <w:jc w:val="both"/>
        <w:rPr>
          <w:b/>
          <w:bCs/>
          <w:color w:val="000000"/>
        </w:rPr>
      </w:pPr>
      <w:r w:rsidRPr="00632458">
        <w:rPr>
          <w:b/>
          <w:bCs/>
          <w:color w:val="000000"/>
        </w:rPr>
        <w:t xml:space="preserve">5. Đối tượng thực hiện thủ tục hành chính: </w:t>
      </w:r>
    </w:p>
    <w:p w:rsidR="006F0721" w:rsidRPr="00632458" w:rsidRDefault="006B2D61" w:rsidP="00DC5B02">
      <w:pPr>
        <w:spacing w:before="120"/>
        <w:ind w:firstLine="709"/>
        <w:jc w:val="both"/>
        <w:rPr>
          <w:color w:val="000000"/>
        </w:rPr>
      </w:pPr>
      <w:r w:rsidRPr="006B2D61">
        <w:rPr>
          <w:bCs/>
          <w:color w:val="000000"/>
        </w:rPr>
        <w:t>-</w:t>
      </w:r>
      <w:r>
        <w:rPr>
          <w:b/>
          <w:bCs/>
          <w:color w:val="000000"/>
        </w:rPr>
        <w:t xml:space="preserve"> </w:t>
      </w:r>
      <w:r w:rsidR="000E54BD" w:rsidRPr="00632458">
        <w:rPr>
          <w:color w:val="000000"/>
        </w:rPr>
        <w:t>Các xã trên địa bàn tỉnh</w:t>
      </w:r>
      <w:r w:rsidR="006F0721" w:rsidRPr="00632458">
        <w:rPr>
          <w:color w:val="000000"/>
        </w:rPr>
        <w:t xml:space="preserve"> thực </w:t>
      </w:r>
      <w:r w:rsidR="000E54BD" w:rsidRPr="00632458">
        <w:rPr>
          <w:color w:val="000000"/>
        </w:rPr>
        <w:t>hiện xây dựng nông thôn mới, nông thôn mới nâng cao và nông thôn mới</w:t>
      </w:r>
      <w:r w:rsidR="006F0721" w:rsidRPr="00632458">
        <w:rPr>
          <w:color w:val="000000"/>
        </w:rPr>
        <w:t xml:space="preserve"> </w:t>
      </w:r>
      <w:r w:rsidR="000E54BD" w:rsidRPr="00632458">
        <w:rPr>
          <w:color w:val="000000"/>
        </w:rPr>
        <w:t>kiểu mẫu; các thôn (bản) thực hiện xây dựng nông thôn mới, nông thôn mới</w:t>
      </w:r>
      <w:r w:rsidR="006F0721" w:rsidRPr="00632458">
        <w:rPr>
          <w:color w:val="000000"/>
        </w:rPr>
        <w:t xml:space="preserve"> </w:t>
      </w:r>
      <w:r w:rsidR="000E54BD" w:rsidRPr="00632458">
        <w:rPr>
          <w:color w:val="000000"/>
        </w:rPr>
        <w:t>kiểu mẫu, giai đoạn 2022 - 2025.</w:t>
      </w:r>
    </w:p>
    <w:p w:rsidR="000A474B" w:rsidRPr="00632458" w:rsidRDefault="000E54BD" w:rsidP="00DC5B02">
      <w:pPr>
        <w:spacing w:before="120"/>
        <w:ind w:firstLine="709"/>
        <w:jc w:val="both"/>
        <w:rPr>
          <w:b/>
          <w:bCs/>
          <w:color w:val="000000"/>
        </w:rPr>
      </w:pPr>
      <w:r w:rsidRPr="00632458">
        <w:rPr>
          <w:b/>
          <w:bCs/>
          <w:color w:val="000000"/>
        </w:rPr>
        <w:t>6. Cơ quan thực hiện thủ tục hành chính</w:t>
      </w:r>
      <w:r w:rsidR="00FE3B58">
        <w:rPr>
          <w:b/>
          <w:bCs/>
          <w:color w:val="000000"/>
        </w:rPr>
        <w:t>:</w:t>
      </w:r>
    </w:p>
    <w:p w:rsidR="000A474B" w:rsidRPr="00632458" w:rsidRDefault="000E54BD" w:rsidP="00DC5B02">
      <w:pPr>
        <w:spacing w:before="120"/>
        <w:ind w:firstLine="709"/>
        <w:jc w:val="both"/>
        <w:rPr>
          <w:color w:val="000000"/>
        </w:rPr>
      </w:pPr>
      <w:r w:rsidRPr="00632458">
        <w:rPr>
          <w:color w:val="000000"/>
        </w:rPr>
        <w:t>- Cơ quan có thẩm quyền quyết định: Chủ tịch Ủy ban nhân dân cấp tỉnh.</w:t>
      </w:r>
    </w:p>
    <w:p w:rsidR="000A474B" w:rsidRPr="00632458" w:rsidRDefault="000E54BD" w:rsidP="00DC5B02">
      <w:pPr>
        <w:spacing w:before="120"/>
        <w:ind w:firstLine="709"/>
        <w:jc w:val="both"/>
        <w:rPr>
          <w:color w:val="000000"/>
        </w:rPr>
      </w:pPr>
      <w:r w:rsidRPr="00632458">
        <w:rPr>
          <w:color w:val="000000"/>
        </w:rPr>
        <w:t>- Cơ quan trực tiếp thực hiện: Phòng chuyên môn thuộc Ủy ban nhân dân</w:t>
      </w:r>
      <w:r w:rsidR="000A474B" w:rsidRPr="00632458">
        <w:rPr>
          <w:rStyle w:val="fontstyle01"/>
        </w:rPr>
        <w:t xml:space="preserve"> </w:t>
      </w:r>
      <w:r w:rsidRPr="00632458">
        <w:rPr>
          <w:color w:val="000000"/>
        </w:rPr>
        <w:t>cấp huyện.</w:t>
      </w:r>
    </w:p>
    <w:p w:rsidR="000A474B" w:rsidRPr="00632458" w:rsidRDefault="000E54BD" w:rsidP="00DC5B02">
      <w:pPr>
        <w:spacing w:before="120"/>
        <w:ind w:firstLine="709"/>
        <w:jc w:val="both"/>
        <w:rPr>
          <w:color w:val="000000"/>
        </w:rPr>
      </w:pPr>
      <w:r w:rsidRPr="00632458">
        <w:rPr>
          <w:color w:val="000000"/>
        </w:rPr>
        <w:t>- Cơ quan phối hợp: Sở Kế hoạch và Đầu tư, Sở Tài chính, Văn phòng Điều</w:t>
      </w:r>
      <w:r w:rsidR="000A474B" w:rsidRPr="00632458">
        <w:rPr>
          <w:color w:val="000000"/>
        </w:rPr>
        <w:t xml:space="preserve"> </w:t>
      </w:r>
      <w:r w:rsidRPr="00632458">
        <w:rPr>
          <w:color w:val="000000"/>
        </w:rPr>
        <w:t>phối Chương trình xây dựng nông thôn mới tỉnh.</w:t>
      </w:r>
    </w:p>
    <w:p w:rsidR="000A474B" w:rsidRPr="00632458" w:rsidRDefault="000E54BD" w:rsidP="00DC5B02">
      <w:pPr>
        <w:spacing w:before="120"/>
        <w:ind w:firstLine="709"/>
        <w:jc w:val="both"/>
        <w:rPr>
          <w:b/>
          <w:bCs/>
          <w:color w:val="000000"/>
        </w:rPr>
      </w:pPr>
      <w:r w:rsidRPr="00632458">
        <w:rPr>
          <w:b/>
          <w:bCs/>
          <w:color w:val="000000"/>
        </w:rPr>
        <w:t>7. Kết quả thực hiện thủ tục hành chính</w:t>
      </w:r>
      <w:r w:rsidR="00FE3B58">
        <w:rPr>
          <w:b/>
          <w:bCs/>
          <w:color w:val="000000"/>
        </w:rPr>
        <w:t>:</w:t>
      </w:r>
    </w:p>
    <w:p w:rsidR="000A474B" w:rsidRPr="00632458" w:rsidRDefault="00DF4DF4" w:rsidP="00DC5B02">
      <w:pPr>
        <w:spacing w:before="120"/>
        <w:ind w:firstLine="709"/>
        <w:jc w:val="both"/>
        <w:rPr>
          <w:color w:val="000000"/>
        </w:rPr>
      </w:pPr>
      <w:r>
        <w:rPr>
          <w:color w:val="000000"/>
        </w:rPr>
        <w:t xml:space="preserve">- </w:t>
      </w:r>
      <w:r w:rsidR="000E54BD" w:rsidRPr="00632458">
        <w:rPr>
          <w:color w:val="000000"/>
        </w:rPr>
        <w:t>Quyết định phân bổ kế hoạch kinh phí khen thưởng của Chủ tịch Ủy ban</w:t>
      </w:r>
      <w:r w:rsidR="000E54BD" w:rsidRPr="00632458">
        <w:rPr>
          <w:color w:val="000000"/>
        </w:rPr>
        <w:br/>
        <w:t>nhân dân cấp tỉnh.</w:t>
      </w:r>
    </w:p>
    <w:p w:rsidR="000A474B" w:rsidRPr="00632458" w:rsidRDefault="000E54BD" w:rsidP="00DC5B02">
      <w:pPr>
        <w:spacing w:before="120"/>
        <w:ind w:firstLine="709"/>
        <w:jc w:val="both"/>
        <w:rPr>
          <w:color w:val="000000"/>
        </w:rPr>
      </w:pPr>
      <w:r w:rsidRPr="00632458">
        <w:rPr>
          <w:b/>
          <w:bCs/>
          <w:color w:val="000000"/>
        </w:rPr>
        <w:t xml:space="preserve">8. Phí, lệ phí: </w:t>
      </w:r>
      <w:r w:rsidRPr="00632458">
        <w:rPr>
          <w:color w:val="000000"/>
        </w:rPr>
        <w:t>Không.</w:t>
      </w:r>
    </w:p>
    <w:p w:rsidR="000A474B" w:rsidRPr="00632458" w:rsidRDefault="000E54BD" w:rsidP="00DC5B02">
      <w:pPr>
        <w:spacing w:before="120"/>
        <w:ind w:firstLine="709"/>
        <w:jc w:val="both"/>
        <w:rPr>
          <w:color w:val="000000"/>
        </w:rPr>
      </w:pPr>
      <w:r w:rsidRPr="00632458">
        <w:rPr>
          <w:b/>
          <w:bCs/>
          <w:color w:val="000000"/>
        </w:rPr>
        <w:t xml:space="preserve">9. Mẫu đơn, mẫu tờ khai: </w:t>
      </w:r>
      <w:r w:rsidRPr="00632458">
        <w:rPr>
          <w:color w:val="000000"/>
        </w:rPr>
        <w:t>Không.</w:t>
      </w:r>
    </w:p>
    <w:p w:rsidR="000A474B" w:rsidRPr="00632458" w:rsidRDefault="000E54BD" w:rsidP="00DC5B02">
      <w:pPr>
        <w:spacing w:before="120"/>
        <w:ind w:firstLine="709"/>
        <w:jc w:val="both"/>
        <w:rPr>
          <w:b/>
          <w:bCs/>
          <w:color w:val="000000"/>
        </w:rPr>
      </w:pPr>
      <w:r w:rsidRPr="00632458">
        <w:rPr>
          <w:b/>
          <w:bCs/>
          <w:color w:val="000000"/>
        </w:rPr>
        <w:t>10. Yêu cầu, điều kiện thực hiện thủ tục hành chính</w:t>
      </w:r>
      <w:r w:rsidR="00FE3B58">
        <w:rPr>
          <w:b/>
          <w:bCs/>
          <w:color w:val="000000"/>
        </w:rPr>
        <w:t>:</w:t>
      </w:r>
    </w:p>
    <w:p w:rsidR="000A474B" w:rsidRPr="00632458" w:rsidRDefault="000E54BD" w:rsidP="00DC5B02">
      <w:pPr>
        <w:spacing w:before="120"/>
        <w:ind w:firstLine="709"/>
        <w:jc w:val="both"/>
        <w:rPr>
          <w:color w:val="000000"/>
        </w:rPr>
      </w:pPr>
      <w:r w:rsidRPr="00632458">
        <w:rPr>
          <w:color w:val="000000"/>
        </w:rPr>
        <w:t>- Các thôn, bản (thuộc xã miền núi chưa đạt chuẩn nông thôn mới) và các</w:t>
      </w:r>
      <w:r w:rsidR="000A474B" w:rsidRPr="00632458">
        <w:rPr>
          <w:color w:val="000000"/>
        </w:rPr>
        <w:t xml:space="preserve"> </w:t>
      </w:r>
      <w:r w:rsidRPr="00632458">
        <w:rPr>
          <w:color w:val="000000"/>
        </w:rPr>
        <w:t>xã trên địa bàn tỉnh được cấp có thẩm quyền quyết định công nhận đạt chuẩn</w:t>
      </w:r>
      <w:r w:rsidR="000A474B" w:rsidRPr="00632458">
        <w:rPr>
          <w:color w:val="000000"/>
        </w:rPr>
        <w:t xml:space="preserve"> </w:t>
      </w:r>
      <w:r w:rsidRPr="00632458">
        <w:rPr>
          <w:color w:val="000000"/>
        </w:rPr>
        <w:t>nông thôn mới.</w:t>
      </w:r>
    </w:p>
    <w:p w:rsidR="000A474B" w:rsidRPr="00632458" w:rsidRDefault="000E54BD" w:rsidP="00DC5B02">
      <w:pPr>
        <w:spacing w:before="120"/>
        <w:ind w:firstLine="709"/>
        <w:jc w:val="both"/>
        <w:rPr>
          <w:color w:val="000000"/>
        </w:rPr>
      </w:pPr>
      <w:r w:rsidRPr="00632458">
        <w:rPr>
          <w:color w:val="000000"/>
        </w:rPr>
        <w:t>- Các xã trên địa bàn tỉnh được cấp có thẩm quyền quyết định công nhận</w:t>
      </w:r>
      <w:r w:rsidR="000A474B" w:rsidRPr="00632458">
        <w:rPr>
          <w:color w:val="000000"/>
        </w:rPr>
        <w:t xml:space="preserve"> </w:t>
      </w:r>
      <w:r w:rsidRPr="00632458">
        <w:rPr>
          <w:color w:val="000000"/>
        </w:rPr>
        <w:t>đạt chuẩn nông thôn mới nâng cao.</w:t>
      </w:r>
    </w:p>
    <w:p w:rsidR="000A474B" w:rsidRPr="00632458" w:rsidRDefault="000E54BD" w:rsidP="00DC5B02">
      <w:pPr>
        <w:spacing w:before="120"/>
        <w:ind w:firstLine="709"/>
        <w:jc w:val="both"/>
        <w:rPr>
          <w:color w:val="000000"/>
        </w:rPr>
      </w:pPr>
      <w:r w:rsidRPr="00632458">
        <w:rPr>
          <w:color w:val="000000"/>
        </w:rPr>
        <w:t>- Các xã, thôn (bản) trên địa bàn tỉnh được cấp có thẩm quyền quyết định</w:t>
      </w:r>
      <w:r w:rsidR="000A474B" w:rsidRPr="00632458">
        <w:rPr>
          <w:color w:val="000000"/>
        </w:rPr>
        <w:t xml:space="preserve"> </w:t>
      </w:r>
      <w:r w:rsidRPr="00632458">
        <w:rPr>
          <w:color w:val="000000"/>
        </w:rPr>
        <w:t>công nhận đạt chuẩn nông thôn mới kiểu mẫu.</w:t>
      </w:r>
    </w:p>
    <w:p w:rsidR="000A474B" w:rsidRPr="00632458" w:rsidRDefault="000E54BD" w:rsidP="00DC5B02">
      <w:pPr>
        <w:spacing w:before="120"/>
        <w:ind w:firstLine="709"/>
        <w:jc w:val="both"/>
        <w:rPr>
          <w:b/>
          <w:bCs/>
          <w:color w:val="000000"/>
        </w:rPr>
      </w:pPr>
      <w:r w:rsidRPr="00632458">
        <w:rPr>
          <w:b/>
          <w:bCs/>
          <w:color w:val="000000"/>
        </w:rPr>
        <w:t>11. Căn cứ pháp lý của thủ tục hành chính</w:t>
      </w:r>
      <w:r w:rsidR="00FE3B58">
        <w:rPr>
          <w:b/>
          <w:bCs/>
          <w:color w:val="000000"/>
        </w:rPr>
        <w:t>:</w:t>
      </w:r>
    </w:p>
    <w:p w:rsidR="000A474B" w:rsidRPr="00632458" w:rsidRDefault="006B5048" w:rsidP="00DC5B02">
      <w:pPr>
        <w:spacing w:before="120"/>
        <w:ind w:firstLine="709"/>
        <w:jc w:val="both"/>
        <w:rPr>
          <w:color w:val="000000"/>
        </w:rPr>
      </w:pPr>
      <w:r>
        <w:rPr>
          <w:color w:val="000000"/>
        </w:rPr>
        <w:t xml:space="preserve">- </w:t>
      </w:r>
      <w:r w:rsidR="000E54BD" w:rsidRPr="00632458">
        <w:rPr>
          <w:color w:val="000000"/>
        </w:rPr>
        <w:t>Nghị quyết số 185/2021/NQ-HĐND ngày 10/12/2021 của Hội đồng nhân</w:t>
      </w:r>
      <w:r w:rsidR="000A474B" w:rsidRPr="00632458">
        <w:rPr>
          <w:color w:val="000000"/>
        </w:rPr>
        <w:t xml:space="preserve"> </w:t>
      </w:r>
      <w:r w:rsidR="000E54BD" w:rsidRPr="00632458">
        <w:rPr>
          <w:color w:val="000000"/>
        </w:rPr>
        <w:t>dân tỉnh Thanh Hóa về việc ban hành chính sách phát triển nông nghiệp, nông</w:t>
      </w:r>
      <w:r w:rsidR="000A474B" w:rsidRPr="00632458">
        <w:rPr>
          <w:color w:val="000000"/>
        </w:rPr>
        <w:t xml:space="preserve"> </w:t>
      </w:r>
      <w:r w:rsidR="000E54BD" w:rsidRPr="00632458">
        <w:rPr>
          <w:color w:val="000000"/>
        </w:rPr>
        <w:t>thôn, nông dân trên địa bàn tỉnh Thanh Hóa, giai đoạn 2022 - 2025.</w:t>
      </w:r>
    </w:p>
    <w:p w:rsidR="000A474B" w:rsidRPr="0099260B" w:rsidRDefault="00CB451E" w:rsidP="00DC5B02">
      <w:pPr>
        <w:spacing w:before="120"/>
        <w:ind w:firstLine="709"/>
        <w:jc w:val="both"/>
        <w:rPr>
          <w:b/>
          <w:bCs/>
          <w:color w:val="000000"/>
          <w:sz w:val="26"/>
        </w:rPr>
      </w:pPr>
      <w:r w:rsidRPr="0099260B">
        <w:rPr>
          <w:b/>
          <w:bCs/>
          <w:color w:val="000000"/>
          <w:sz w:val="26"/>
        </w:rPr>
        <w:t>B.</w:t>
      </w:r>
      <w:r w:rsidR="000E54BD" w:rsidRPr="0099260B">
        <w:rPr>
          <w:b/>
          <w:bCs/>
          <w:color w:val="000000"/>
          <w:sz w:val="26"/>
        </w:rPr>
        <w:t xml:space="preserve"> </w:t>
      </w:r>
      <w:r w:rsidRPr="0099260B">
        <w:rPr>
          <w:b/>
          <w:bCs/>
          <w:color w:val="000000"/>
          <w:sz w:val="26"/>
        </w:rPr>
        <w:t>LĨNH VỰC KINH TẾ HỢP TÁC VÀ PHÁT TRIỂN NÔNG THÔN</w:t>
      </w:r>
    </w:p>
    <w:p w:rsidR="000A474B" w:rsidRPr="00632458" w:rsidRDefault="00CB451E" w:rsidP="00DC5B02">
      <w:pPr>
        <w:spacing w:before="120"/>
        <w:ind w:firstLine="709"/>
        <w:jc w:val="both"/>
        <w:rPr>
          <w:b/>
          <w:bCs/>
          <w:color w:val="000000"/>
        </w:rPr>
      </w:pPr>
      <w:r>
        <w:rPr>
          <w:b/>
          <w:bCs/>
          <w:color w:val="000000"/>
        </w:rPr>
        <w:lastRenderedPageBreak/>
        <w:t>I</w:t>
      </w:r>
      <w:r w:rsidR="000E54BD" w:rsidRPr="00632458">
        <w:rPr>
          <w:b/>
          <w:bCs/>
          <w:color w:val="000000"/>
        </w:rPr>
        <w:t>. Thủ tục: Hỗ trợ xây dựng các công trình: Trạm y tế xã; Trung tâm</w:t>
      </w:r>
      <w:r w:rsidR="000A474B" w:rsidRPr="00632458">
        <w:rPr>
          <w:b/>
          <w:bCs/>
          <w:color w:val="000000"/>
        </w:rPr>
        <w:t xml:space="preserve"> </w:t>
      </w:r>
      <w:r w:rsidR="000E54BD" w:rsidRPr="00632458">
        <w:rPr>
          <w:b/>
          <w:bCs/>
          <w:color w:val="000000"/>
        </w:rPr>
        <w:t>văn hóa, thể thao xã (Nhà văn hóa đa năng + sân thể thao xã); Nhà lớp học</w:t>
      </w:r>
      <w:r w:rsidR="000A474B" w:rsidRPr="00632458">
        <w:rPr>
          <w:b/>
          <w:bCs/>
          <w:color w:val="000000"/>
        </w:rPr>
        <w:t xml:space="preserve"> </w:t>
      </w:r>
      <w:r w:rsidR="000E54BD" w:rsidRPr="00632458">
        <w:rPr>
          <w:b/>
          <w:bCs/>
          <w:color w:val="000000"/>
        </w:rPr>
        <w:t>(hoặc phòng chức năng) các cấp trường: Mầm non, Tiểu học, Trung học cơ</w:t>
      </w:r>
      <w:r w:rsidR="000A474B" w:rsidRPr="00632458">
        <w:rPr>
          <w:b/>
          <w:bCs/>
          <w:color w:val="000000"/>
        </w:rPr>
        <w:t xml:space="preserve"> </w:t>
      </w:r>
      <w:r w:rsidR="000E54BD" w:rsidRPr="00632458">
        <w:rPr>
          <w:b/>
          <w:bCs/>
          <w:color w:val="000000"/>
        </w:rPr>
        <w:t>sở hoặc liên trư</w:t>
      </w:r>
      <w:r w:rsidR="00632458" w:rsidRPr="00632458">
        <w:rPr>
          <w:b/>
          <w:bCs/>
          <w:color w:val="000000"/>
        </w:rPr>
        <w:t>ờng Tiểu học - Trung học cơ sở</w:t>
      </w:r>
      <w:r w:rsidR="000E54BD" w:rsidRPr="00632458">
        <w:rPr>
          <w:b/>
          <w:bCs/>
          <w:color w:val="000000"/>
        </w:rPr>
        <w:t>.</w:t>
      </w:r>
    </w:p>
    <w:p w:rsidR="000A474B" w:rsidRPr="00632458" w:rsidRDefault="000E54BD" w:rsidP="00DC5B02">
      <w:pPr>
        <w:spacing w:before="120"/>
        <w:ind w:firstLine="709"/>
        <w:jc w:val="both"/>
        <w:rPr>
          <w:b/>
          <w:bCs/>
          <w:color w:val="000000"/>
        </w:rPr>
      </w:pPr>
      <w:r w:rsidRPr="00632458">
        <w:rPr>
          <w:b/>
          <w:bCs/>
          <w:color w:val="000000"/>
        </w:rPr>
        <w:t>1. Trình tự thực hiện</w:t>
      </w:r>
      <w:r w:rsidR="00FE3B58">
        <w:rPr>
          <w:b/>
          <w:bCs/>
          <w:color w:val="000000"/>
        </w:rPr>
        <w:t>:</w:t>
      </w:r>
    </w:p>
    <w:p w:rsidR="000A474B" w:rsidRPr="00632458" w:rsidRDefault="000E54BD" w:rsidP="00DC5B02">
      <w:pPr>
        <w:spacing w:before="120"/>
        <w:ind w:firstLine="709"/>
        <w:jc w:val="both"/>
        <w:rPr>
          <w:color w:val="000000"/>
        </w:rPr>
      </w:pPr>
      <w:r w:rsidRPr="00632458">
        <w:rPr>
          <w:i/>
          <w:iCs/>
          <w:color w:val="000000"/>
        </w:rPr>
        <w:t xml:space="preserve">a) Thời gian </w:t>
      </w:r>
      <w:r w:rsidR="00F619DC">
        <w:rPr>
          <w:i/>
          <w:iCs/>
          <w:color w:val="000000"/>
        </w:rPr>
        <w:t>thực hiện</w:t>
      </w:r>
      <w:r w:rsidRPr="00632458">
        <w:rPr>
          <w:i/>
          <w:iCs/>
          <w:color w:val="000000"/>
        </w:rPr>
        <w:t xml:space="preserve">: </w:t>
      </w:r>
      <w:r w:rsidRPr="00632458">
        <w:rPr>
          <w:color w:val="000000"/>
        </w:rPr>
        <w:t>Trong giờ hành chính các ngày từ thứ 2 đến</w:t>
      </w:r>
      <w:r w:rsidR="000A474B" w:rsidRPr="00632458">
        <w:rPr>
          <w:color w:val="000000"/>
        </w:rPr>
        <w:t xml:space="preserve"> </w:t>
      </w:r>
      <w:r w:rsidRPr="00632458">
        <w:rPr>
          <w:color w:val="000000"/>
        </w:rPr>
        <w:t>thứ 6 hàng tuần (trừ ngày nghỉ, ngày lễ, tết theo quy định).</w:t>
      </w:r>
    </w:p>
    <w:p w:rsidR="0042799E" w:rsidRPr="00632458" w:rsidRDefault="000E54BD" w:rsidP="00DC5B02">
      <w:pPr>
        <w:spacing w:before="120"/>
        <w:ind w:firstLine="709"/>
        <w:jc w:val="both"/>
        <w:rPr>
          <w:color w:val="000000"/>
        </w:rPr>
      </w:pPr>
      <w:r w:rsidRPr="00632458">
        <w:rPr>
          <w:i/>
          <w:iCs/>
          <w:color w:val="000000"/>
        </w:rPr>
        <w:t xml:space="preserve">b) Địa điểm </w:t>
      </w:r>
      <w:r w:rsidR="00F619DC">
        <w:rPr>
          <w:i/>
          <w:iCs/>
          <w:color w:val="000000"/>
        </w:rPr>
        <w:t>thực hiện</w:t>
      </w:r>
      <w:r w:rsidRPr="00632458">
        <w:rPr>
          <w:i/>
          <w:iCs/>
          <w:color w:val="000000"/>
        </w:rPr>
        <w:t xml:space="preserve">: </w:t>
      </w:r>
      <w:r w:rsidR="0042799E">
        <w:rPr>
          <w:color w:val="000000"/>
        </w:rPr>
        <w:t>UBND cấp huyện.</w:t>
      </w:r>
    </w:p>
    <w:p w:rsidR="000A474B" w:rsidRPr="00632458" w:rsidRDefault="000E54BD" w:rsidP="00DC5B02">
      <w:pPr>
        <w:spacing w:before="120"/>
        <w:ind w:firstLine="709"/>
        <w:jc w:val="both"/>
        <w:rPr>
          <w:i/>
          <w:iCs/>
          <w:color w:val="000000"/>
        </w:rPr>
      </w:pPr>
      <w:r w:rsidRPr="00632458">
        <w:rPr>
          <w:i/>
          <w:iCs/>
          <w:color w:val="000000"/>
        </w:rPr>
        <w:t>c) Trình tự thực hiện</w:t>
      </w:r>
      <w:r w:rsidR="00FE3B58">
        <w:rPr>
          <w:i/>
          <w:iCs/>
          <w:color w:val="000000"/>
        </w:rPr>
        <w:t>:</w:t>
      </w:r>
    </w:p>
    <w:p w:rsidR="000A474B" w:rsidRPr="00632458" w:rsidRDefault="000E54BD" w:rsidP="00DC5B02">
      <w:pPr>
        <w:spacing w:before="120"/>
        <w:ind w:firstLine="709"/>
        <w:jc w:val="both"/>
        <w:rPr>
          <w:color w:val="000000"/>
        </w:rPr>
      </w:pPr>
      <w:r w:rsidRPr="00632458">
        <w:rPr>
          <w:color w:val="000000"/>
        </w:rPr>
        <w:t xml:space="preserve">- </w:t>
      </w:r>
      <w:r w:rsidR="00842D47">
        <w:rPr>
          <w:color w:val="000000"/>
        </w:rPr>
        <w:t xml:space="preserve">Bước 1: </w:t>
      </w:r>
      <w:r w:rsidRPr="00632458">
        <w:rPr>
          <w:color w:val="000000"/>
        </w:rPr>
        <w:t>Hằng năm, căn cứ Đề án, Kế hoạch đầu tư cơ sở hạ tầng thuộc tiêu chí</w:t>
      </w:r>
      <w:r w:rsidR="000A474B" w:rsidRPr="00632458">
        <w:rPr>
          <w:color w:val="000000"/>
        </w:rPr>
        <w:t xml:space="preserve"> </w:t>
      </w:r>
      <w:r w:rsidRPr="00632458">
        <w:rPr>
          <w:color w:val="000000"/>
        </w:rPr>
        <w:t>nông thôn mới, nông thôn mới nâng cao, nông thôn mới kiểu mẫu của xã đã</w:t>
      </w:r>
      <w:r w:rsidR="000A474B" w:rsidRPr="00632458">
        <w:rPr>
          <w:color w:val="000000"/>
        </w:rPr>
        <w:t xml:space="preserve"> </w:t>
      </w:r>
      <w:r w:rsidRPr="00632458">
        <w:rPr>
          <w:color w:val="000000"/>
        </w:rPr>
        <w:t>được Ủy ban nhân dân cấp huyện phê duyệt; các xã lập dự toán kinh phí đề nghị</w:t>
      </w:r>
      <w:r w:rsidR="000A474B" w:rsidRPr="00632458">
        <w:rPr>
          <w:color w:val="000000"/>
        </w:rPr>
        <w:t xml:space="preserve"> </w:t>
      </w:r>
      <w:r w:rsidRPr="00632458">
        <w:rPr>
          <w:color w:val="000000"/>
        </w:rPr>
        <w:t>hỗ trợ hạng mục công trình gửi Ủy ban nhân dân cấp huyện trước 15 tháng 7 của</w:t>
      </w:r>
      <w:r w:rsidR="000A474B" w:rsidRPr="00632458">
        <w:rPr>
          <w:color w:val="000000"/>
        </w:rPr>
        <w:t xml:space="preserve"> </w:t>
      </w:r>
      <w:r w:rsidRPr="00632458">
        <w:rPr>
          <w:color w:val="000000"/>
        </w:rPr>
        <w:t>năm trước năm kế hoạch.</w:t>
      </w:r>
    </w:p>
    <w:p w:rsidR="000A474B" w:rsidRPr="00632458" w:rsidRDefault="000E54BD" w:rsidP="00DC5B02">
      <w:pPr>
        <w:spacing w:before="120"/>
        <w:ind w:firstLine="709"/>
        <w:jc w:val="both"/>
        <w:rPr>
          <w:color w:val="000000"/>
        </w:rPr>
      </w:pPr>
      <w:r w:rsidRPr="00632458">
        <w:rPr>
          <w:color w:val="000000"/>
        </w:rPr>
        <w:t xml:space="preserve">- </w:t>
      </w:r>
      <w:r w:rsidR="00842D47">
        <w:rPr>
          <w:color w:val="000000"/>
        </w:rPr>
        <w:t xml:space="preserve">Bước 2: </w:t>
      </w:r>
      <w:r w:rsidRPr="00632458">
        <w:rPr>
          <w:color w:val="000000"/>
        </w:rPr>
        <w:t>Trên cơ sở đề nghị của Ủy ban nhân dân cấp xã, trong 03 ngày làm</w:t>
      </w:r>
      <w:r w:rsidR="000A474B" w:rsidRPr="00632458">
        <w:rPr>
          <w:color w:val="000000"/>
        </w:rPr>
        <w:t xml:space="preserve"> </w:t>
      </w:r>
      <w:r w:rsidRPr="00632458">
        <w:rPr>
          <w:color w:val="000000"/>
        </w:rPr>
        <w:t>việc, Ủy ban nhân dân cấp huyện thực hiện kiểm tra thực địa, xác nhận sự cần</w:t>
      </w:r>
      <w:r w:rsidRPr="00632458">
        <w:rPr>
          <w:rStyle w:val="fontstyle01"/>
        </w:rPr>
        <w:t xml:space="preserve"> </w:t>
      </w:r>
      <w:r w:rsidR="000A474B" w:rsidRPr="00632458">
        <w:rPr>
          <w:color w:val="000000"/>
        </w:rPr>
        <w:t xml:space="preserve">thiết </w:t>
      </w:r>
      <w:r w:rsidRPr="00632458">
        <w:rPr>
          <w:color w:val="000000"/>
        </w:rPr>
        <w:t>(bằng văn bản) cho từng xã; tổng hợp, lập danh sách các công trình, nội</w:t>
      </w:r>
      <w:r w:rsidR="000A474B" w:rsidRPr="00632458">
        <w:rPr>
          <w:color w:val="000000"/>
        </w:rPr>
        <w:t xml:space="preserve"> </w:t>
      </w:r>
      <w:r w:rsidRPr="00632458">
        <w:rPr>
          <w:color w:val="000000"/>
        </w:rPr>
        <w:t>dung đề nghị hỗ trợ (kèm theo cam kết vốn đối ứng cho từng công trình của Ủy</w:t>
      </w:r>
      <w:r w:rsidR="000A474B" w:rsidRPr="00632458">
        <w:rPr>
          <w:color w:val="000000"/>
        </w:rPr>
        <w:t xml:space="preserve"> </w:t>
      </w:r>
      <w:r w:rsidRPr="00632458">
        <w:rPr>
          <w:color w:val="000000"/>
        </w:rPr>
        <w:t>ban nhân dân xã); danh sách công trình đề nghị hỗ trợ của Ủy ban nhân dân</w:t>
      </w:r>
      <w:r w:rsidR="000A474B" w:rsidRPr="00632458">
        <w:rPr>
          <w:color w:val="000000"/>
        </w:rPr>
        <w:t xml:space="preserve"> </w:t>
      </w:r>
      <w:r w:rsidRPr="00632458">
        <w:rPr>
          <w:color w:val="000000"/>
        </w:rPr>
        <w:t>cấp huyện gồm các nội dung: sự cần thiết phải đầu tư, tên chủ đầu tư, dự kiến</w:t>
      </w:r>
      <w:r w:rsidR="000A474B" w:rsidRPr="00632458">
        <w:rPr>
          <w:color w:val="000000"/>
        </w:rPr>
        <w:t xml:space="preserve"> </w:t>
      </w:r>
      <w:r w:rsidRPr="00632458">
        <w:rPr>
          <w:color w:val="000000"/>
        </w:rPr>
        <w:t>quy mô đầu tư, dự kiến địa điểm xây dựng (đánh giá sơ bộ về hiện trạng và xác</w:t>
      </w:r>
      <w:r w:rsidR="000A474B" w:rsidRPr="00632458">
        <w:rPr>
          <w:color w:val="000000"/>
        </w:rPr>
        <w:t xml:space="preserve"> </w:t>
      </w:r>
      <w:r w:rsidRPr="00632458">
        <w:rPr>
          <w:color w:val="000000"/>
        </w:rPr>
        <w:t>định nhu cầu sử dụng đất), dự kiến tổng mức đầu tư, xác định nguồn vốn, gửi</w:t>
      </w:r>
      <w:r w:rsidR="000A474B" w:rsidRPr="00632458">
        <w:rPr>
          <w:color w:val="000000"/>
        </w:rPr>
        <w:t xml:space="preserve"> </w:t>
      </w:r>
      <w:r w:rsidRPr="00632458">
        <w:rPr>
          <w:color w:val="000000"/>
        </w:rPr>
        <w:t>Văn phòng Điều phối Chương trình xây dựng nông thôn mới tỉnh trước 30</w:t>
      </w:r>
      <w:r w:rsidR="000A474B" w:rsidRPr="00632458">
        <w:rPr>
          <w:color w:val="000000"/>
        </w:rPr>
        <w:t xml:space="preserve"> </w:t>
      </w:r>
      <w:r w:rsidRPr="00632458">
        <w:rPr>
          <w:color w:val="000000"/>
        </w:rPr>
        <w:t>tháng 7 của năm trước năm kế hoạch.</w:t>
      </w:r>
    </w:p>
    <w:p w:rsidR="000A474B" w:rsidRPr="00632458" w:rsidRDefault="000E54BD" w:rsidP="00DC5B02">
      <w:pPr>
        <w:spacing w:before="120"/>
        <w:ind w:firstLine="709"/>
        <w:jc w:val="both"/>
        <w:rPr>
          <w:color w:val="000000"/>
        </w:rPr>
      </w:pPr>
      <w:r w:rsidRPr="00632458">
        <w:rPr>
          <w:color w:val="000000"/>
        </w:rPr>
        <w:t xml:space="preserve">- </w:t>
      </w:r>
      <w:r w:rsidR="00842D47">
        <w:rPr>
          <w:color w:val="000000"/>
        </w:rPr>
        <w:t xml:space="preserve">Bước 3: </w:t>
      </w:r>
      <w:r w:rsidRPr="00632458">
        <w:rPr>
          <w:color w:val="000000"/>
        </w:rPr>
        <w:t>Trên cơ sở đề nghị của Ủy ban nhân dân cấp huyện, trong 15 ngày làm</w:t>
      </w:r>
      <w:r w:rsidR="000A474B" w:rsidRPr="00632458">
        <w:rPr>
          <w:color w:val="000000"/>
        </w:rPr>
        <w:t xml:space="preserve"> </w:t>
      </w:r>
      <w:r w:rsidRPr="00632458">
        <w:rPr>
          <w:color w:val="000000"/>
        </w:rPr>
        <w:t>việc, kể từ ngày nhận đủ hồ sơ, Văn phòng Điều phối Chương trình xây dựng</w:t>
      </w:r>
      <w:r w:rsidR="000A474B" w:rsidRPr="00632458">
        <w:rPr>
          <w:color w:val="000000"/>
        </w:rPr>
        <w:t xml:space="preserve"> </w:t>
      </w:r>
      <w:r w:rsidRPr="00632458">
        <w:rPr>
          <w:color w:val="000000"/>
        </w:rPr>
        <w:t>nông thôn mới tỉnh tổng hợp danh sách đề nghị hỗ trợ, gửi Sở Kế hoạch và Đầu</w:t>
      </w:r>
      <w:r w:rsidR="000A474B" w:rsidRPr="00632458">
        <w:rPr>
          <w:color w:val="000000"/>
        </w:rPr>
        <w:t xml:space="preserve"> </w:t>
      </w:r>
      <w:r w:rsidRPr="00632458">
        <w:rPr>
          <w:color w:val="000000"/>
        </w:rPr>
        <w:t>tư, Sở Tài chính; trong 10 ngày làm việc, Sở Kế hoạch và Đầu tư chủ trì, phối</w:t>
      </w:r>
      <w:r w:rsidR="000A474B" w:rsidRPr="00632458">
        <w:rPr>
          <w:color w:val="000000"/>
        </w:rPr>
        <w:t xml:space="preserve"> </w:t>
      </w:r>
      <w:r w:rsidRPr="00632458">
        <w:rPr>
          <w:color w:val="000000"/>
        </w:rPr>
        <w:t>hợp với Sở Tài chính có trách nhiệm tổ chức thẩm định đối tượng, mức độ,</w:t>
      </w:r>
      <w:r w:rsidR="000A474B" w:rsidRPr="00632458">
        <w:rPr>
          <w:color w:val="000000"/>
        </w:rPr>
        <w:t xml:space="preserve"> </w:t>
      </w:r>
      <w:r w:rsidRPr="00632458">
        <w:rPr>
          <w:color w:val="000000"/>
        </w:rPr>
        <w:t>nguồn kinh phí hỗ trợ, làm cơ sở tổng hợp vào kế hoạch đầu tư phát triển và dự</w:t>
      </w:r>
      <w:r w:rsidR="000A474B" w:rsidRPr="00632458">
        <w:rPr>
          <w:color w:val="000000"/>
        </w:rPr>
        <w:t xml:space="preserve"> </w:t>
      </w:r>
      <w:r w:rsidRPr="00632458">
        <w:rPr>
          <w:color w:val="000000"/>
        </w:rPr>
        <w:t>toán ngân sách năm kế hoạch, báo cáo Ủy ban nhân dân tỉnh xem xét, trình Hội</w:t>
      </w:r>
      <w:r w:rsidR="000A474B" w:rsidRPr="00632458">
        <w:rPr>
          <w:color w:val="000000"/>
        </w:rPr>
        <w:t xml:space="preserve"> </w:t>
      </w:r>
      <w:r w:rsidRPr="00632458">
        <w:rPr>
          <w:color w:val="000000"/>
        </w:rPr>
        <w:t>đồng nhân dân tỉnh quyết định.</w:t>
      </w:r>
    </w:p>
    <w:p w:rsidR="000A474B" w:rsidRPr="00632458" w:rsidRDefault="000E54BD" w:rsidP="00DC5B02">
      <w:pPr>
        <w:spacing w:before="120"/>
        <w:ind w:firstLine="709"/>
        <w:jc w:val="both"/>
        <w:rPr>
          <w:color w:val="000000"/>
        </w:rPr>
      </w:pPr>
      <w:r w:rsidRPr="00632458">
        <w:rPr>
          <w:color w:val="000000"/>
        </w:rPr>
        <w:t xml:space="preserve">- </w:t>
      </w:r>
      <w:r w:rsidR="00842D47">
        <w:rPr>
          <w:color w:val="000000"/>
        </w:rPr>
        <w:t xml:space="preserve">Bước 4: </w:t>
      </w:r>
      <w:r w:rsidRPr="00632458">
        <w:rPr>
          <w:color w:val="000000"/>
        </w:rPr>
        <w:t>Căn cứ kế hoạch đầu tư phát triển và dự toán ngân sách năm kế hoạch</w:t>
      </w:r>
      <w:r w:rsidR="000A474B" w:rsidRPr="00632458">
        <w:rPr>
          <w:color w:val="000000"/>
        </w:rPr>
        <w:t xml:space="preserve"> </w:t>
      </w:r>
      <w:r w:rsidRPr="00632458">
        <w:rPr>
          <w:color w:val="000000"/>
        </w:rPr>
        <w:t xml:space="preserve">được cấp có thẩm quyền phê duyệt, </w:t>
      </w:r>
      <w:r w:rsidR="007207F4">
        <w:rPr>
          <w:color w:val="000000"/>
        </w:rPr>
        <w:t>sau</w:t>
      </w:r>
      <w:r w:rsidRPr="00632458">
        <w:rPr>
          <w:color w:val="000000"/>
        </w:rPr>
        <w:t xml:space="preserve"> 15 ngày làm việc, Văn phòng Điều phối</w:t>
      </w:r>
      <w:r w:rsidR="000A474B" w:rsidRPr="00632458">
        <w:rPr>
          <w:color w:val="000000"/>
        </w:rPr>
        <w:t xml:space="preserve"> </w:t>
      </w:r>
      <w:r w:rsidRPr="00632458">
        <w:rPr>
          <w:color w:val="000000"/>
        </w:rPr>
        <w:t>Chương trình xây dựng nông thôn mới tỉnh, Sở Kế hoạch và Đầu tư, Sở Tài</w:t>
      </w:r>
      <w:r w:rsidR="000A474B" w:rsidRPr="00632458">
        <w:rPr>
          <w:color w:val="000000"/>
        </w:rPr>
        <w:t xml:space="preserve"> </w:t>
      </w:r>
      <w:r w:rsidRPr="00632458">
        <w:rPr>
          <w:color w:val="000000"/>
        </w:rPr>
        <w:t>chính theo chức năng nhiệm vụ được giao, có trách nhiệm tham mưu cho Chủ</w:t>
      </w:r>
      <w:r w:rsidR="000A474B" w:rsidRPr="00632458">
        <w:rPr>
          <w:color w:val="000000"/>
        </w:rPr>
        <w:t xml:space="preserve"> </w:t>
      </w:r>
      <w:r w:rsidRPr="00632458">
        <w:rPr>
          <w:color w:val="000000"/>
        </w:rPr>
        <w:t>tịch Ủy ban nhân dân tỉnh phân bổ kế hoạch vốn để triển khai thực hiện, đảm</w:t>
      </w:r>
      <w:r w:rsidR="000A474B" w:rsidRPr="00632458">
        <w:rPr>
          <w:color w:val="000000"/>
        </w:rPr>
        <w:t xml:space="preserve"> </w:t>
      </w:r>
      <w:r w:rsidRPr="00632458">
        <w:rPr>
          <w:color w:val="000000"/>
        </w:rPr>
        <w:t>bảo theo quy định.</w:t>
      </w:r>
    </w:p>
    <w:p w:rsidR="000A474B" w:rsidRPr="00632458" w:rsidRDefault="000E54BD" w:rsidP="00DC5B02">
      <w:pPr>
        <w:spacing w:before="120"/>
        <w:ind w:firstLine="709"/>
        <w:jc w:val="both"/>
        <w:rPr>
          <w:color w:val="000000"/>
        </w:rPr>
      </w:pPr>
      <w:r w:rsidRPr="00632458">
        <w:rPr>
          <w:color w:val="000000"/>
        </w:rPr>
        <w:t xml:space="preserve">- </w:t>
      </w:r>
      <w:r w:rsidR="00842D47">
        <w:rPr>
          <w:color w:val="000000"/>
        </w:rPr>
        <w:t xml:space="preserve">Bước 5: </w:t>
      </w:r>
      <w:r w:rsidRPr="00632458">
        <w:rPr>
          <w:color w:val="000000"/>
        </w:rPr>
        <w:t>Căn cứ Quyết định của Chủ tịch Ủy ban nhân dân tỉnh về phân bổ kế</w:t>
      </w:r>
      <w:r w:rsidR="000A474B" w:rsidRPr="00632458">
        <w:rPr>
          <w:color w:val="000000"/>
        </w:rPr>
        <w:t xml:space="preserve"> </w:t>
      </w:r>
      <w:r w:rsidRPr="00632458">
        <w:rPr>
          <w:color w:val="000000"/>
        </w:rPr>
        <w:t>hoạch vốn hỗ trợ, trong thời hạn 05 ngày làm việc, Sở Tài chính thông báo bổ</w:t>
      </w:r>
      <w:r w:rsidR="000A474B" w:rsidRPr="00632458">
        <w:rPr>
          <w:color w:val="000000"/>
        </w:rPr>
        <w:t xml:space="preserve"> </w:t>
      </w:r>
      <w:r w:rsidRPr="00632458">
        <w:rPr>
          <w:color w:val="000000"/>
        </w:rPr>
        <w:lastRenderedPageBreak/>
        <w:t>sung ngân sách cho Ủy ban nhân dân cấp huyện; trong thời hạn 05 ngày làm</w:t>
      </w:r>
      <w:r w:rsidR="000A474B" w:rsidRPr="00632458">
        <w:rPr>
          <w:color w:val="000000"/>
        </w:rPr>
        <w:t xml:space="preserve"> </w:t>
      </w:r>
      <w:r w:rsidRPr="00632458">
        <w:rPr>
          <w:color w:val="000000"/>
        </w:rPr>
        <w:t>việc, Ủy ban nhân dân cấp huyện thông báo bổ sung dự toán cho Ủy ban nhân</w:t>
      </w:r>
      <w:r w:rsidR="000A474B" w:rsidRPr="00632458">
        <w:rPr>
          <w:color w:val="000000"/>
        </w:rPr>
        <w:t xml:space="preserve"> </w:t>
      </w:r>
      <w:r w:rsidRPr="00632458">
        <w:rPr>
          <w:color w:val="000000"/>
        </w:rPr>
        <w:t>dân cấp xã tiếp nhận và giải ngân nguồn kinh phí theo quy định, tránh để thất</w:t>
      </w:r>
      <w:r w:rsidR="000A474B" w:rsidRPr="00632458">
        <w:rPr>
          <w:color w:val="000000"/>
        </w:rPr>
        <w:t xml:space="preserve"> </w:t>
      </w:r>
      <w:r w:rsidRPr="00632458">
        <w:rPr>
          <w:color w:val="000000"/>
        </w:rPr>
        <w:t>thoát nguồn vốn của Nhà nước.</w:t>
      </w:r>
    </w:p>
    <w:p w:rsidR="00CF67F4" w:rsidRDefault="000E54BD" w:rsidP="00DC5B02">
      <w:pPr>
        <w:spacing w:before="120"/>
        <w:ind w:firstLine="709"/>
        <w:jc w:val="both"/>
        <w:rPr>
          <w:color w:val="000000" w:themeColor="text1"/>
          <w:lang w:val="sv-SE"/>
        </w:rPr>
      </w:pPr>
      <w:r w:rsidRPr="00632458">
        <w:rPr>
          <w:b/>
          <w:bCs/>
          <w:color w:val="000000"/>
        </w:rPr>
        <w:t xml:space="preserve">2. Cách thức thực hiện: </w:t>
      </w:r>
      <w:r w:rsidR="00217601" w:rsidRPr="00217601">
        <w:rPr>
          <w:bCs/>
          <w:color w:val="000000"/>
        </w:rPr>
        <w:t>Trực tiếp;</w:t>
      </w:r>
      <w:r w:rsidR="00217601">
        <w:rPr>
          <w:b/>
          <w:bCs/>
          <w:color w:val="000000"/>
        </w:rPr>
        <w:t xml:space="preserve"> </w:t>
      </w:r>
      <w:r w:rsidR="00CF67F4">
        <w:rPr>
          <w:color w:val="000000" w:themeColor="text1"/>
          <w:lang w:val="sv-SE"/>
        </w:rPr>
        <w:t>Trực tuyến</w:t>
      </w:r>
      <w:r w:rsidR="00CF67F4" w:rsidRPr="00632458">
        <w:rPr>
          <w:color w:val="000000" w:themeColor="text1"/>
          <w:lang w:val="sv-SE"/>
        </w:rPr>
        <w:t xml:space="preserve"> </w:t>
      </w:r>
      <w:r w:rsidR="00CF67F4">
        <w:rPr>
          <w:color w:val="000000" w:themeColor="text1"/>
          <w:lang w:val="sv-SE"/>
        </w:rPr>
        <w:t>qua Hệ thống phần mềm quản lý văn bản và hồ sơ công việc (TD Office).</w:t>
      </w:r>
    </w:p>
    <w:p w:rsidR="000A474B" w:rsidRPr="00632458" w:rsidRDefault="000E54BD" w:rsidP="00DC5B02">
      <w:pPr>
        <w:spacing w:before="120"/>
        <w:ind w:firstLine="709"/>
        <w:jc w:val="both"/>
        <w:rPr>
          <w:b/>
          <w:bCs/>
          <w:color w:val="000000"/>
        </w:rPr>
      </w:pPr>
      <w:r w:rsidRPr="00632458">
        <w:rPr>
          <w:b/>
          <w:bCs/>
          <w:color w:val="000000"/>
        </w:rPr>
        <w:t>3. Thành phần, số lượng hồ sơ</w:t>
      </w:r>
      <w:r w:rsidR="00FE3B58">
        <w:rPr>
          <w:b/>
          <w:bCs/>
          <w:color w:val="000000"/>
        </w:rPr>
        <w:t>:</w:t>
      </w:r>
    </w:p>
    <w:p w:rsidR="000A474B" w:rsidRPr="00632458" w:rsidRDefault="000E54BD" w:rsidP="00DC5B02">
      <w:pPr>
        <w:spacing w:before="120"/>
        <w:ind w:firstLine="709"/>
        <w:jc w:val="both"/>
        <w:rPr>
          <w:i/>
          <w:iCs/>
          <w:color w:val="000000"/>
        </w:rPr>
      </w:pPr>
      <w:r w:rsidRPr="00632458">
        <w:rPr>
          <w:i/>
          <w:iCs/>
          <w:color w:val="000000"/>
        </w:rPr>
        <w:t>a) Thành phần hồ sơ bao gồm:</w:t>
      </w:r>
    </w:p>
    <w:p w:rsidR="000A474B" w:rsidRPr="00632458" w:rsidRDefault="000E54BD" w:rsidP="00DC5B02">
      <w:pPr>
        <w:spacing w:before="120"/>
        <w:ind w:firstLine="709"/>
        <w:jc w:val="both"/>
        <w:rPr>
          <w:color w:val="000000"/>
        </w:rPr>
      </w:pPr>
      <w:r w:rsidRPr="00632458">
        <w:rPr>
          <w:color w:val="000000"/>
        </w:rPr>
        <w:t>- Tờ trình đề nghị hỗ trợ của Ủy ban nhân dân cấp xã đề nghị hỗ trợ công</w:t>
      </w:r>
      <w:r w:rsidR="00632458" w:rsidRPr="00632458">
        <w:rPr>
          <w:color w:val="000000"/>
        </w:rPr>
        <w:t xml:space="preserve"> </w:t>
      </w:r>
      <w:r w:rsidRPr="00632458">
        <w:rPr>
          <w:color w:val="000000"/>
        </w:rPr>
        <w:t>trình.</w:t>
      </w:r>
    </w:p>
    <w:p w:rsidR="000A474B" w:rsidRPr="00632458" w:rsidRDefault="000E54BD" w:rsidP="00DC5B02">
      <w:pPr>
        <w:spacing w:before="120"/>
        <w:ind w:firstLine="709"/>
        <w:jc w:val="both"/>
        <w:rPr>
          <w:color w:val="000000"/>
        </w:rPr>
      </w:pPr>
      <w:r w:rsidRPr="00632458">
        <w:rPr>
          <w:color w:val="000000"/>
        </w:rPr>
        <w:t>- Văn bản cam kết nguồn vốn đối ứng cho công trình của Ủy ban nhân</w:t>
      </w:r>
      <w:r w:rsidR="00632458" w:rsidRPr="00632458">
        <w:rPr>
          <w:color w:val="000000"/>
        </w:rPr>
        <w:t xml:space="preserve"> </w:t>
      </w:r>
      <w:r w:rsidRPr="00632458">
        <w:rPr>
          <w:color w:val="000000"/>
        </w:rPr>
        <w:t>dân xã (bản chính).</w:t>
      </w:r>
    </w:p>
    <w:p w:rsidR="000A474B" w:rsidRPr="00632458" w:rsidRDefault="000E54BD" w:rsidP="00DC5B02">
      <w:pPr>
        <w:spacing w:before="120"/>
        <w:ind w:firstLine="709"/>
        <w:jc w:val="both"/>
        <w:rPr>
          <w:color w:val="000000"/>
        </w:rPr>
      </w:pPr>
      <w:r w:rsidRPr="00632458">
        <w:rPr>
          <w:i/>
          <w:iCs/>
          <w:color w:val="000000"/>
        </w:rPr>
        <w:t xml:space="preserve">b) Số lượng hồ sơ: </w:t>
      </w:r>
      <w:r w:rsidRPr="00632458">
        <w:rPr>
          <w:color w:val="000000"/>
        </w:rPr>
        <w:t>01 bộ.</w:t>
      </w:r>
    </w:p>
    <w:p w:rsidR="000A474B" w:rsidRPr="00632458" w:rsidRDefault="000E54BD" w:rsidP="00DC5B02">
      <w:pPr>
        <w:spacing w:before="120"/>
        <w:ind w:firstLine="709"/>
        <w:jc w:val="both"/>
        <w:rPr>
          <w:b/>
          <w:bCs/>
          <w:color w:val="000000"/>
        </w:rPr>
      </w:pPr>
      <w:r w:rsidRPr="00632458">
        <w:rPr>
          <w:b/>
          <w:bCs/>
          <w:color w:val="000000"/>
        </w:rPr>
        <w:t>4. Thời gian giải quyết</w:t>
      </w:r>
      <w:r w:rsidR="00FE3B58">
        <w:rPr>
          <w:b/>
          <w:bCs/>
          <w:color w:val="000000"/>
        </w:rPr>
        <w:t>:</w:t>
      </w:r>
    </w:p>
    <w:p w:rsidR="000A474B" w:rsidRPr="00632458" w:rsidRDefault="000E54BD" w:rsidP="00DC5B02">
      <w:pPr>
        <w:spacing w:before="120"/>
        <w:ind w:firstLine="709"/>
        <w:jc w:val="both"/>
        <w:rPr>
          <w:color w:val="000000"/>
        </w:rPr>
      </w:pPr>
      <w:r w:rsidRPr="00632458">
        <w:rPr>
          <w:color w:val="000000"/>
        </w:rPr>
        <w:t>- Trong 03 ngày làm việc sau khi nhận hồ sơ của Ủy ban nhân dân cấp</w:t>
      </w:r>
      <w:r w:rsidR="000A474B" w:rsidRPr="00632458">
        <w:rPr>
          <w:color w:val="000000"/>
        </w:rPr>
        <w:t xml:space="preserve"> </w:t>
      </w:r>
      <w:r w:rsidRPr="00632458">
        <w:rPr>
          <w:color w:val="000000"/>
        </w:rPr>
        <w:t>xã, Ủy ban nhân dân cấp huyện thực hiện kiểm tra thực địa, xác nhận sự cần</w:t>
      </w:r>
      <w:r w:rsidR="000A474B" w:rsidRPr="00632458">
        <w:rPr>
          <w:color w:val="000000"/>
        </w:rPr>
        <w:t xml:space="preserve"> </w:t>
      </w:r>
      <w:r w:rsidRPr="00632458">
        <w:rPr>
          <w:color w:val="000000"/>
        </w:rPr>
        <w:t>thiết (bằng văn bản) cho từng xã; tổng hợp, lập danh sách các công trình, nội</w:t>
      </w:r>
      <w:r w:rsidR="000A474B" w:rsidRPr="00632458">
        <w:rPr>
          <w:color w:val="000000"/>
        </w:rPr>
        <w:t xml:space="preserve"> </w:t>
      </w:r>
      <w:r w:rsidRPr="00632458">
        <w:rPr>
          <w:color w:val="000000"/>
        </w:rPr>
        <w:t>dung đề nghị hỗ trợ (kèm theo cam kết vốn đối ứng cho từng công trình của Ủy</w:t>
      </w:r>
      <w:r w:rsidRPr="00632458">
        <w:rPr>
          <w:rStyle w:val="fontstyle01"/>
        </w:rPr>
        <w:t xml:space="preserve"> </w:t>
      </w:r>
      <w:r w:rsidR="000A474B" w:rsidRPr="00632458">
        <w:rPr>
          <w:color w:val="000000"/>
        </w:rPr>
        <w:t xml:space="preserve">ban nhân </w:t>
      </w:r>
      <w:r w:rsidRPr="00632458">
        <w:rPr>
          <w:color w:val="000000"/>
        </w:rPr>
        <w:t>dân xã), gửi Văn phòng Điều phối Chương trình xây dựng nông thôn</w:t>
      </w:r>
      <w:r w:rsidR="000A474B" w:rsidRPr="00632458">
        <w:rPr>
          <w:color w:val="000000"/>
        </w:rPr>
        <w:t xml:space="preserve"> </w:t>
      </w:r>
      <w:r w:rsidRPr="00632458">
        <w:rPr>
          <w:color w:val="000000"/>
        </w:rPr>
        <w:t>mới tỉnh trước 30 tháng 7 của năm trước năm kế hoạch.</w:t>
      </w:r>
    </w:p>
    <w:p w:rsidR="000A474B" w:rsidRPr="00632458" w:rsidRDefault="000E54BD" w:rsidP="00DC5B02">
      <w:pPr>
        <w:spacing w:before="120"/>
        <w:ind w:firstLine="709"/>
        <w:jc w:val="both"/>
        <w:rPr>
          <w:color w:val="000000"/>
        </w:rPr>
      </w:pPr>
      <w:r w:rsidRPr="00632458">
        <w:rPr>
          <w:color w:val="000000"/>
        </w:rPr>
        <w:t>- Trong 15 ngày làm việc kể từ ngày nhận đủ hồ sơ của Ủy ban nhân dân</w:t>
      </w:r>
      <w:r w:rsidR="000A474B" w:rsidRPr="00632458">
        <w:rPr>
          <w:color w:val="000000"/>
        </w:rPr>
        <w:t xml:space="preserve"> </w:t>
      </w:r>
      <w:r w:rsidRPr="00632458">
        <w:rPr>
          <w:color w:val="000000"/>
        </w:rPr>
        <w:t>cấp huyện, Văn phòng Điều phối Chương trình xây dựng nông thôn mới tỉnh</w:t>
      </w:r>
      <w:r w:rsidR="000A474B" w:rsidRPr="00632458">
        <w:rPr>
          <w:color w:val="000000"/>
        </w:rPr>
        <w:t xml:space="preserve"> </w:t>
      </w:r>
      <w:r w:rsidRPr="00632458">
        <w:rPr>
          <w:color w:val="000000"/>
        </w:rPr>
        <w:t>tổng hợp danh sách đề nghị hỗ trợ, gửi Sở Kế hoạch và Đầu tư, Sở Tài chính.</w:t>
      </w:r>
    </w:p>
    <w:p w:rsidR="000A474B" w:rsidRPr="00632458" w:rsidRDefault="000E54BD" w:rsidP="00DC5B02">
      <w:pPr>
        <w:spacing w:before="120"/>
        <w:ind w:firstLine="709"/>
        <w:jc w:val="both"/>
        <w:rPr>
          <w:color w:val="000000"/>
        </w:rPr>
      </w:pPr>
      <w:r w:rsidRPr="00632458">
        <w:rPr>
          <w:color w:val="000000"/>
        </w:rPr>
        <w:t>- Trong 10 ngày làm việc, Sở Kế hoạch và Đầu tư chủ trì, phối hợp với Sở</w:t>
      </w:r>
      <w:r w:rsidR="000A474B" w:rsidRPr="00632458">
        <w:rPr>
          <w:color w:val="000000"/>
        </w:rPr>
        <w:t xml:space="preserve"> </w:t>
      </w:r>
      <w:r w:rsidRPr="00632458">
        <w:rPr>
          <w:color w:val="000000"/>
        </w:rPr>
        <w:t>Tài chính có trách nhiệm tổ chức thẩm định, tổng hợp vào kế hoạch đầu tư phát</w:t>
      </w:r>
      <w:r w:rsidR="000A474B" w:rsidRPr="00632458">
        <w:rPr>
          <w:color w:val="000000"/>
        </w:rPr>
        <w:t xml:space="preserve"> </w:t>
      </w:r>
      <w:r w:rsidRPr="00632458">
        <w:rPr>
          <w:color w:val="000000"/>
        </w:rPr>
        <w:t>triển và dự toán ngân sách năm kế hoạch, báo cáo Ủy ban nhân dân tỉnh xem</w:t>
      </w:r>
      <w:r w:rsidR="00632458" w:rsidRPr="00632458">
        <w:rPr>
          <w:color w:val="000000"/>
        </w:rPr>
        <w:t xml:space="preserve"> </w:t>
      </w:r>
      <w:r w:rsidRPr="00632458">
        <w:rPr>
          <w:color w:val="000000"/>
        </w:rPr>
        <w:t>xét, trình Hội đồng nhân dân tỉnh quyết định.</w:t>
      </w:r>
    </w:p>
    <w:p w:rsidR="000A474B" w:rsidRPr="00632458" w:rsidRDefault="000E54BD" w:rsidP="00DC5B02">
      <w:pPr>
        <w:spacing w:before="120"/>
        <w:ind w:firstLine="709"/>
        <w:jc w:val="both"/>
        <w:rPr>
          <w:color w:val="000000"/>
        </w:rPr>
      </w:pPr>
      <w:r w:rsidRPr="00632458">
        <w:rPr>
          <w:color w:val="000000"/>
        </w:rPr>
        <w:t>- Căn cứ kế hoạch đầu tư phát triển và dự toán ngân sách năm kế hoạch</w:t>
      </w:r>
      <w:r w:rsidR="000A474B" w:rsidRPr="00632458">
        <w:rPr>
          <w:color w:val="000000"/>
        </w:rPr>
        <w:t xml:space="preserve"> </w:t>
      </w:r>
      <w:r w:rsidRPr="00632458">
        <w:rPr>
          <w:color w:val="000000"/>
        </w:rPr>
        <w:t>được cấp có thẩm quyền phê duyệt, sau 15 ngày làm việc, Văn phòng Điều phối</w:t>
      </w:r>
      <w:r w:rsidR="000A474B" w:rsidRPr="00632458">
        <w:rPr>
          <w:color w:val="000000"/>
        </w:rPr>
        <w:t xml:space="preserve"> </w:t>
      </w:r>
      <w:r w:rsidRPr="00632458">
        <w:rPr>
          <w:color w:val="000000"/>
        </w:rPr>
        <w:t>Chương trình xây dựng nông thôn mới tỉnh, Sở Kế hoạch và Đầu tư, Sở Tài</w:t>
      </w:r>
      <w:r w:rsidR="000A474B" w:rsidRPr="00632458">
        <w:rPr>
          <w:color w:val="000000"/>
        </w:rPr>
        <w:t xml:space="preserve"> </w:t>
      </w:r>
      <w:r w:rsidRPr="00632458">
        <w:rPr>
          <w:color w:val="000000"/>
        </w:rPr>
        <w:t>chính theo chức năng nhiệm vụ được giao</w:t>
      </w:r>
      <w:r w:rsidR="00D325AB">
        <w:rPr>
          <w:color w:val="000000"/>
        </w:rPr>
        <w:t>,</w:t>
      </w:r>
      <w:r w:rsidRPr="00632458">
        <w:rPr>
          <w:color w:val="000000"/>
        </w:rPr>
        <w:t xml:space="preserve"> có trách nhiệm tham mưu cho Chủ</w:t>
      </w:r>
      <w:r w:rsidR="000A474B" w:rsidRPr="00632458">
        <w:rPr>
          <w:color w:val="000000"/>
        </w:rPr>
        <w:t xml:space="preserve"> </w:t>
      </w:r>
      <w:r w:rsidRPr="00632458">
        <w:rPr>
          <w:color w:val="000000"/>
        </w:rPr>
        <w:t>tịch Ủy ban nhân dân tỉnh phân bổ kế hoạch vốn để triển khai thực hiện, đảm</w:t>
      </w:r>
      <w:r w:rsidR="000A474B" w:rsidRPr="00632458">
        <w:rPr>
          <w:color w:val="000000"/>
        </w:rPr>
        <w:t xml:space="preserve"> </w:t>
      </w:r>
      <w:r w:rsidRPr="00632458">
        <w:rPr>
          <w:color w:val="000000"/>
        </w:rPr>
        <w:t>bảo theo quy định.</w:t>
      </w:r>
    </w:p>
    <w:p w:rsidR="000A474B" w:rsidRPr="00632458" w:rsidRDefault="000E54BD" w:rsidP="00DC5B02">
      <w:pPr>
        <w:spacing w:before="120"/>
        <w:ind w:firstLine="709"/>
        <w:jc w:val="both"/>
        <w:rPr>
          <w:color w:val="000000"/>
        </w:rPr>
      </w:pPr>
      <w:r w:rsidRPr="00632458">
        <w:rPr>
          <w:color w:val="000000"/>
        </w:rPr>
        <w:t>- Căn cứ Quyết định của Chủ tịch Ủy ban nhân dân tỉnh về phân bổ kế</w:t>
      </w:r>
      <w:r w:rsidR="000A474B" w:rsidRPr="00632458">
        <w:rPr>
          <w:color w:val="000000"/>
        </w:rPr>
        <w:t xml:space="preserve"> </w:t>
      </w:r>
      <w:r w:rsidRPr="00632458">
        <w:rPr>
          <w:color w:val="000000"/>
        </w:rPr>
        <w:t>hoạch vốn hỗ trợ, trong thời hạn 05 ngày làm việc, Sở Tài chính thông báo bổ</w:t>
      </w:r>
      <w:r w:rsidR="000A474B" w:rsidRPr="00632458">
        <w:rPr>
          <w:color w:val="000000"/>
        </w:rPr>
        <w:t xml:space="preserve"> </w:t>
      </w:r>
      <w:r w:rsidRPr="00632458">
        <w:rPr>
          <w:color w:val="000000"/>
        </w:rPr>
        <w:t>sung ngân sách cho Ủy ban nhân dân cấp huyện; trong thời hạn 05 ngày làm</w:t>
      </w:r>
      <w:r w:rsidR="000A474B" w:rsidRPr="00632458">
        <w:rPr>
          <w:color w:val="000000"/>
        </w:rPr>
        <w:t xml:space="preserve"> </w:t>
      </w:r>
      <w:r w:rsidRPr="00632458">
        <w:rPr>
          <w:color w:val="000000"/>
        </w:rPr>
        <w:t>việc, Ủy ban nhân dân cấp huyện thông báo bổ sung dự toán cho Ủy ban nhân</w:t>
      </w:r>
      <w:r w:rsidR="000A474B" w:rsidRPr="00632458">
        <w:rPr>
          <w:color w:val="000000"/>
        </w:rPr>
        <w:t xml:space="preserve"> </w:t>
      </w:r>
      <w:r w:rsidRPr="00632458">
        <w:rPr>
          <w:color w:val="000000"/>
        </w:rPr>
        <w:t>dân cấp xã tiếp nhận và giải ngân nguồn kinh phí theo quy định.</w:t>
      </w:r>
    </w:p>
    <w:p w:rsidR="006B2D61" w:rsidRDefault="000E54BD" w:rsidP="00DC5B02">
      <w:pPr>
        <w:spacing w:before="120"/>
        <w:ind w:firstLine="709"/>
        <w:jc w:val="both"/>
        <w:rPr>
          <w:b/>
          <w:bCs/>
          <w:color w:val="000000"/>
        </w:rPr>
      </w:pPr>
      <w:r w:rsidRPr="00632458">
        <w:rPr>
          <w:b/>
          <w:bCs/>
          <w:color w:val="000000"/>
        </w:rPr>
        <w:t xml:space="preserve">5. Đối tượng thực hiện thủ tục hành chính: </w:t>
      </w:r>
    </w:p>
    <w:p w:rsidR="000A474B" w:rsidRPr="00632458" w:rsidRDefault="006B2D61" w:rsidP="00DC5B02">
      <w:pPr>
        <w:spacing w:before="120"/>
        <w:ind w:firstLine="709"/>
        <w:jc w:val="both"/>
        <w:rPr>
          <w:color w:val="000000"/>
        </w:rPr>
      </w:pPr>
      <w:r w:rsidRPr="006B2D61">
        <w:rPr>
          <w:bCs/>
          <w:color w:val="000000"/>
        </w:rPr>
        <w:lastRenderedPageBreak/>
        <w:t>-</w:t>
      </w:r>
      <w:r>
        <w:rPr>
          <w:b/>
          <w:bCs/>
          <w:color w:val="000000"/>
        </w:rPr>
        <w:t xml:space="preserve"> </w:t>
      </w:r>
      <w:r w:rsidR="000E54BD" w:rsidRPr="00632458">
        <w:rPr>
          <w:color w:val="000000"/>
        </w:rPr>
        <w:t>Các xã khu vực miền núi</w:t>
      </w:r>
      <w:r w:rsidR="000A474B" w:rsidRPr="00632458">
        <w:rPr>
          <w:color w:val="000000"/>
        </w:rPr>
        <w:t xml:space="preserve"> </w:t>
      </w:r>
      <w:r w:rsidR="000E54BD" w:rsidRPr="00632458">
        <w:rPr>
          <w:color w:val="000000"/>
        </w:rPr>
        <w:t xml:space="preserve">nằm trong kế hoạch phấn đấu đạt chuẩn nông thôn mới, giai đoạn 2022 </w:t>
      </w:r>
      <w:r w:rsidR="000A474B" w:rsidRPr="00632458">
        <w:rPr>
          <w:color w:val="000000"/>
        </w:rPr>
        <w:t>-</w:t>
      </w:r>
      <w:r w:rsidR="000E54BD" w:rsidRPr="00632458">
        <w:rPr>
          <w:color w:val="000000"/>
        </w:rPr>
        <w:t xml:space="preserve"> 2025</w:t>
      </w:r>
      <w:r w:rsidR="000A474B" w:rsidRPr="00632458">
        <w:rPr>
          <w:color w:val="000000"/>
        </w:rPr>
        <w:t xml:space="preserve"> </w:t>
      </w:r>
      <w:r w:rsidR="000E54BD" w:rsidRPr="00632458">
        <w:rPr>
          <w:color w:val="000000"/>
        </w:rPr>
        <w:t>được Chủ tịch Ủy ban nhân dân tỉnh phê duyệt.</w:t>
      </w:r>
    </w:p>
    <w:p w:rsidR="000A474B" w:rsidRPr="00632458" w:rsidRDefault="000E54BD" w:rsidP="00DC5B02">
      <w:pPr>
        <w:spacing w:before="120"/>
        <w:ind w:firstLine="709"/>
        <w:jc w:val="both"/>
        <w:rPr>
          <w:b/>
          <w:bCs/>
          <w:color w:val="000000"/>
        </w:rPr>
      </w:pPr>
      <w:r w:rsidRPr="00632458">
        <w:rPr>
          <w:b/>
          <w:bCs/>
          <w:color w:val="000000"/>
        </w:rPr>
        <w:t>6. Cơ quan thực hiện thủ tục hành chính</w:t>
      </w:r>
      <w:r w:rsidR="00FE3B58">
        <w:rPr>
          <w:b/>
          <w:bCs/>
          <w:color w:val="000000"/>
        </w:rPr>
        <w:t>:</w:t>
      </w:r>
    </w:p>
    <w:p w:rsidR="000A474B" w:rsidRPr="00632458" w:rsidRDefault="000E54BD" w:rsidP="00DC5B02">
      <w:pPr>
        <w:spacing w:before="120"/>
        <w:ind w:firstLine="709"/>
        <w:jc w:val="both"/>
        <w:rPr>
          <w:color w:val="000000"/>
        </w:rPr>
      </w:pPr>
      <w:r w:rsidRPr="00632458">
        <w:rPr>
          <w:color w:val="000000"/>
        </w:rPr>
        <w:t>- Cơ quan có thẩm quyền quyết định: Chủ tịch Ủy ban nhân dân cấp tỉnh.</w:t>
      </w:r>
    </w:p>
    <w:p w:rsidR="000A474B" w:rsidRPr="00632458" w:rsidRDefault="000E54BD" w:rsidP="00DC5B02">
      <w:pPr>
        <w:spacing w:before="120"/>
        <w:ind w:firstLine="709"/>
        <w:jc w:val="both"/>
        <w:rPr>
          <w:color w:val="000000"/>
        </w:rPr>
      </w:pPr>
      <w:r w:rsidRPr="00632458">
        <w:rPr>
          <w:color w:val="000000"/>
        </w:rPr>
        <w:t>- Cơ quan trực tiếp thực hiện: Phòng chuyên môn thuộc Ủy ban nhân dân</w:t>
      </w:r>
      <w:r w:rsidR="00632458" w:rsidRPr="00632458">
        <w:rPr>
          <w:color w:val="000000"/>
        </w:rPr>
        <w:t xml:space="preserve"> </w:t>
      </w:r>
      <w:r w:rsidRPr="00632458">
        <w:rPr>
          <w:color w:val="000000"/>
        </w:rPr>
        <w:t>cấp huyện.</w:t>
      </w:r>
    </w:p>
    <w:p w:rsidR="000A474B" w:rsidRPr="00632458" w:rsidRDefault="000E54BD" w:rsidP="00DC5B02">
      <w:pPr>
        <w:spacing w:before="120"/>
        <w:ind w:firstLine="709"/>
        <w:jc w:val="both"/>
        <w:rPr>
          <w:color w:val="000000"/>
        </w:rPr>
      </w:pPr>
      <w:r w:rsidRPr="00632458">
        <w:rPr>
          <w:color w:val="000000"/>
        </w:rPr>
        <w:t>- Cơ quan phối hợp: Sở Kế hoạch và Đầu tư, Sở Tài chính, Văn phòng Điều</w:t>
      </w:r>
      <w:r w:rsidR="000A474B" w:rsidRPr="00632458">
        <w:rPr>
          <w:color w:val="000000"/>
        </w:rPr>
        <w:t xml:space="preserve"> </w:t>
      </w:r>
      <w:r w:rsidR="00632458" w:rsidRPr="00632458">
        <w:rPr>
          <w:color w:val="000000"/>
        </w:rPr>
        <w:t xml:space="preserve">phối Chương trình </w:t>
      </w:r>
      <w:r w:rsidRPr="00632458">
        <w:rPr>
          <w:color w:val="000000"/>
        </w:rPr>
        <w:t>xây dựng nông thôn mới tỉnh.</w:t>
      </w:r>
    </w:p>
    <w:p w:rsidR="000A474B" w:rsidRPr="00632458" w:rsidRDefault="000E54BD" w:rsidP="00DC5B02">
      <w:pPr>
        <w:spacing w:before="120"/>
        <w:ind w:firstLine="709"/>
        <w:jc w:val="both"/>
        <w:rPr>
          <w:b/>
          <w:bCs/>
          <w:color w:val="000000"/>
        </w:rPr>
      </w:pPr>
      <w:r w:rsidRPr="00632458">
        <w:rPr>
          <w:b/>
          <w:bCs/>
          <w:color w:val="000000"/>
        </w:rPr>
        <w:t>7. Kết quả thực hiện thủ tục hành chính</w:t>
      </w:r>
      <w:r w:rsidR="00FE3B58">
        <w:rPr>
          <w:b/>
          <w:bCs/>
          <w:color w:val="000000"/>
        </w:rPr>
        <w:t>:</w:t>
      </w:r>
    </w:p>
    <w:p w:rsidR="000A474B" w:rsidRPr="00632458" w:rsidRDefault="000558A7" w:rsidP="00DC5B02">
      <w:pPr>
        <w:spacing w:before="120"/>
        <w:ind w:firstLine="709"/>
        <w:jc w:val="both"/>
        <w:rPr>
          <w:color w:val="000000"/>
        </w:rPr>
      </w:pPr>
      <w:r>
        <w:rPr>
          <w:color w:val="000000"/>
        </w:rPr>
        <w:t xml:space="preserve">- </w:t>
      </w:r>
      <w:r w:rsidR="000E54BD" w:rsidRPr="00632458">
        <w:rPr>
          <w:color w:val="000000"/>
        </w:rPr>
        <w:t>Quyết định phân bổ kế hoạch vốn hỗ trợ của Chủ tịch Ủy ban nhân dân cấp</w:t>
      </w:r>
      <w:r w:rsidR="00632458" w:rsidRPr="00632458">
        <w:rPr>
          <w:color w:val="000000"/>
        </w:rPr>
        <w:t xml:space="preserve"> </w:t>
      </w:r>
      <w:r w:rsidR="000E54BD" w:rsidRPr="00632458">
        <w:rPr>
          <w:color w:val="000000"/>
        </w:rPr>
        <w:t>tỉnh.</w:t>
      </w:r>
    </w:p>
    <w:p w:rsidR="000A474B" w:rsidRPr="00632458" w:rsidRDefault="000E54BD" w:rsidP="00DC5B02">
      <w:pPr>
        <w:spacing w:before="120"/>
        <w:ind w:firstLine="709"/>
        <w:jc w:val="both"/>
        <w:rPr>
          <w:color w:val="000000"/>
        </w:rPr>
      </w:pPr>
      <w:r w:rsidRPr="00632458">
        <w:rPr>
          <w:b/>
          <w:bCs/>
          <w:color w:val="000000"/>
        </w:rPr>
        <w:t>8. Phí, lệ phí</w:t>
      </w:r>
      <w:r w:rsidRPr="00632458">
        <w:rPr>
          <w:color w:val="000000"/>
        </w:rPr>
        <w:t>: Không.</w:t>
      </w:r>
    </w:p>
    <w:p w:rsidR="000A474B" w:rsidRPr="00632458" w:rsidRDefault="000E54BD" w:rsidP="00DC5B02">
      <w:pPr>
        <w:spacing w:before="120"/>
        <w:ind w:firstLine="709"/>
        <w:jc w:val="both"/>
        <w:rPr>
          <w:color w:val="000000"/>
        </w:rPr>
      </w:pPr>
      <w:r w:rsidRPr="00632458">
        <w:rPr>
          <w:b/>
          <w:bCs/>
          <w:color w:val="000000"/>
        </w:rPr>
        <w:t xml:space="preserve">9. Mẫu đơn, mẫu tờ khai: </w:t>
      </w:r>
      <w:r w:rsidRPr="00632458">
        <w:rPr>
          <w:color w:val="000000"/>
        </w:rPr>
        <w:t>Không.</w:t>
      </w:r>
    </w:p>
    <w:p w:rsidR="000A474B" w:rsidRPr="00632458" w:rsidRDefault="000E54BD" w:rsidP="00DC5B02">
      <w:pPr>
        <w:spacing w:before="120"/>
        <w:ind w:firstLine="709"/>
        <w:jc w:val="both"/>
        <w:rPr>
          <w:b/>
          <w:bCs/>
          <w:color w:val="000000"/>
        </w:rPr>
      </w:pPr>
      <w:r w:rsidRPr="00632458">
        <w:rPr>
          <w:b/>
          <w:bCs/>
          <w:color w:val="000000"/>
        </w:rPr>
        <w:t>10. Yêu cầu, điều kiện thực hiện thủ tục hành chính</w:t>
      </w:r>
      <w:r w:rsidR="00FE3B58">
        <w:rPr>
          <w:b/>
          <w:bCs/>
          <w:color w:val="000000"/>
        </w:rPr>
        <w:t>:</w:t>
      </w:r>
    </w:p>
    <w:p w:rsidR="000A474B" w:rsidRPr="00632458" w:rsidRDefault="000E54BD" w:rsidP="00DC5B02">
      <w:pPr>
        <w:spacing w:before="120"/>
        <w:ind w:firstLine="709"/>
        <w:jc w:val="both"/>
        <w:rPr>
          <w:color w:val="000000"/>
        </w:rPr>
      </w:pPr>
      <w:r w:rsidRPr="00632458">
        <w:rPr>
          <w:color w:val="000000"/>
        </w:rPr>
        <w:t>- Trạm y tế xã, trung tâm văn hóa, thể thao xã (nhà văn hóa đa năng + sân</w:t>
      </w:r>
      <w:r w:rsidR="000A474B" w:rsidRPr="00632458">
        <w:rPr>
          <w:color w:val="000000"/>
        </w:rPr>
        <w:t xml:space="preserve"> </w:t>
      </w:r>
      <w:r w:rsidRPr="00632458">
        <w:rPr>
          <w:color w:val="000000"/>
        </w:rPr>
        <w:t>thể thao xã) chưa có, hoặc đã có nhưng xuống cấp, không thể sử dụng.</w:t>
      </w:r>
    </w:p>
    <w:p w:rsidR="000A474B" w:rsidRPr="00632458" w:rsidRDefault="000E54BD" w:rsidP="00DC5B02">
      <w:pPr>
        <w:spacing w:before="120"/>
        <w:ind w:firstLine="709"/>
        <w:jc w:val="both"/>
        <w:rPr>
          <w:color w:val="000000"/>
        </w:rPr>
      </w:pPr>
      <w:r w:rsidRPr="00632458">
        <w:rPr>
          <w:color w:val="000000"/>
        </w:rPr>
        <w:t>- Các trường Mầm non, Tiểu học, Trung học cơ sở chưa đủ phòng học,</w:t>
      </w:r>
      <w:r w:rsidR="00632458" w:rsidRPr="00632458">
        <w:rPr>
          <w:color w:val="000000"/>
        </w:rPr>
        <w:t xml:space="preserve"> </w:t>
      </w:r>
      <w:r w:rsidRPr="00632458">
        <w:rPr>
          <w:color w:val="000000"/>
        </w:rPr>
        <w:t>phòng chức năng phục vụ dạy và học; chưa được công nhận trường đạt chuẩn</w:t>
      </w:r>
      <w:r w:rsidRPr="00632458">
        <w:rPr>
          <w:rStyle w:val="fontstyle01"/>
        </w:rPr>
        <w:t xml:space="preserve"> </w:t>
      </w:r>
      <w:r w:rsidRPr="00632458">
        <w:rPr>
          <w:color w:val="000000"/>
        </w:rPr>
        <w:t>quốc gia.</w:t>
      </w:r>
    </w:p>
    <w:p w:rsidR="000A474B" w:rsidRPr="00632458" w:rsidRDefault="000E54BD" w:rsidP="00DC5B02">
      <w:pPr>
        <w:spacing w:before="120"/>
        <w:ind w:firstLine="709"/>
        <w:jc w:val="both"/>
        <w:rPr>
          <w:color w:val="000000"/>
        </w:rPr>
      </w:pPr>
      <w:r w:rsidRPr="00632458">
        <w:rPr>
          <w:color w:val="000000"/>
        </w:rPr>
        <w:t>- Mỗi xã chỉ được hỗ trợ 01 công trình và công trình sau khi xây dựng</w:t>
      </w:r>
      <w:r w:rsidR="00632458" w:rsidRPr="00632458">
        <w:rPr>
          <w:color w:val="000000"/>
        </w:rPr>
        <w:t xml:space="preserve"> </w:t>
      </w:r>
      <w:r w:rsidRPr="00632458">
        <w:rPr>
          <w:color w:val="000000"/>
        </w:rPr>
        <w:t>phải đạt chuẩn theo tiêu chí nông thôn mới.</w:t>
      </w:r>
    </w:p>
    <w:p w:rsidR="000A474B" w:rsidRPr="00632458" w:rsidRDefault="000E54BD" w:rsidP="00DC5B02">
      <w:pPr>
        <w:spacing w:before="120"/>
        <w:ind w:firstLine="709"/>
        <w:jc w:val="both"/>
        <w:rPr>
          <w:b/>
          <w:bCs/>
          <w:color w:val="000000"/>
        </w:rPr>
      </w:pPr>
      <w:r w:rsidRPr="00632458">
        <w:rPr>
          <w:b/>
          <w:bCs/>
          <w:color w:val="000000"/>
        </w:rPr>
        <w:t>11. Căn cứ pháp lý của thủ tục hành chính</w:t>
      </w:r>
      <w:r w:rsidR="00FE3B58">
        <w:rPr>
          <w:b/>
          <w:bCs/>
          <w:color w:val="000000"/>
        </w:rPr>
        <w:t>:</w:t>
      </w:r>
    </w:p>
    <w:p w:rsidR="000A474B" w:rsidRPr="00632458" w:rsidRDefault="000E54BD" w:rsidP="00DC5B02">
      <w:pPr>
        <w:spacing w:before="120"/>
        <w:ind w:firstLine="709"/>
        <w:jc w:val="both"/>
        <w:rPr>
          <w:color w:val="000000"/>
        </w:rPr>
      </w:pPr>
      <w:r w:rsidRPr="00632458">
        <w:rPr>
          <w:color w:val="000000"/>
        </w:rPr>
        <w:t xml:space="preserve"> </w:t>
      </w:r>
      <w:r w:rsidR="005F242A">
        <w:rPr>
          <w:color w:val="000000"/>
        </w:rPr>
        <w:t xml:space="preserve">- </w:t>
      </w:r>
      <w:r w:rsidRPr="00632458">
        <w:rPr>
          <w:color w:val="000000"/>
        </w:rPr>
        <w:t>Nghị quyết số 185/2021/NQ-HĐND ngày 10/12/2021 của Hội đồng nhân</w:t>
      </w:r>
      <w:r w:rsidR="000A474B" w:rsidRPr="00632458">
        <w:rPr>
          <w:color w:val="000000"/>
        </w:rPr>
        <w:t xml:space="preserve"> </w:t>
      </w:r>
      <w:r w:rsidR="00632458" w:rsidRPr="00632458">
        <w:rPr>
          <w:color w:val="000000"/>
        </w:rPr>
        <w:t xml:space="preserve">dân tỉnh Thanh Hóa về </w:t>
      </w:r>
      <w:r w:rsidRPr="00632458">
        <w:rPr>
          <w:color w:val="000000"/>
        </w:rPr>
        <w:t>việc ban hành chính sách phát triển nông nghiệp, nông</w:t>
      </w:r>
      <w:r w:rsidR="00632458" w:rsidRPr="00632458">
        <w:rPr>
          <w:color w:val="000000"/>
        </w:rPr>
        <w:t xml:space="preserve"> </w:t>
      </w:r>
      <w:r w:rsidRPr="00632458">
        <w:rPr>
          <w:color w:val="000000"/>
        </w:rPr>
        <w:t>thôn, nông dân trên địa bàn tỉnh Thanh Hóa, giai đoạn 2022 - 2025.</w:t>
      </w:r>
    </w:p>
    <w:p w:rsidR="000A474B" w:rsidRPr="00632458" w:rsidRDefault="00CB451E" w:rsidP="00DC5B02">
      <w:pPr>
        <w:spacing w:before="120"/>
        <w:ind w:firstLine="709"/>
        <w:jc w:val="both"/>
        <w:rPr>
          <w:b/>
          <w:bCs/>
          <w:color w:val="000000"/>
        </w:rPr>
      </w:pPr>
      <w:r>
        <w:rPr>
          <w:b/>
          <w:bCs/>
          <w:color w:val="000000"/>
        </w:rPr>
        <w:t>II</w:t>
      </w:r>
      <w:r w:rsidR="000E54BD" w:rsidRPr="00632458">
        <w:rPr>
          <w:b/>
          <w:bCs/>
          <w:color w:val="000000"/>
        </w:rPr>
        <w:t>. Thủ tục: Hỗ trợ xây dựng hệ thống mương, rãnh thoát nước thải khu</w:t>
      </w:r>
      <w:r w:rsidR="000A474B" w:rsidRPr="00632458">
        <w:rPr>
          <w:b/>
          <w:bCs/>
          <w:color w:val="000000"/>
        </w:rPr>
        <w:t xml:space="preserve"> </w:t>
      </w:r>
      <w:r w:rsidR="000E54BD" w:rsidRPr="00632458">
        <w:rPr>
          <w:b/>
          <w:bCs/>
          <w:color w:val="000000"/>
        </w:rPr>
        <w:t>dân cư có nắp đậy.</w:t>
      </w:r>
    </w:p>
    <w:p w:rsidR="000A474B" w:rsidRPr="00632458" w:rsidRDefault="000E54BD" w:rsidP="00DC5B02">
      <w:pPr>
        <w:spacing w:before="120"/>
        <w:ind w:firstLine="709"/>
        <w:jc w:val="both"/>
        <w:rPr>
          <w:b/>
          <w:bCs/>
          <w:color w:val="000000"/>
        </w:rPr>
      </w:pPr>
      <w:r w:rsidRPr="00632458">
        <w:rPr>
          <w:b/>
          <w:bCs/>
          <w:color w:val="000000"/>
        </w:rPr>
        <w:t>1. Trình tự thực hiện</w:t>
      </w:r>
      <w:r w:rsidR="00FE3B58">
        <w:rPr>
          <w:b/>
          <w:bCs/>
          <w:color w:val="000000"/>
        </w:rPr>
        <w:t>:</w:t>
      </w:r>
    </w:p>
    <w:p w:rsidR="000A474B" w:rsidRPr="00632458" w:rsidRDefault="000E54BD" w:rsidP="00DC5B02">
      <w:pPr>
        <w:spacing w:before="120"/>
        <w:ind w:firstLine="709"/>
        <w:jc w:val="both"/>
        <w:rPr>
          <w:color w:val="000000"/>
        </w:rPr>
      </w:pPr>
      <w:r w:rsidRPr="00632458">
        <w:rPr>
          <w:i/>
          <w:iCs/>
          <w:color w:val="000000"/>
        </w:rPr>
        <w:t xml:space="preserve">a) Thời gian </w:t>
      </w:r>
      <w:r w:rsidR="00F619DC">
        <w:rPr>
          <w:i/>
          <w:iCs/>
          <w:color w:val="000000"/>
        </w:rPr>
        <w:t>thực hiện</w:t>
      </w:r>
      <w:r w:rsidRPr="00632458">
        <w:rPr>
          <w:i/>
          <w:iCs/>
          <w:color w:val="000000"/>
        </w:rPr>
        <w:t xml:space="preserve">: </w:t>
      </w:r>
      <w:r w:rsidRPr="00632458">
        <w:rPr>
          <w:color w:val="000000"/>
        </w:rPr>
        <w:t>Trong giờ hành chính các ngày từ thứ 2 đến</w:t>
      </w:r>
      <w:r w:rsidR="000A474B" w:rsidRPr="00632458">
        <w:rPr>
          <w:color w:val="000000"/>
        </w:rPr>
        <w:t xml:space="preserve"> </w:t>
      </w:r>
      <w:r w:rsidRPr="00632458">
        <w:rPr>
          <w:color w:val="000000"/>
        </w:rPr>
        <w:t>thứ 6 hàng tuần (trừ ngày nghỉ, ngày lễ, tết theo quy định).</w:t>
      </w:r>
      <w:r w:rsidR="000A474B" w:rsidRPr="00632458">
        <w:rPr>
          <w:color w:val="000000"/>
        </w:rPr>
        <w:t xml:space="preserve"> </w:t>
      </w:r>
    </w:p>
    <w:p w:rsidR="0042799E" w:rsidRPr="00632458" w:rsidRDefault="000E54BD" w:rsidP="00DC5B02">
      <w:pPr>
        <w:spacing w:before="120"/>
        <w:ind w:firstLine="709"/>
        <w:jc w:val="both"/>
        <w:rPr>
          <w:color w:val="000000"/>
        </w:rPr>
      </w:pPr>
      <w:r w:rsidRPr="00632458">
        <w:rPr>
          <w:i/>
          <w:iCs/>
          <w:color w:val="000000"/>
        </w:rPr>
        <w:t xml:space="preserve">b) Địa điểm </w:t>
      </w:r>
      <w:r w:rsidR="00F619DC">
        <w:rPr>
          <w:i/>
          <w:iCs/>
          <w:color w:val="000000"/>
        </w:rPr>
        <w:t>thực hiện</w:t>
      </w:r>
      <w:r w:rsidRPr="00632458">
        <w:rPr>
          <w:i/>
          <w:iCs/>
          <w:color w:val="000000"/>
        </w:rPr>
        <w:t xml:space="preserve">: </w:t>
      </w:r>
      <w:r w:rsidR="0042799E">
        <w:rPr>
          <w:color w:val="000000"/>
        </w:rPr>
        <w:t>UBND cấp huyện.</w:t>
      </w:r>
    </w:p>
    <w:p w:rsidR="000A474B" w:rsidRPr="00632458" w:rsidRDefault="000E54BD" w:rsidP="00DC5B02">
      <w:pPr>
        <w:spacing w:before="120"/>
        <w:ind w:firstLine="709"/>
        <w:jc w:val="both"/>
        <w:rPr>
          <w:i/>
          <w:iCs/>
          <w:color w:val="000000"/>
        </w:rPr>
      </w:pPr>
      <w:r w:rsidRPr="00632458">
        <w:rPr>
          <w:i/>
          <w:iCs/>
          <w:color w:val="000000"/>
        </w:rPr>
        <w:t>c) Trình tự thực hiện</w:t>
      </w:r>
      <w:r w:rsidR="00FE3B58">
        <w:rPr>
          <w:i/>
          <w:iCs/>
          <w:color w:val="000000"/>
        </w:rPr>
        <w:t>:</w:t>
      </w:r>
    </w:p>
    <w:p w:rsidR="000A474B" w:rsidRPr="00632458" w:rsidRDefault="000E54BD" w:rsidP="00DC5B02">
      <w:pPr>
        <w:spacing w:before="120"/>
        <w:ind w:firstLine="709"/>
        <w:jc w:val="both"/>
        <w:rPr>
          <w:color w:val="000000"/>
        </w:rPr>
      </w:pPr>
      <w:r w:rsidRPr="00632458">
        <w:rPr>
          <w:color w:val="000000"/>
        </w:rPr>
        <w:t xml:space="preserve">- </w:t>
      </w:r>
      <w:r w:rsidR="00DB22F8">
        <w:rPr>
          <w:color w:val="000000"/>
        </w:rPr>
        <w:t xml:space="preserve">Bước 1: </w:t>
      </w:r>
      <w:r w:rsidRPr="00632458">
        <w:rPr>
          <w:color w:val="000000"/>
        </w:rPr>
        <w:t>Hằng năm, căn cứ Đề án, Kế hoạch đầu tư cơ sở hạ tầng thuộc tiêu chí</w:t>
      </w:r>
      <w:r w:rsidR="000A474B" w:rsidRPr="00632458">
        <w:rPr>
          <w:color w:val="000000"/>
        </w:rPr>
        <w:t xml:space="preserve"> </w:t>
      </w:r>
      <w:r w:rsidRPr="00632458">
        <w:rPr>
          <w:color w:val="000000"/>
        </w:rPr>
        <w:t>nông thôn mới, nông thôn mới nâng cao, nông thôn mới kiểu mẫu của xã đã</w:t>
      </w:r>
      <w:r w:rsidR="000A474B" w:rsidRPr="00632458">
        <w:rPr>
          <w:color w:val="000000"/>
        </w:rPr>
        <w:t xml:space="preserve"> </w:t>
      </w:r>
      <w:r w:rsidRPr="00632458">
        <w:rPr>
          <w:color w:val="000000"/>
        </w:rPr>
        <w:t>được Ủy ban nhân dân cấp huyện phê duyệt; các xã lập dự toán kinh phí đề nghị</w:t>
      </w:r>
      <w:r w:rsidR="000A474B" w:rsidRPr="00632458">
        <w:rPr>
          <w:color w:val="000000"/>
        </w:rPr>
        <w:t xml:space="preserve"> </w:t>
      </w:r>
      <w:r w:rsidRPr="00632458">
        <w:rPr>
          <w:color w:val="000000"/>
        </w:rPr>
        <w:t xml:space="preserve">hỗ </w:t>
      </w:r>
      <w:r w:rsidRPr="00632458">
        <w:rPr>
          <w:color w:val="000000"/>
        </w:rPr>
        <w:lastRenderedPageBreak/>
        <w:t>trợ hạng mục công trình gửi Ủy ban nhân dân cấp huyện trước 15 tháng 7 của</w:t>
      </w:r>
      <w:r w:rsidR="000A474B" w:rsidRPr="00632458">
        <w:rPr>
          <w:color w:val="000000"/>
        </w:rPr>
        <w:t xml:space="preserve"> </w:t>
      </w:r>
      <w:r w:rsidRPr="00632458">
        <w:rPr>
          <w:color w:val="000000"/>
        </w:rPr>
        <w:t>năm trước năm kế hoạch.</w:t>
      </w:r>
    </w:p>
    <w:p w:rsidR="000A474B" w:rsidRPr="00632458" w:rsidRDefault="000E54BD" w:rsidP="00DC5B02">
      <w:pPr>
        <w:spacing w:before="120"/>
        <w:ind w:firstLine="709"/>
        <w:jc w:val="both"/>
        <w:rPr>
          <w:color w:val="000000"/>
        </w:rPr>
      </w:pPr>
      <w:r w:rsidRPr="00632458">
        <w:rPr>
          <w:color w:val="000000"/>
        </w:rPr>
        <w:t xml:space="preserve">- </w:t>
      </w:r>
      <w:r w:rsidR="00DB22F8">
        <w:rPr>
          <w:color w:val="000000"/>
        </w:rPr>
        <w:t xml:space="preserve">Bước 2: </w:t>
      </w:r>
      <w:r w:rsidRPr="00632458">
        <w:rPr>
          <w:color w:val="000000"/>
        </w:rPr>
        <w:t>Trên cơ sở đề nghị của Ủy ban nhân dân cấp xã, trong 03 ngày làm</w:t>
      </w:r>
      <w:r w:rsidR="000A474B" w:rsidRPr="00632458">
        <w:rPr>
          <w:color w:val="000000"/>
        </w:rPr>
        <w:t xml:space="preserve"> </w:t>
      </w:r>
      <w:r w:rsidRPr="00632458">
        <w:rPr>
          <w:color w:val="000000"/>
        </w:rPr>
        <w:t>việc, Ủy ban nhân dân cấp huyện thực hiện kiểm tra thực địa, xác nhận sự cần</w:t>
      </w:r>
      <w:r w:rsidR="000A474B" w:rsidRPr="00632458">
        <w:rPr>
          <w:color w:val="000000"/>
        </w:rPr>
        <w:t xml:space="preserve"> </w:t>
      </w:r>
      <w:r w:rsidRPr="00632458">
        <w:rPr>
          <w:color w:val="000000"/>
        </w:rPr>
        <w:t>thiết (bằng văn bản) cho từng xã; tổng hợp, lập danh sách các công trình, nội</w:t>
      </w:r>
      <w:r w:rsidR="000A474B" w:rsidRPr="00632458">
        <w:rPr>
          <w:color w:val="000000"/>
        </w:rPr>
        <w:t xml:space="preserve"> </w:t>
      </w:r>
      <w:r w:rsidRPr="00632458">
        <w:rPr>
          <w:color w:val="000000"/>
        </w:rPr>
        <w:t>dung đề nghị hỗ trợ (kèm theo cam kết vốn đối ứng cho từng công trình của Ủy</w:t>
      </w:r>
      <w:r w:rsidR="000A474B" w:rsidRPr="00632458">
        <w:rPr>
          <w:color w:val="000000"/>
        </w:rPr>
        <w:t xml:space="preserve"> </w:t>
      </w:r>
      <w:r w:rsidRPr="00632458">
        <w:rPr>
          <w:color w:val="000000"/>
        </w:rPr>
        <w:t>ban nhân dân xã); danh sách công trình đề nghị hỗ trợ của Ủy ban nhân dân</w:t>
      </w:r>
      <w:r w:rsidR="000A474B" w:rsidRPr="00632458">
        <w:rPr>
          <w:color w:val="000000"/>
        </w:rPr>
        <w:t xml:space="preserve"> </w:t>
      </w:r>
      <w:r w:rsidRPr="00632458">
        <w:rPr>
          <w:color w:val="000000"/>
        </w:rPr>
        <w:t>cấp huyện gồm các nội dung: sự cần thiết phải đầu tư, tên chủ đầu tư, dự kiến</w:t>
      </w:r>
      <w:r w:rsidR="000A474B" w:rsidRPr="00632458">
        <w:rPr>
          <w:color w:val="000000"/>
        </w:rPr>
        <w:t xml:space="preserve"> </w:t>
      </w:r>
      <w:r w:rsidRPr="00632458">
        <w:rPr>
          <w:color w:val="000000"/>
        </w:rPr>
        <w:t>quy mô đầu tư, dự kiến địa điểm xây dựng (đánh giá sơ bộ về hiện trạng và xác</w:t>
      </w:r>
      <w:r w:rsidR="000A474B" w:rsidRPr="00632458">
        <w:rPr>
          <w:color w:val="000000"/>
        </w:rPr>
        <w:t xml:space="preserve"> </w:t>
      </w:r>
      <w:r w:rsidRPr="00632458">
        <w:rPr>
          <w:color w:val="000000"/>
        </w:rPr>
        <w:t>định nhu cầu sử dụng đất), dự kiến tổng mức đầu tư, xác định nguồn vốn, gửi</w:t>
      </w:r>
      <w:r w:rsidR="000A474B" w:rsidRPr="00632458">
        <w:rPr>
          <w:color w:val="000000"/>
        </w:rPr>
        <w:t xml:space="preserve"> </w:t>
      </w:r>
      <w:r w:rsidRPr="00632458">
        <w:rPr>
          <w:color w:val="000000"/>
        </w:rPr>
        <w:t>Văn phòng Điều phối Chương trình xây dựng nông thôn mới tỉnh trước 30</w:t>
      </w:r>
      <w:r w:rsidR="000A474B" w:rsidRPr="00632458">
        <w:rPr>
          <w:color w:val="000000"/>
        </w:rPr>
        <w:t xml:space="preserve"> </w:t>
      </w:r>
      <w:r w:rsidRPr="00632458">
        <w:rPr>
          <w:color w:val="000000"/>
        </w:rPr>
        <w:t>tháng 7 của năm trước năm kế hoạch.</w:t>
      </w:r>
    </w:p>
    <w:p w:rsidR="000A474B" w:rsidRPr="00632458" w:rsidRDefault="000E54BD" w:rsidP="00DC5B02">
      <w:pPr>
        <w:spacing w:before="120"/>
        <w:ind w:firstLine="709"/>
        <w:jc w:val="both"/>
        <w:rPr>
          <w:color w:val="000000"/>
        </w:rPr>
      </w:pPr>
      <w:r w:rsidRPr="00632458">
        <w:rPr>
          <w:color w:val="000000"/>
        </w:rPr>
        <w:t xml:space="preserve">- </w:t>
      </w:r>
      <w:r w:rsidR="00DB22F8">
        <w:rPr>
          <w:color w:val="000000"/>
        </w:rPr>
        <w:t xml:space="preserve">Bước 3: </w:t>
      </w:r>
      <w:r w:rsidRPr="00632458">
        <w:rPr>
          <w:color w:val="000000"/>
        </w:rPr>
        <w:t>Trên cơ sở đề nghị của Ủy ban nhân dân cấp huyện, trong 15 ngày làm</w:t>
      </w:r>
      <w:r w:rsidR="000A474B" w:rsidRPr="00632458">
        <w:rPr>
          <w:color w:val="000000"/>
        </w:rPr>
        <w:t xml:space="preserve"> </w:t>
      </w:r>
      <w:r w:rsidRPr="00632458">
        <w:rPr>
          <w:color w:val="000000"/>
        </w:rPr>
        <w:t>việc, kể từ ngày nhận đủ hồ sơ, Văn phòng Điều phối Chương trình xây dựng</w:t>
      </w:r>
      <w:r w:rsidR="000A474B" w:rsidRPr="00632458">
        <w:rPr>
          <w:color w:val="000000"/>
        </w:rPr>
        <w:t xml:space="preserve"> </w:t>
      </w:r>
      <w:r w:rsidRPr="00632458">
        <w:rPr>
          <w:color w:val="000000"/>
        </w:rPr>
        <w:t>nông thôn mới tỉnh tổng hợp danh sách đề nghị hỗ trợ, gửi Sở Kế hoạch và Đầu</w:t>
      </w:r>
      <w:r w:rsidR="000A474B" w:rsidRPr="00632458">
        <w:rPr>
          <w:color w:val="000000"/>
        </w:rPr>
        <w:t xml:space="preserve"> </w:t>
      </w:r>
      <w:r w:rsidRPr="00632458">
        <w:rPr>
          <w:color w:val="000000"/>
        </w:rPr>
        <w:t>tư, Sở Tài chính; trong 10 ngày làm việc, Sở Kế hoạch và Đầu tư chủ trì, phối</w:t>
      </w:r>
      <w:r w:rsidR="000A474B" w:rsidRPr="00632458">
        <w:rPr>
          <w:color w:val="000000"/>
        </w:rPr>
        <w:t xml:space="preserve"> </w:t>
      </w:r>
      <w:r w:rsidRPr="00632458">
        <w:rPr>
          <w:color w:val="000000"/>
        </w:rPr>
        <w:t>hợp với Sở Tài chính có trách nhiệm tổ chức thẩm định đối tượng, mức độ,</w:t>
      </w:r>
      <w:r w:rsidR="000A474B" w:rsidRPr="00632458">
        <w:rPr>
          <w:color w:val="000000"/>
        </w:rPr>
        <w:t xml:space="preserve"> </w:t>
      </w:r>
      <w:r w:rsidRPr="00632458">
        <w:rPr>
          <w:color w:val="000000"/>
        </w:rPr>
        <w:t>nguồn kinh phí hỗ trợ, làm cơ sở tổng hợp vào kế hoạch đầu tư phát triển và dự</w:t>
      </w:r>
      <w:r w:rsidR="000A474B" w:rsidRPr="00632458">
        <w:rPr>
          <w:color w:val="000000"/>
        </w:rPr>
        <w:t xml:space="preserve"> </w:t>
      </w:r>
      <w:r w:rsidRPr="00632458">
        <w:rPr>
          <w:color w:val="000000"/>
        </w:rPr>
        <w:t>toán ngân sách năm kế hoạch, báo cáo Ủy ban nhân dân tỉnh xem xét, trình Hội</w:t>
      </w:r>
      <w:r w:rsidR="000A474B" w:rsidRPr="00632458">
        <w:rPr>
          <w:color w:val="000000"/>
        </w:rPr>
        <w:t xml:space="preserve"> </w:t>
      </w:r>
      <w:r w:rsidRPr="00632458">
        <w:rPr>
          <w:color w:val="000000"/>
        </w:rPr>
        <w:t>đồng nhân dân tỉnh quyết định.</w:t>
      </w:r>
    </w:p>
    <w:p w:rsidR="000A474B" w:rsidRPr="00632458" w:rsidRDefault="000E54BD" w:rsidP="00DC5B02">
      <w:pPr>
        <w:spacing w:before="120"/>
        <w:ind w:firstLine="709"/>
        <w:jc w:val="both"/>
        <w:rPr>
          <w:color w:val="000000"/>
        </w:rPr>
      </w:pPr>
      <w:r w:rsidRPr="00632458">
        <w:rPr>
          <w:color w:val="000000"/>
        </w:rPr>
        <w:t xml:space="preserve">- </w:t>
      </w:r>
      <w:r w:rsidR="00DB22F8">
        <w:rPr>
          <w:color w:val="000000"/>
        </w:rPr>
        <w:t xml:space="preserve">Bước 4: </w:t>
      </w:r>
      <w:r w:rsidRPr="00632458">
        <w:rPr>
          <w:color w:val="000000"/>
        </w:rPr>
        <w:t>Căn cứ kế hoạch đầu tư phát triển và dự toán ngân sách năm kế hoạch</w:t>
      </w:r>
      <w:r w:rsidR="000A474B" w:rsidRPr="00632458">
        <w:rPr>
          <w:color w:val="000000"/>
        </w:rPr>
        <w:t xml:space="preserve"> </w:t>
      </w:r>
      <w:r w:rsidRPr="00632458">
        <w:rPr>
          <w:color w:val="000000"/>
        </w:rPr>
        <w:t>được cấp có thẩm quyền phê duyệt, sau 15 ngày làm việc, Văn phòng Điều phối</w:t>
      </w:r>
      <w:r w:rsidR="000A474B" w:rsidRPr="00632458">
        <w:rPr>
          <w:color w:val="000000"/>
        </w:rPr>
        <w:t xml:space="preserve"> </w:t>
      </w:r>
      <w:r w:rsidRPr="00632458">
        <w:rPr>
          <w:color w:val="000000"/>
        </w:rPr>
        <w:t>Chương trình xây dựng nông thôn mới tỉnh, Sở Kế hoạch và Đầu tư, Sở Tài</w:t>
      </w:r>
      <w:r w:rsidRPr="00632458">
        <w:rPr>
          <w:rStyle w:val="fontstyle01"/>
        </w:rPr>
        <w:t xml:space="preserve"> </w:t>
      </w:r>
      <w:r w:rsidR="000A474B" w:rsidRPr="00632458">
        <w:rPr>
          <w:color w:val="000000"/>
        </w:rPr>
        <w:t xml:space="preserve">chính theo chức </w:t>
      </w:r>
      <w:r w:rsidRPr="00632458">
        <w:rPr>
          <w:color w:val="000000"/>
        </w:rPr>
        <w:t>năng</w:t>
      </w:r>
      <w:r w:rsidR="00F619DC">
        <w:rPr>
          <w:color w:val="000000"/>
        </w:rPr>
        <w:t>,</w:t>
      </w:r>
      <w:r w:rsidRPr="00632458">
        <w:rPr>
          <w:color w:val="000000"/>
        </w:rPr>
        <w:t xml:space="preserve"> nhiệm vụ được giao, có trách nhiệm tham mưu cho Chủ</w:t>
      </w:r>
      <w:r w:rsidR="000A474B" w:rsidRPr="00632458">
        <w:rPr>
          <w:color w:val="000000"/>
        </w:rPr>
        <w:t xml:space="preserve"> </w:t>
      </w:r>
      <w:r w:rsidRPr="00632458">
        <w:rPr>
          <w:color w:val="000000"/>
        </w:rPr>
        <w:t>tịch Ủy ban nhân dân tỉnh phân bổ kế hoạch vốn để triển khai thực hiện, đảm</w:t>
      </w:r>
      <w:r w:rsidR="000A474B" w:rsidRPr="00632458">
        <w:rPr>
          <w:color w:val="000000"/>
        </w:rPr>
        <w:t xml:space="preserve"> </w:t>
      </w:r>
      <w:r w:rsidRPr="00632458">
        <w:rPr>
          <w:color w:val="000000"/>
        </w:rPr>
        <w:t>bảo theo quy định.</w:t>
      </w:r>
    </w:p>
    <w:p w:rsidR="000A474B" w:rsidRPr="00632458" w:rsidRDefault="000E54BD" w:rsidP="00DC5B02">
      <w:pPr>
        <w:spacing w:before="120"/>
        <w:ind w:firstLine="709"/>
        <w:jc w:val="both"/>
        <w:rPr>
          <w:color w:val="000000"/>
        </w:rPr>
      </w:pPr>
      <w:r w:rsidRPr="00632458">
        <w:rPr>
          <w:color w:val="000000"/>
        </w:rPr>
        <w:t xml:space="preserve">- </w:t>
      </w:r>
      <w:r w:rsidR="00DB22F8">
        <w:rPr>
          <w:color w:val="000000"/>
        </w:rPr>
        <w:t xml:space="preserve">Bước 5: </w:t>
      </w:r>
      <w:r w:rsidRPr="00632458">
        <w:rPr>
          <w:color w:val="000000"/>
        </w:rPr>
        <w:t>Căn cứ Quyết định của Chủ tịch Ủy ban nhân dân tỉnh về phân bổ kế</w:t>
      </w:r>
      <w:r w:rsidR="000A474B" w:rsidRPr="00632458">
        <w:rPr>
          <w:color w:val="000000"/>
        </w:rPr>
        <w:t xml:space="preserve"> </w:t>
      </w:r>
      <w:r w:rsidRPr="00632458">
        <w:rPr>
          <w:color w:val="000000"/>
        </w:rPr>
        <w:t>hoạch vốn hỗ trợ, trong thời hạn 05 ngày làm việc, Sở Tài chính thông báo bổ</w:t>
      </w:r>
      <w:r w:rsidR="000A474B" w:rsidRPr="00632458">
        <w:rPr>
          <w:color w:val="000000"/>
        </w:rPr>
        <w:t xml:space="preserve"> </w:t>
      </w:r>
      <w:r w:rsidRPr="00632458">
        <w:rPr>
          <w:color w:val="000000"/>
        </w:rPr>
        <w:t>sung ngân sách cho Ủy ban nhân dân cấp huyện; trong thời hạn 05 ngày làm</w:t>
      </w:r>
      <w:r w:rsidR="000A474B" w:rsidRPr="00632458">
        <w:rPr>
          <w:color w:val="000000"/>
        </w:rPr>
        <w:t xml:space="preserve"> </w:t>
      </w:r>
      <w:r w:rsidRPr="00632458">
        <w:rPr>
          <w:color w:val="000000"/>
        </w:rPr>
        <w:t>việc, Ủy ban nhân dân cấp huyện thông báo bổ sung dự toán cho Ủy ban nhân</w:t>
      </w:r>
      <w:r w:rsidR="000A474B" w:rsidRPr="00632458">
        <w:rPr>
          <w:color w:val="000000"/>
        </w:rPr>
        <w:t xml:space="preserve"> </w:t>
      </w:r>
      <w:r w:rsidRPr="00632458">
        <w:rPr>
          <w:color w:val="000000"/>
        </w:rPr>
        <w:t>dân cấp xã tiếp nhận và giải ngân nguồn kinh phí theo quy định, tránh để thất</w:t>
      </w:r>
      <w:r w:rsidR="000A474B" w:rsidRPr="00632458">
        <w:rPr>
          <w:color w:val="000000"/>
        </w:rPr>
        <w:t xml:space="preserve"> </w:t>
      </w:r>
      <w:r w:rsidRPr="00632458">
        <w:rPr>
          <w:color w:val="000000"/>
        </w:rPr>
        <w:t>thoát nguồn vốn của Nhà nước.</w:t>
      </w:r>
    </w:p>
    <w:p w:rsidR="00CF67F4" w:rsidRDefault="000E54BD" w:rsidP="00DC5B02">
      <w:pPr>
        <w:spacing w:before="120"/>
        <w:ind w:firstLine="709"/>
        <w:jc w:val="both"/>
        <w:rPr>
          <w:color w:val="000000" w:themeColor="text1"/>
          <w:lang w:val="sv-SE"/>
        </w:rPr>
      </w:pPr>
      <w:r w:rsidRPr="00632458">
        <w:rPr>
          <w:b/>
          <w:bCs/>
          <w:color w:val="000000"/>
        </w:rPr>
        <w:t xml:space="preserve">2. Cách thức thực hiện: </w:t>
      </w:r>
      <w:r w:rsidR="00456497" w:rsidRPr="00456497">
        <w:rPr>
          <w:bCs/>
          <w:color w:val="000000"/>
        </w:rPr>
        <w:t>Trực tiếp;</w:t>
      </w:r>
      <w:r w:rsidR="00456497">
        <w:rPr>
          <w:b/>
          <w:bCs/>
          <w:color w:val="000000"/>
        </w:rPr>
        <w:t xml:space="preserve"> </w:t>
      </w:r>
      <w:r w:rsidR="00CF67F4">
        <w:rPr>
          <w:color w:val="000000" w:themeColor="text1"/>
          <w:lang w:val="sv-SE"/>
        </w:rPr>
        <w:t>Trực tuyến</w:t>
      </w:r>
      <w:r w:rsidR="00CF67F4" w:rsidRPr="00632458">
        <w:rPr>
          <w:color w:val="000000" w:themeColor="text1"/>
          <w:lang w:val="sv-SE"/>
        </w:rPr>
        <w:t xml:space="preserve"> </w:t>
      </w:r>
      <w:r w:rsidR="00CF67F4">
        <w:rPr>
          <w:color w:val="000000" w:themeColor="text1"/>
          <w:lang w:val="sv-SE"/>
        </w:rPr>
        <w:t>qua Hệ thống phần mềm quản lý văn bản và hồ sơ công việc (TD Office).</w:t>
      </w:r>
    </w:p>
    <w:p w:rsidR="000A474B" w:rsidRPr="00632458" w:rsidRDefault="000E54BD" w:rsidP="00DC5B02">
      <w:pPr>
        <w:spacing w:before="120"/>
        <w:ind w:firstLine="709"/>
        <w:jc w:val="both"/>
        <w:rPr>
          <w:b/>
          <w:bCs/>
          <w:color w:val="000000"/>
        </w:rPr>
      </w:pPr>
      <w:r w:rsidRPr="00632458">
        <w:rPr>
          <w:b/>
          <w:bCs/>
          <w:color w:val="000000"/>
        </w:rPr>
        <w:t>3. Thành phần, số lượng hồ sơ</w:t>
      </w:r>
      <w:r w:rsidR="006B2D61">
        <w:rPr>
          <w:b/>
          <w:bCs/>
          <w:color w:val="000000"/>
        </w:rPr>
        <w:t>:</w:t>
      </w:r>
    </w:p>
    <w:p w:rsidR="000A474B" w:rsidRPr="00DB22F8" w:rsidRDefault="000E54BD" w:rsidP="00DC5B02">
      <w:pPr>
        <w:spacing w:before="120"/>
        <w:ind w:firstLine="709"/>
        <w:jc w:val="both"/>
        <w:rPr>
          <w:bCs/>
          <w:i/>
          <w:iCs/>
          <w:color w:val="000000"/>
        </w:rPr>
      </w:pPr>
      <w:r w:rsidRPr="00DB22F8">
        <w:rPr>
          <w:bCs/>
          <w:i/>
          <w:iCs/>
          <w:color w:val="000000"/>
        </w:rPr>
        <w:t>a) Thành phần hồ sơ bao gồm:</w:t>
      </w:r>
    </w:p>
    <w:p w:rsidR="000A474B" w:rsidRPr="00632458" w:rsidRDefault="00F619DC" w:rsidP="00DC5B02">
      <w:pPr>
        <w:spacing w:before="120"/>
        <w:ind w:firstLine="709"/>
        <w:jc w:val="both"/>
        <w:rPr>
          <w:color w:val="000000"/>
        </w:rPr>
      </w:pPr>
      <w:r>
        <w:rPr>
          <w:color w:val="000000"/>
        </w:rPr>
        <w:t xml:space="preserve">- </w:t>
      </w:r>
      <w:r w:rsidR="000E54BD" w:rsidRPr="00632458">
        <w:rPr>
          <w:color w:val="000000"/>
        </w:rPr>
        <w:t>Tờ trình của Ủy ban nhân dân xã đề nghị hỗ trợ công trình mương, rãnh</w:t>
      </w:r>
      <w:r w:rsidR="00632458" w:rsidRPr="00632458">
        <w:rPr>
          <w:color w:val="000000"/>
        </w:rPr>
        <w:t xml:space="preserve"> </w:t>
      </w:r>
      <w:r w:rsidR="000E54BD" w:rsidRPr="00632458">
        <w:rPr>
          <w:color w:val="000000"/>
        </w:rPr>
        <w:t>thoát nước thải khu dân cư trên địa bàn xã.</w:t>
      </w:r>
    </w:p>
    <w:p w:rsidR="000A474B" w:rsidRPr="00632458" w:rsidRDefault="000E54BD" w:rsidP="00DC5B02">
      <w:pPr>
        <w:spacing w:before="120"/>
        <w:ind w:firstLine="709"/>
        <w:jc w:val="both"/>
        <w:rPr>
          <w:color w:val="000000"/>
        </w:rPr>
      </w:pPr>
      <w:r w:rsidRPr="00DB22F8">
        <w:rPr>
          <w:bCs/>
          <w:i/>
          <w:iCs/>
          <w:color w:val="000000"/>
        </w:rPr>
        <w:t>b) Số lượng hồ sơ:</w:t>
      </w:r>
      <w:r w:rsidRPr="00632458">
        <w:rPr>
          <w:b/>
          <w:bCs/>
          <w:i/>
          <w:iCs/>
          <w:color w:val="000000"/>
        </w:rPr>
        <w:t xml:space="preserve"> </w:t>
      </w:r>
      <w:r w:rsidRPr="00632458">
        <w:rPr>
          <w:color w:val="000000"/>
        </w:rPr>
        <w:t>01 bộ.</w:t>
      </w:r>
    </w:p>
    <w:p w:rsidR="000A474B" w:rsidRPr="00632458" w:rsidRDefault="000E54BD" w:rsidP="00DC5B02">
      <w:pPr>
        <w:spacing w:before="120"/>
        <w:ind w:firstLine="709"/>
        <w:jc w:val="both"/>
        <w:rPr>
          <w:b/>
          <w:bCs/>
          <w:color w:val="000000"/>
        </w:rPr>
      </w:pPr>
      <w:r w:rsidRPr="00632458">
        <w:rPr>
          <w:b/>
          <w:bCs/>
          <w:color w:val="000000"/>
        </w:rPr>
        <w:t>4. Thời gian giải quyết:</w:t>
      </w:r>
    </w:p>
    <w:p w:rsidR="000A474B" w:rsidRPr="00632458" w:rsidRDefault="000E54BD" w:rsidP="00DC5B02">
      <w:pPr>
        <w:spacing w:before="120"/>
        <w:ind w:firstLine="709"/>
        <w:jc w:val="both"/>
        <w:rPr>
          <w:color w:val="000000"/>
        </w:rPr>
      </w:pPr>
      <w:r w:rsidRPr="00632458">
        <w:rPr>
          <w:color w:val="000000"/>
        </w:rPr>
        <w:lastRenderedPageBreak/>
        <w:t>- Trong 03 ngày làm việc sau khi nhận hồ sơ của Ủy ban nhân dân cấp</w:t>
      </w:r>
      <w:r w:rsidR="000A474B" w:rsidRPr="00632458">
        <w:rPr>
          <w:color w:val="000000"/>
        </w:rPr>
        <w:t xml:space="preserve"> </w:t>
      </w:r>
      <w:r w:rsidRPr="00632458">
        <w:rPr>
          <w:color w:val="000000"/>
        </w:rPr>
        <w:t>xã, Ủy ban nhân dân cấp huyện thực hiện kiểm tra thực địa, xác nhận sự cần</w:t>
      </w:r>
      <w:r w:rsidR="000A474B" w:rsidRPr="00632458">
        <w:rPr>
          <w:color w:val="000000"/>
        </w:rPr>
        <w:t xml:space="preserve"> </w:t>
      </w:r>
      <w:r w:rsidRPr="00632458">
        <w:rPr>
          <w:color w:val="000000"/>
        </w:rPr>
        <w:t>thiết (bằng văn bản) cho từng xã; tổng hợp, lập danh sách các công trình, nội</w:t>
      </w:r>
      <w:r w:rsidR="000A474B" w:rsidRPr="00632458">
        <w:rPr>
          <w:color w:val="000000"/>
        </w:rPr>
        <w:t xml:space="preserve"> </w:t>
      </w:r>
      <w:r w:rsidRPr="00632458">
        <w:rPr>
          <w:color w:val="000000"/>
        </w:rPr>
        <w:t>dung đề nghị hỗ trợ (kèm theo cam kết vốn đối ứng cho từng công trình của Ủy</w:t>
      </w:r>
      <w:r w:rsidR="000A474B" w:rsidRPr="00632458">
        <w:rPr>
          <w:color w:val="000000"/>
        </w:rPr>
        <w:t xml:space="preserve"> </w:t>
      </w:r>
      <w:r w:rsidRPr="00632458">
        <w:rPr>
          <w:color w:val="000000"/>
        </w:rPr>
        <w:t>ban nhân dân xã), gửi Văn phòng Điều phối Chương trình xây dựng nông thôn</w:t>
      </w:r>
      <w:r w:rsidR="000A474B" w:rsidRPr="00632458">
        <w:rPr>
          <w:color w:val="000000"/>
        </w:rPr>
        <w:t xml:space="preserve"> </w:t>
      </w:r>
      <w:r w:rsidRPr="00632458">
        <w:rPr>
          <w:color w:val="000000"/>
        </w:rPr>
        <w:t>mới tỉnh trước 30 tháng 7 của năm trước năm kế hoạch.</w:t>
      </w:r>
    </w:p>
    <w:p w:rsidR="000A474B" w:rsidRPr="00632458" w:rsidRDefault="000E54BD" w:rsidP="00DC5B02">
      <w:pPr>
        <w:spacing w:before="120"/>
        <w:ind w:firstLine="709"/>
        <w:jc w:val="both"/>
        <w:rPr>
          <w:color w:val="000000"/>
        </w:rPr>
      </w:pPr>
      <w:r w:rsidRPr="00632458">
        <w:rPr>
          <w:color w:val="000000"/>
        </w:rPr>
        <w:t>- Trong 15 ngày làm việc kể từ ngày nhận đủ hồ sơ của Ủy ban nhân dân</w:t>
      </w:r>
      <w:r w:rsidR="000A474B" w:rsidRPr="00632458">
        <w:rPr>
          <w:color w:val="000000"/>
        </w:rPr>
        <w:t xml:space="preserve"> </w:t>
      </w:r>
      <w:r w:rsidRPr="00632458">
        <w:rPr>
          <w:color w:val="000000"/>
        </w:rPr>
        <w:t>cấp huyện, Văn phòng Điều phối Chương trình xây dựng nông thôn mới tỉnh</w:t>
      </w:r>
      <w:r w:rsidR="000A474B" w:rsidRPr="00632458">
        <w:rPr>
          <w:color w:val="000000"/>
        </w:rPr>
        <w:t xml:space="preserve"> </w:t>
      </w:r>
      <w:r w:rsidRPr="00632458">
        <w:rPr>
          <w:color w:val="000000"/>
        </w:rPr>
        <w:t>tổng hợp danh sách đề nghị hỗ trợ, gửi Sở Kế hoạch và Đầu tư, Sở Tài chính.</w:t>
      </w:r>
    </w:p>
    <w:p w:rsidR="000A474B" w:rsidRPr="00632458" w:rsidRDefault="000E54BD" w:rsidP="00DC5B02">
      <w:pPr>
        <w:spacing w:before="120"/>
        <w:ind w:firstLine="709"/>
        <w:jc w:val="both"/>
        <w:rPr>
          <w:color w:val="000000"/>
        </w:rPr>
      </w:pPr>
      <w:r w:rsidRPr="00632458">
        <w:rPr>
          <w:color w:val="000000"/>
        </w:rPr>
        <w:t>- Trong 10 ngày làm việc, Sở Kế hoạch và Đầu tư chủ trì, phối hợp với Sở</w:t>
      </w:r>
      <w:r w:rsidR="000A474B" w:rsidRPr="00632458">
        <w:rPr>
          <w:color w:val="000000"/>
        </w:rPr>
        <w:t xml:space="preserve"> </w:t>
      </w:r>
      <w:r w:rsidRPr="00632458">
        <w:rPr>
          <w:color w:val="000000"/>
        </w:rPr>
        <w:t>Tài chính có trách nhiệm tổ chức thẩm định, tổng hợp vào kế hoạch đầu tư phát</w:t>
      </w:r>
      <w:r w:rsidR="000A474B" w:rsidRPr="00632458">
        <w:rPr>
          <w:color w:val="000000"/>
        </w:rPr>
        <w:t xml:space="preserve"> </w:t>
      </w:r>
      <w:r w:rsidRPr="00632458">
        <w:rPr>
          <w:color w:val="000000"/>
        </w:rPr>
        <w:t>triển và dự toán ngân sách năm kế hoạch, báo cáo Ủy ban nhân dân tỉnh xem</w:t>
      </w:r>
      <w:r w:rsidR="000A474B" w:rsidRPr="00632458">
        <w:rPr>
          <w:color w:val="000000"/>
        </w:rPr>
        <w:t xml:space="preserve"> </w:t>
      </w:r>
      <w:r w:rsidRPr="00632458">
        <w:rPr>
          <w:color w:val="000000"/>
        </w:rPr>
        <w:t>xét, trình Hội đồng nhân dân tỉnh quyết định.</w:t>
      </w:r>
    </w:p>
    <w:p w:rsidR="000A474B" w:rsidRPr="00632458" w:rsidRDefault="000E54BD" w:rsidP="00DC5B02">
      <w:pPr>
        <w:spacing w:before="120"/>
        <w:ind w:firstLine="709"/>
        <w:jc w:val="both"/>
        <w:rPr>
          <w:color w:val="000000"/>
        </w:rPr>
      </w:pPr>
      <w:r w:rsidRPr="00632458">
        <w:rPr>
          <w:color w:val="000000"/>
        </w:rPr>
        <w:t>- Căn cứ kế hoạch đầu tư phát triển và dự toán ngân sách năm kế hoạch</w:t>
      </w:r>
      <w:r w:rsidR="000A474B" w:rsidRPr="00632458">
        <w:rPr>
          <w:color w:val="000000"/>
        </w:rPr>
        <w:t xml:space="preserve"> </w:t>
      </w:r>
      <w:r w:rsidRPr="00632458">
        <w:rPr>
          <w:color w:val="000000"/>
        </w:rPr>
        <w:t>được cấp có thẩm quyền phê duyệt, sau 15 ngày làm việc, Văn phòng Điều phối</w:t>
      </w:r>
      <w:r w:rsidR="000A474B" w:rsidRPr="00632458">
        <w:rPr>
          <w:color w:val="000000"/>
        </w:rPr>
        <w:t xml:space="preserve"> </w:t>
      </w:r>
      <w:r w:rsidRPr="00632458">
        <w:rPr>
          <w:color w:val="000000"/>
        </w:rPr>
        <w:t>Chương trình xây dựng nông thôn mới tỉnh, Sở Kế hoạch và Đầu tư, Sở Tài</w:t>
      </w:r>
      <w:r w:rsidR="000A474B" w:rsidRPr="00632458">
        <w:rPr>
          <w:color w:val="000000"/>
        </w:rPr>
        <w:t xml:space="preserve"> </w:t>
      </w:r>
      <w:r w:rsidRPr="00632458">
        <w:rPr>
          <w:color w:val="000000"/>
        </w:rPr>
        <w:t>chính theo chức năng</w:t>
      </w:r>
      <w:r w:rsidR="00F619DC">
        <w:rPr>
          <w:color w:val="000000"/>
        </w:rPr>
        <w:t>,</w:t>
      </w:r>
      <w:r w:rsidRPr="00632458">
        <w:rPr>
          <w:color w:val="000000"/>
        </w:rPr>
        <w:t xml:space="preserve"> nhiệm vụ được giao, có trách nhiệm tham mưu cho Chủ</w:t>
      </w:r>
      <w:r w:rsidR="000A474B" w:rsidRPr="00632458">
        <w:rPr>
          <w:color w:val="000000"/>
        </w:rPr>
        <w:t xml:space="preserve"> </w:t>
      </w:r>
      <w:r w:rsidRPr="00632458">
        <w:rPr>
          <w:color w:val="000000"/>
        </w:rPr>
        <w:t>tịch Ủy ban nhân dân tỉnh phân bổ kế hoạch vốn để triển khai thực hiện, đảm</w:t>
      </w:r>
      <w:r w:rsidR="000A474B" w:rsidRPr="00632458">
        <w:rPr>
          <w:color w:val="000000"/>
        </w:rPr>
        <w:t xml:space="preserve"> </w:t>
      </w:r>
      <w:r w:rsidRPr="00632458">
        <w:rPr>
          <w:color w:val="000000"/>
        </w:rPr>
        <w:t>bảo theo quy định.</w:t>
      </w:r>
    </w:p>
    <w:p w:rsidR="000A474B" w:rsidRPr="00632458" w:rsidRDefault="000E54BD" w:rsidP="00DC5B02">
      <w:pPr>
        <w:spacing w:before="120"/>
        <w:ind w:firstLine="709"/>
        <w:jc w:val="both"/>
        <w:rPr>
          <w:color w:val="000000"/>
        </w:rPr>
      </w:pPr>
      <w:r w:rsidRPr="00632458">
        <w:rPr>
          <w:color w:val="000000"/>
        </w:rPr>
        <w:t>- Căn cứ Quyết định của Chủ tịch Ủy ban nhân dân tỉnh về phân bổ kế</w:t>
      </w:r>
      <w:r w:rsidR="000A474B" w:rsidRPr="00632458">
        <w:rPr>
          <w:color w:val="000000"/>
        </w:rPr>
        <w:t xml:space="preserve"> </w:t>
      </w:r>
      <w:r w:rsidRPr="00632458">
        <w:rPr>
          <w:color w:val="000000"/>
        </w:rPr>
        <w:t>hoạch vốn hỗ trợ, trong thời hạn 05 ngày làm việc, Sở Tài chính thông báo bổ</w:t>
      </w:r>
      <w:r w:rsidR="000A474B" w:rsidRPr="00632458">
        <w:rPr>
          <w:color w:val="000000"/>
        </w:rPr>
        <w:t xml:space="preserve"> </w:t>
      </w:r>
      <w:r w:rsidRPr="00632458">
        <w:rPr>
          <w:color w:val="000000"/>
        </w:rPr>
        <w:t>sung ngân sách cho Ủy ban nhân dân cấp huyện; trong thời hạn 05 ngày làm</w:t>
      </w:r>
      <w:r w:rsidR="000A474B" w:rsidRPr="00632458">
        <w:rPr>
          <w:color w:val="000000"/>
        </w:rPr>
        <w:t xml:space="preserve"> </w:t>
      </w:r>
      <w:r w:rsidRPr="00632458">
        <w:rPr>
          <w:color w:val="000000"/>
        </w:rPr>
        <w:t>việc, Ủy ban nhân dân cấp huyện thông báo bổ sung dự toán cho Ủy ban nhân</w:t>
      </w:r>
      <w:r w:rsidR="000A474B" w:rsidRPr="00632458">
        <w:rPr>
          <w:color w:val="000000"/>
        </w:rPr>
        <w:t xml:space="preserve"> </w:t>
      </w:r>
      <w:r w:rsidRPr="00632458">
        <w:rPr>
          <w:color w:val="000000"/>
        </w:rPr>
        <w:t>dân cấp xã tiếp nhận và giải ngân nguồn kinh phí theo quy định.</w:t>
      </w:r>
    </w:p>
    <w:p w:rsidR="006B2D61" w:rsidRDefault="000E54BD" w:rsidP="00DC5B02">
      <w:pPr>
        <w:spacing w:before="120"/>
        <w:ind w:firstLine="709"/>
        <w:jc w:val="both"/>
        <w:rPr>
          <w:b/>
          <w:bCs/>
          <w:color w:val="000000"/>
        </w:rPr>
      </w:pPr>
      <w:r w:rsidRPr="00632458">
        <w:rPr>
          <w:b/>
          <w:bCs/>
          <w:color w:val="000000"/>
        </w:rPr>
        <w:t xml:space="preserve">5. Đối tượng thực hiện thủ tục hành chính: </w:t>
      </w:r>
    </w:p>
    <w:p w:rsidR="000A474B" w:rsidRPr="00632458" w:rsidRDefault="006B2D61" w:rsidP="00DC5B02">
      <w:pPr>
        <w:spacing w:before="120"/>
        <w:ind w:firstLine="709"/>
        <w:jc w:val="both"/>
        <w:rPr>
          <w:color w:val="000000"/>
        </w:rPr>
      </w:pPr>
      <w:r w:rsidRPr="006B2D61">
        <w:rPr>
          <w:bCs/>
          <w:color w:val="000000"/>
        </w:rPr>
        <w:t>-</w:t>
      </w:r>
      <w:r>
        <w:rPr>
          <w:b/>
          <w:bCs/>
          <w:color w:val="000000"/>
        </w:rPr>
        <w:t xml:space="preserve"> </w:t>
      </w:r>
      <w:r w:rsidR="000E54BD" w:rsidRPr="00632458">
        <w:rPr>
          <w:color w:val="000000"/>
        </w:rPr>
        <w:t>Các xã nằm trong kế</w:t>
      </w:r>
      <w:r w:rsidR="000A474B" w:rsidRPr="00632458">
        <w:rPr>
          <w:color w:val="000000"/>
        </w:rPr>
        <w:t xml:space="preserve"> </w:t>
      </w:r>
      <w:r w:rsidR="000E54BD" w:rsidRPr="00632458">
        <w:rPr>
          <w:color w:val="000000"/>
        </w:rPr>
        <w:t xml:space="preserve">hoạch phấn đấu đạt chuẩn nông thôn mới nâng cao, giai đoạn 2022 </w:t>
      </w:r>
      <w:r w:rsidR="000A474B" w:rsidRPr="00632458">
        <w:rPr>
          <w:color w:val="000000"/>
        </w:rPr>
        <w:t>-</w:t>
      </w:r>
      <w:r w:rsidR="000E54BD" w:rsidRPr="00632458">
        <w:rPr>
          <w:color w:val="000000"/>
        </w:rPr>
        <w:t xml:space="preserve"> 2025</w:t>
      </w:r>
      <w:r w:rsidR="000A474B" w:rsidRPr="00632458">
        <w:rPr>
          <w:color w:val="000000"/>
        </w:rPr>
        <w:t xml:space="preserve"> </w:t>
      </w:r>
      <w:r w:rsidR="000E54BD" w:rsidRPr="00632458">
        <w:rPr>
          <w:color w:val="000000"/>
        </w:rPr>
        <w:t>được Chủ tịch Ủy ban nhân dân tỉnh phê duyệt.</w:t>
      </w:r>
    </w:p>
    <w:p w:rsidR="000A474B" w:rsidRPr="00632458" w:rsidRDefault="000E54BD" w:rsidP="00DC5B02">
      <w:pPr>
        <w:spacing w:before="120"/>
        <w:ind w:firstLine="709"/>
        <w:jc w:val="both"/>
        <w:rPr>
          <w:b/>
          <w:bCs/>
          <w:color w:val="000000"/>
        </w:rPr>
      </w:pPr>
      <w:r w:rsidRPr="00632458">
        <w:rPr>
          <w:b/>
          <w:bCs/>
          <w:color w:val="000000"/>
        </w:rPr>
        <w:t>6. Cơ quan thực hiện thủ tục hành chính</w:t>
      </w:r>
      <w:r w:rsidR="00FE3B58">
        <w:rPr>
          <w:b/>
          <w:bCs/>
          <w:color w:val="000000"/>
        </w:rPr>
        <w:t>:</w:t>
      </w:r>
    </w:p>
    <w:p w:rsidR="000A474B" w:rsidRPr="00632458" w:rsidRDefault="000E54BD" w:rsidP="00DC5B02">
      <w:pPr>
        <w:spacing w:before="120"/>
        <w:ind w:firstLine="709"/>
        <w:jc w:val="both"/>
        <w:rPr>
          <w:color w:val="000000"/>
        </w:rPr>
      </w:pPr>
      <w:r w:rsidRPr="00632458">
        <w:rPr>
          <w:color w:val="000000"/>
        </w:rPr>
        <w:t>- Cơ quan có thẩm quyền quyết định: Chủ tịch Ủy ban nhân dân cấp tỉnh.</w:t>
      </w:r>
    </w:p>
    <w:p w:rsidR="000A474B" w:rsidRPr="00632458" w:rsidRDefault="000E54BD" w:rsidP="00DC5B02">
      <w:pPr>
        <w:spacing w:before="120"/>
        <w:ind w:firstLine="709"/>
        <w:jc w:val="both"/>
        <w:rPr>
          <w:color w:val="000000"/>
        </w:rPr>
      </w:pPr>
      <w:r w:rsidRPr="00632458">
        <w:rPr>
          <w:color w:val="000000"/>
        </w:rPr>
        <w:t>- Cơ quan trực tiếp thực hiện: Phòng chuyên môn thuộc Ủy ban nhân dân</w:t>
      </w:r>
      <w:r w:rsidR="00632458" w:rsidRPr="00632458">
        <w:rPr>
          <w:color w:val="000000"/>
        </w:rPr>
        <w:t xml:space="preserve"> </w:t>
      </w:r>
      <w:r w:rsidRPr="00632458">
        <w:rPr>
          <w:color w:val="000000"/>
        </w:rPr>
        <w:t>cấp huyện.</w:t>
      </w:r>
    </w:p>
    <w:p w:rsidR="000A474B" w:rsidRPr="00632458" w:rsidRDefault="000E54BD" w:rsidP="00DC5B02">
      <w:pPr>
        <w:spacing w:before="120"/>
        <w:ind w:firstLine="709"/>
        <w:jc w:val="both"/>
        <w:rPr>
          <w:color w:val="000000"/>
        </w:rPr>
      </w:pPr>
      <w:r w:rsidRPr="00632458">
        <w:rPr>
          <w:color w:val="000000"/>
        </w:rPr>
        <w:t>- Cơ quan phối hợp: Sở Kế hoạch và Đầu tư, Sở Tài chính, Văn phòng Điều</w:t>
      </w:r>
      <w:r w:rsidR="000A474B" w:rsidRPr="00632458">
        <w:rPr>
          <w:color w:val="000000"/>
        </w:rPr>
        <w:t xml:space="preserve"> </w:t>
      </w:r>
      <w:r w:rsidRPr="00632458">
        <w:rPr>
          <w:color w:val="000000"/>
        </w:rPr>
        <w:t>phối Chươ</w:t>
      </w:r>
      <w:r w:rsidR="00632458" w:rsidRPr="00632458">
        <w:rPr>
          <w:color w:val="000000"/>
        </w:rPr>
        <w:t xml:space="preserve">ng trình </w:t>
      </w:r>
      <w:r w:rsidRPr="00632458">
        <w:rPr>
          <w:color w:val="000000"/>
        </w:rPr>
        <w:t>xây dựng nông thôn mới tỉnh.</w:t>
      </w:r>
    </w:p>
    <w:p w:rsidR="000A474B" w:rsidRPr="00632458" w:rsidRDefault="000E54BD" w:rsidP="00DC5B02">
      <w:pPr>
        <w:spacing w:before="120"/>
        <w:ind w:firstLine="709"/>
        <w:jc w:val="both"/>
        <w:rPr>
          <w:b/>
          <w:bCs/>
          <w:color w:val="000000"/>
        </w:rPr>
      </w:pPr>
      <w:r w:rsidRPr="00632458">
        <w:rPr>
          <w:b/>
          <w:bCs/>
          <w:color w:val="000000"/>
        </w:rPr>
        <w:t>7. Kết quả thực hiện thủ tục hành chính</w:t>
      </w:r>
      <w:r w:rsidR="00FE3B58">
        <w:rPr>
          <w:b/>
          <w:bCs/>
          <w:color w:val="000000"/>
        </w:rPr>
        <w:t>:</w:t>
      </w:r>
    </w:p>
    <w:p w:rsidR="000A474B" w:rsidRPr="00632458" w:rsidRDefault="00F619DC" w:rsidP="00DC5B02">
      <w:pPr>
        <w:spacing w:before="120"/>
        <w:ind w:firstLine="709"/>
        <w:jc w:val="both"/>
        <w:rPr>
          <w:color w:val="000000"/>
        </w:rPr>
      </w:pPr>
      <w:r>
        <w:rPr>
          <w:color w:val="000000"/>
        </w:rPr>
        <w:t xml:space="preserve">- </w:t>
      </w:r>
      <w:r w:rsidR="000E54BD" w:rsidRPr="00632458">
        <w:rPr>
          <w:color w:val="000000"/>
        </w:rPr>
        <w:t>Quyết định phân bổ kế hoạch vốn hỗ trợ của Chủ tịch Ủy ban nhân dân cấp</w:t>
      </w:r>
      <w:r w:rsidR="00632458" w:rsidRPr="00632458">
        <w:rPr>
          <w:color w:val="000000"/>
        </w:rPr>
        <w:t xml:space="preserve"> </w:t>
      </w:r>
      <w:r w:rsidR="000E54BD" w:rsidRPr="00632458">
        <w:rPr>
          <w:color w:val="000000"/>
        </w:rPr>
        <w:t>tỉnh.</w:t>
      </w:r>
    </w:p>
    <w:p w:rsidR="000A474B" w:rsidRPr="00632458" w:rsidRDefault="000E54BD" w:rsidP="00DC5B02">
      <w:pPr>
        <w:spacing w:before="120"/>
        <w:ind w:firstLine="709"/>
        <w:jc w:val="both"/>
        <w:rPr>
          <w:color w:val="000000"/>
        </w:rPr>
      </w:pPr>
      <w:r w:rsidRPr="00632458">
        <w:rPr>
          <w:b/>
          <w:bCs/>
          <w:color w:val="000000"/>
        </w:rPr>
        <w:t>8. Phí, lệ phí</w:t>
      </w:r>
      <w:r w:rsidRPr="00632458">
        <w:rPr>
          <w:color w:val="000000"/>
        </w:rPr>
        <w:t>: Không.</w:t>
      </w:r>
    </w:p>
    <w:p w:rsidR="000A474B" w:rsidRPr="00632458" w:rsidRDefault="000E54BD" w:rsidP="00DC5B02">
      <w:pPr>
        <w:spacing w:before="120"/>
        <w:ind w:firstLine="709"/>
        <w:jc w:val="both"/>
        <w:rPr>
          <w:color w:val="000000"/>
        </w:rPr>
      </w:pPr>
      <w:r w:rsidRPr="00632458">
        <w:rPr>
          <w:b/>
          <w:bCs/>
          <w:color w:val="000000"/>
        </w:rPr>
        <w:t xml:space="preserve">9. Mẫu đơn, mẫu tờ khai: </w:t>
      </w:r>
      <w:r w:rsidRPr="00632458">
        <w:rPr>
          <w:color w:val="000000"/>
        </w:rPr>
        <w:t>Không.</w:t>
      </w:r>
    </w:p>
    <w:p w:rsidR="005F242A" w:rsidRDefault="000E54BD" w:rsidP="00DC5B02">
      <w:pPr>
        <w:spacing w:before="120"/>
        <w:ind w:firstLine="709"/>
        <w:jc w:val="both"/>
        <w:rPr>
          <w:b/>
          <w:bCs/>
          <w:color w:val="000000"/>
        </w:rPr>
      </w:pPr>
      <w:r w:rsidRPr="00632458">
        <w:rPr>
          <w:b/>
          <w:bCs/>
          <w:color w:val="000000"/>
        </w:rPr>
        <w:t>10. Yêu cầu, điều kiện thực hiện thủ tục hành chính</w:t>
      </w:r>
      <w:r w:rsidR="005F242A">
        <w:rPr>
          <w:b/>
          <w:bCs/>
          <w:color w:val="000000"/>
        </w:rPr>
        <w:t>:</w:t>
      </w:r>
    </w:p>
    <w:p w:rsidR="000A474B" w:rsidRPr="00632458" w:rsidRDefault="005F242A" w:rsidP="00DC5B02">
      <w:pPr>
        <w:spacing w:before="120"/>
        <w:ind w:firstLine="709"/>
        <w:jc w:val="both"/>
        <w:rPr>
          <w:color w:val="000000"/>
        </w:rPr>
      </w:pPr>
      <w:r w:rsidRPr="006B2D61">
        <w:rPr>
          <w:bCs/>
          <w:color w:val="000000"/>
        </w:rPr>
        <w:lastRenderedPageBreak/>
        <w:t>-</w:t>
      </w:r>
      <w:r w:rsidR="000A474B" w:rsidRPr="00632458">
        <w:rPr>
          <w:b/>
          <w:bCs/>
          <w:color w:val="000000"/>
        </w:rPr>
        <w:t xml:space="preserve"> </w:t>
      </w:r>
      <w:r w:rsidR="000E54BD" w:rsidRPr="00632458">
        <w:rPr>
          <w:color w:val="000000"/>
        </w:rPr>
        <w:t>Hệ thống mương, rãnh thoát nước thải khu dân cư trên địa bàn xã chưa đạt</w:t>
      </w:r>
      <w:r w:rsidR="000A474B" w:rsidRPr="00632458">
        <w:rPr>
          <w:color w:val="000000"/>
        </w:rPr>
        <w:t xml:space="preserve"> </w:t>
      </w:r>
      <w:r w:rsidR="000E54BD" w:rsidRPr="00632458">
        <w:rPr>
          <w:color w:val="000000"/>
        </w:rPr>
        <w:t>chuẩn theo yêu cầu tiêu chí nông thôn mới nâng cao.</w:t>
      </w:r>
    </w:p>
    <w:p w:rsidR="000A474B" w:rsidRPr="00632458" w:rsidRDefault="000E54BD" w:rsidP="00DC5B02">
      <w:pPr>
        <w:spacing w:before="120"/>
        <w:ind w:firstLine="709"/>
        <w:jc w:val="both"/>
        <w:rPr>
          <w:b/>
          <w:bCs/>
          <w:color w:val="000000"/>
        </w:rPr>
      </w:pPr>
      <w:r w:rsidRPr="00632458">
        <w:rPr>
          <w:b/>
          <w:bCs/>
          <w:color w:val="000000"/>
        </w:rPr>
        <w:t>11. Căn cứ pháp lý của thủ tục hành chính</w:t>
      </w:r>
      <w:r w:rsidR="00FE3B58">
        <w:rPr>
          <w:b/>
          <w:bCs/>
          <w:color w:val="000000"/>
        </w:rPr>
        <w:t>:</w:t>
      </w:r>
    </w:p>
    <w:p w:rsidR="0073529B" w:rsidRDefault="005F242A" w:rsidP="00DC5B02">
      <w:pPr>
        <w:spacing w:before="120"/>
        <w:ind w:firstLine="709"/>
        <w:jc w:val="both"/>
        <w:rPr>
          <w:color w:val="000000"/>
        </w:rPr>
      </w:pPr>
      <w:r>
        <w:rPr>
          <w:color w:val="000000"/>
        </w:rPr>
        <w:t xml:space="preserve">- </w:t>
      </w:r>
      <w:r w:rsidR="000E54BD" w:rsidRPr="00632458">
        <w:rPr>
          <w:color w:val="000000"/>
        </w:rPr>
        <w:t>Nghị quyết số 185/2021/NQ-HĐND ngày 10/12/2021 của Hội đồng nhân</w:t>
      </w:r>
      <w:r w:rsidR="000A474B" w:rsidRPr="00632458">
        <w:rPr>
          <w:color w:val="000000"/>
        </w:rPr>
        <w:t xml:space="preserve"> </w:t>
      </w:r>
      <w:r w:rsidR="000E54BD" w:rsidRPr="00632458">
        <w:rPr>
          <w:color w:val="000000"/>
        </w:rPr>
        <w:t>dân tỉnh Thanh Hóa về việc ban hành chính sách phát triển nông nghiệp, nông</w:t>
      </w:r>
      <w:r w:rsidR="000A474B" w:rsidRPr="00632458">
        <w:rPr>
          <w:color w:val="000000"/>
        </w:rPr>
        <w:t xml:space="preserve"> </w:t>
      </w:r>
      <w:r w:rsidR="000E54BD" w:rsidRPr="00632458">
        <w:rPr>
          <w:color w:val="000000"/>
        </w:rPr>
        <w:t>thôn, nông dân trên địa bàn tỉnh Thanh Hóa, giai đoạn 2022 - 2025.</w:t>
      </w:r>
    </w:p>
    <w:p w:rsidR="00DB22F8" w:rsidRPr="00DB22F8" w:rsidRDefault="00CB451E" w:rsidP="00DC5B02">
      <w:pPr>
        <w:spacing w:before="120"/>
        <w:ind w:firstLine="709"/>
        <w:jc w:val="both"/>
        <w:rPr>
          <w:b/>
          <w:color w:val="000000"/>
        </w:rPr>
      </w:pPr>
      <w:r>
        <w:rPr>
          <w:b/>
          <w:color w:val="000000"/>
        </w:rPr>
        <w:t>C. LĨNH VỰC THƯƠNG MẠI</w:t>
      </w:r>
    </w:p>
    <w:p w:rsidR="00DB22F8" w:rsidRPr="001C1AB2" w:rsidRDefault="00CB451E" w:rsidP="00DC5B02">
      <w:pPr>
        <w:spacing w:before="120"/>
        <w:ind w:firstLine="709"/>
        <w:jc w:val="both"/>
        <w:rPr>
          <w:b/>
        </w:rPr>
      </w:pPr>
      <w:r>
        <w:rPr>
          <w:b/>
        </w:rPr>
        <w:t>I</w:t>
      </w:r>
      <w:r w:rsidR="00DB22F8" w:rsidRPr="001C1AB2">
        <w:rPr>
          <w:b/>
        </w:rPr>
        <w:t>. Thủ tục: Công nhận chợ kinh doanh thực phẩm đối với chợ tạm trên địa bàn tỉnh Thanh Hóa</w:t>
      </w:r>
      <w:r w:rsidR="00217601">
        <w:rPr>
          <w:b/>
        </w:rPr>
        <w:t>.</w:t>
      </w:r>
    </w:p>
    <w:p w:rsidR="00DB22F8" w:rsidRPr="00DB22F8" w:rsidRDefault="00DB22F8" w:rsidP="00DC5B02">
      <w:pPr>
        <w:spacing w:before="120"/>
        <w:ind w:firstLine="709"/>
        <w:jc w:val="both"/>
        <w:rPr>
          <w:b/>
        </w:rPr>
      </w:pPr>
      <w:r w:rsidRPr="00DB22F8">
        <w:rPr>
          <w:b/>
        </w:rPr>
        <w:t xml:space="preserve">1. Trình tự thực hiện: </w:t>
      </w:r>
    </w:p>
    <w:p w:rsidR="00DB22F8" w:rsidRPr="001C1AB2" w:rsidRDefault="00DB22F8" w:rsidP="00DC5B02">
      <w:pPr>
        <w:pStyle w:val="NormalWeb"/>
        <w:shd w:val="clear" w:color="auto" w:fill="FFFFFF"/>
        <w:spacing w:before="120" w:beforeAutospacing="0" w:after="0" w:afterAutospacing="0"/>
        <w:ind w:firstLine="720"/>
        <w:jc w:val="both"/>
        <w:rPr>
          <w:sz w:val="28"/>
          <w:szCs w:val="28"/>
        </w:rPr>
      </w:pPr>
      <w:r w:rsidRPr="00DB22F8">
        <w:rPr>
          <w:i/>
          <w:sz w:val="28"/>
          <w:szCs w:val="28"/>
        </w:rPr>
        <w:t xml:space="preserve">a) Thời gian </w:t>
      </w:r>
      <w:r w:rsidR="00F619DC">
        <w:rPr>
          <w:i/>
          <w:sz w:val="28"/>
          <w:szCs w:val="28"/>
        </w:rPr>
        <w:t>thực hiện</w:t>
      </w:r>
      <w:r w:rsidRPr="00DB22F8">
        <w:rPr>
          <w:i/>
          <w:sz w:val="28"/>
          <w:szCs w:val="28"/>
        </w:rPr>
        <w:t>:</w:t>
      </w:r>
      <w:r w:rsidRPr="001C1AB2">
        <w:rPr>
          <w:b/>
          <w:i/>
          <w:sz w:val="28"/>
          <w:szCs w:val="28"/>
        </w:rPr>
        <w:t xml:space="preserve"> </w:t>
      </w:r>
      <w:r w:rsidRPr="001C1AB2">
        <w:rPr>
          <w:sz w:val="28"/>
          <w:szCs w:val="28"/>
        </w:rPr>
        <w:t>Trong giờ hành chính các ngày từ thứ 2 đến thứ 6 hàng tuần (trừ ngày nghỉ, ngày Lễ, Tết theo quy định).</w:t>
      </w:r>
    </w:p>
    <w:p w:rsidR="00DB22F8" w:rsidRPr="001C1AB2" w:rsidRDefault="00DB22F8" w:rsidP="00DC5B02">
      <w:pPr>
        <w:pStyle w:val="NormalWeb"/>
        <w:shd w:val="clear" w:color="auto" w:fill="FFFFFF"/>
        <w:spacing w:before="120" w:beforeAutospacing="0" w:after="0" w:afterAutospacing="0"/>
        <w:ind w:firstLine="720"/>
        <w:jc w:val="both"/>
        <w:rPr>
          <w:spacing w:val="-4"/>
          <w:sz w:val="28"/>
          <w:szCs w:val="28"/>
        </w:rPr>
      </w:pPr>
      <w:r w:rsidRPr="00DB22F8">
        <w:rPr>
          <w:i/>
          <w:spacing w:val="-4"/>
          <w:sz w:val="28"/>
          <w:szCs w:val="28"/>
        </w:rPr>
        <w:t xml:space="preserve">b) Địa điểm </w:t>
      </w:r>
      <w:r w:rsidR="00F619DC">
        <w:rPr>
          <w:i/>
          <w:spacing w:val="-4"/>
          <w:sz w:val="28"/>
          <w:szCs w:val="28"/>
        </w:rPr>
        <w:t>thực hiện</w:t>
      </w:r>
      <w:r w:rsidRPr="00DB22F8">
        <w:rPr>
          <w:i/>
          <w:spacing w:val="-4"/>
          <w:sz w:val="28"/>
          <w:szCs w:val="28"/>
        </w:rPr>
        <w:t>:</w:t>
      </w:r>
      <w:r w:rsidRPr="001C1AB2">
        <w:rPr>
          <w:b/>
          <w:i/>
          <w:spacing w:val="-4"/>
          <w:sz w:val="28"/>
          <w:szCs w:val="28"/>
        </w:rPr>
        <w:t xml:space="preserve"> </w:t>
      </w:r>
      <w:r>
        <w:rPr>
          <w:spacing w:val="-4"/>
          <w:sz w:val="28"/>
          <w:szCs w:val="28"/>
        </w:rPr>
        <w:t>Sở Công Thương (Khu đô thị mới Đông Hương, phường Đông Hương</w:t>
      </w:r>
      <w:r w:rsidRPr="00423CF0">
        <w:rPr>
          <w:spacing w:val="-4"/>
          <w:sz w:val="28"/>
          <w:szCs w:val="28"/>
        </w:rPr>
        <w:t>, thành phố Thanh Hóa, tỉnh Thanh Hóa</w:t>
      </w:r>
      <w:r>
        <w:rPr>
          <w:spacing w:val="-4"/>
          <w:sz w:val="28"/>
          <w:szCs w:val="28"/>
        </w:rPr>
        <w:t>)</w:t>
      </w:r>
      <w:r w:rsidRPr="001C1AB2">
        <w:rPr>
          <w:spacing w:val="-4"/>
          <w:sz w:val="28"/>
          <w:szCs w:val="28"/>
        </w:rPr>
        <w:t>.</w:t>
      </w:r>
    </w:p>
    <w:p w:rsidR="00FE3B58" w:rsidRPr="00FE3B58" w:rsidRDefault="00FE3B58" w:rsidP="00DC5B02">
      <w:pPr>
        <w:widowControl w:val="0"/>
        <w:shd w:val="clear" w:color="auto" w:fill="FFFFFF"/>
        <w:spacing w:before="120"/>
        <w:ind w:firstLine="720"/>
        <w:jc w:val="both"/>
        <w:rPr>
          <w:i/>
        </w:rPr>
      </w:pPr>
      <w:r w:rsidRPr="00FE3B58">
        <w:rPr>
          <w:i/>
        </w:rPr>
        <w:t>c) Trình tự thực hiện:</w:t>
      </w:r>
    </w:p>
    <w:p w:rsidR="00DB22F8" w:rsidRPr="00DB22F8" w:rsidRDefault="00DB22F8" w:rsidP="00DC5B02">
      <w:pPr>
        <w:widowControl w:val="0"/>
        <w:shd w:val="clear" w:color="auto" w:fill="FFFFFF"/>
        <w:spacing w:before="120"/>
        <w:ind w:firstLine="720"/>
        <w:jc w:val="both"/>
        <w:rPr>
          <w:bCs/>
          <w:spacing w:val="-2"/>
          <w:lang w:val="af-ZA"/>
        </w:rPr>
      </w:pPr>
      <w:r w:rsidRPr="00DB22F8">
        <w:t xml:space="preserve">- Bước 1: UBND xã, phường nộp trực tiếp (hoặc qua dịch vụ bưu chính) 01 bộ hồ sơ đề nghị công nhận chợ kinh doanh thực phẩm đối với chợ tạm </w:t>
      </w:r>
      <w:r w:rsidRPr="00DB22F8">
        <w:rPr>
          <w:bCs/>
          <w:spacing w:val="-2"/>
          <w:lang w:val="af-ZA"/>
        </w:rPr>
        <w:t>về Sở Công Thương để xem xét giải quyết.</w:t>
      </w:r>
    </w:p>
    <w:p w:rsidR="00DB22F8" w:rsidRPr="00DB22F8" w:rsidRDefault="00DB22F8" w:rsidP="00DC5B02">
      <w:pPr>
        <w:widowControl w:val="0"/>
        <w:shd w:val="clear" w:color="auto" w:fill="FFFFFF"/>
        <w:spacing w:before="120"/>
        <w:ind w:firstLine="624"/>
        <w:jc w:val="both"/>
        <w:rPr>
          <w:bCs/>
          <w:lang w:val="af-ZA"/>
        </w:rPr>
      </w:pPr>
      <w:r w:rsidRPr="00DB22F8">
        <w:rPr>
          <w:bCs/>
          <w:lang w:val="af-ZA"/>
        </w:rPr>
        <w:t>- Bước 2: Trong thời gian 10 ngày làm việc kể từ ngày nhận được hồ sơ, Sở Công Thương thành lập Tổ thẩm định chợ kinh doanh thực phẩm đối với chợ tạm để kiểm tra, đánh giá cụ thể thực tế mức độ đạt từng tiêu chí. Trên cơ sở kết quả thẩm định, Tổ thẩm định hoàn thiện hồ sơ, báo cáo kết quả tới Giám đốc Sở.</w:t>
      </w:r>
    </w:p>
    <w:p w:rsidR="00DB22F8" w:rsidRPr="00DB22F8" w:rsidRDefault="00DB22F8" w:rsidP="00DC5B02">
      <w:pPr>
        <w:autoSpaceDE w:val="0"/>
        <w:autoSpaceDN w:val="0"/>
        <w:adjustRightInd w:val="0"/>
        <w:spacing w:before="120"/>
        <w:ind w:firstLine="624"/>
        <w:jc w:val="both"/>
      </w:pPr>
      <w:r w:rsidRPr="00DB22F8">
        <w:rPr>
          <w:bCs/>
          <w:spacing w:val="-2"/>
          <w:lang w:val="af-ZA"/>
        </w:rPr>
        <w:t xml:space="preserve">- Bước 3: Trong thời hạn </w:t>
      </w:r>
      <w:r w:rsidR="00217601">
        <w:rPr>
          <w:bCs/>
          <w:spacing w:val="-2"/>
          <w:lang w:val="af-ZA"/>
        </w:rPr>
        <w:t>0</w:t>
      </w:r>
      <w:r w:rsidRPr="00DB22F8">
        <w:rPr>
          <w:bCs/>
          <w:spacing w:val="-2"/>
          <w:lang w:val="af-ZA"/>
        </w:rPr>
        <w:t>3 ngày làm việc kể từ ngày nhận được hồ sơ đề nghị của Tổ thẩm định, Sở Công Thương ban hành Quyết định công nhận chợ kinh doanh thực phẩm đối với chợ tạm hoặc Văn bản trả lời nếu chợ chưa đạt tiêu chí chợ kinh doanh thực phẩm đối với chợ tạm</w:t>
      </w:r>
      <w:r w:rsidR="000E5C73">
        <w:rPr>
          <w:bCs/>
          <w:spacing w:val="-2"/>
          <w:lang w:val="af-ZA"/>
        </w:rPr>
        <w:t>.</w:t>
      </w:r>
    </w:p>
    <w:p w:rsidR="00CF67F4" w:rsidRDefault="00DB22F8" w:rsidP="00DC5B02">
      <w:pPr>
        <w:spacing w:before="120"/>
        <w:ind w:firstLine="709"/>
        <w:jc w:val="both"/>
        <w:rPr>
          <w:color w:val="000000" w:themeColor="text1"/>
          <w:lang w:val="sv-SE"/>
        </w:rPr>
      </w:pPr>
      <w:r w:rsidRPr="001C1AB2">
        <w:rPr>
          <w:b/>
        </w:rPr>
        <w:t xml:space="preserve">2. Cách thức thực hiện: </w:t>
      </w:r>
      <w:r w:rsidR="00E73938" w:rsidRPr="00E73938">
        <w:t>Trực tiếp;</w:t>
      </w:r>
      <w:r w:rsidR="00E73938">
        <w:rPr>
          <w:b/>
        </w:rPr>
        <w:t xml:space="preserve"> </w:t>
      </w:r>
      <w:r w:rsidR="00CF67F4">
        <w:rPr>
          <w:color w:val="000000" w:themeColor="text1"/>
          <w:lang w:val="sv-SE"/>
        </w:rPr>
        <w:t>Trực tuyến</w:t>
      </w:r>
      <w:r w:rsidR="00CF67F4" w:rsidRPr="00632458">
        <w:rPr>
          <w:color w:val="000000" w:themeColor="text1"/>
          <w:lang w:val="sv-SE"/>
        </w:rPr>
        <w:t xml:space="preserve"> </w:t>
      </w:r>
      <w:r w:rsidR="00CF67F4">
        <w:rPr>
          <w:color w:val="000000" w:themeColor="text1"/>
          <w:lang w:val="sv-SE"/>
        </w:rPr>
        <w:t>qua Hệ thống phần mềm quản lý văn bản</w:t>
      </w:r>
      <w:r w:rsidR="001000F5">
        <w:rPr>
          <w:color w:val="000000" w:themeColor="text1"/>
          <w:lang w:val="sv-SE"/>
        </w:rPr>
        <w:t xml:space="preserve"> và hồ sơ công việc (TD Office) hoặc qua dịch vụ bưu chính.</w:t>
      </w:r>
    </w:p>
    <w:p w:rsidR="00DB22F8" w:rsidRPr="001C1AB2" w:rsidRDefault="00DB22F8" w:rsidP="00DC5B02">
      <w:pPr>
        <w:pStyle w:val="NormalWeb"/>
        <w:shd w:val="clear" w:color="auto" w:fill="FFFFFF"/>
        <w:tabs>
          <w:tab w:val="left" w:pos="720"/>
          <w:tab w:val="left" w:pos="2115"/>
        </w:tabs>
        <w:spacing w:before="120" w:beforeAutospacing="0" w:after="0" w:afterAutospacing="0"/>
        <w:ind w:firstLine="720"/>
        <w:jc w:val="both"/>
        <w:rPr>
          <w:b/>
          <w:sz w:val="28"/>
          <w:szCs w:val="28"/>
        </w:rPr>
      </w:pPr>
      <w:r w:rsidRPr="001C1AB2">
        <w:rPr>
          <w:b/>
          <w:sz w:val="28"/>
          <w:szCs w:val="28"/>
        </w:rPr>
        <w:t>3. Thành phần, số lượng hồ sơ:</w:t>
      </w:r>
    </w:p>
    <w:p w:rsidR="00DB22F8" w:rsidRPr="001C1AB2" w:rsidRDefault="00DB22F8" w:rsidP="00DC5B02">
      <w:pPr>
        <w:spacing w:before="120"/>
        <w:ind w:firstLine="709"/>
        <w:jc w:val="both"/>
        <w:rPr>
          <w:i/>
          <w:color w:val="000000"/>
          <w:lang w:val="pt-BR"/>
        </w:rPr>
      </w:pPr>
      <w:r w:rsidRPr="001C1AB2">
        <w:rPr>
          <w:i/>
          <w:color w:val="000000"/>
          <w:lang w:val="pt-BR"/>
        </w:rPr>
        <w:t xml:space="preserve">a) Thành phần hồ sơ </w:t>
      </w:r>
      <w:r w:rsidRPr="001C1AB2">
        <w:rPr>
          <w:bCs/>
          <w:i/>
        </w:rPr>
        <w:t>bao gồm</w:t>
      </w:r>
      <w:r w:rsidRPr="001C1AB2">
        <w:rPr>
          <w:i/>
          <w:color w:val="000000"/>
          <w:lang w:val="pt-BR"/>
        </w:rPr>
        <w:t>:</w:t>
      </w:r>
    </w:p>
    <w:p w:rsidR="00DB22F8" w:rsidRPr="001C1AB2" w:rsidRDefault="00DB22F8" w:rsidP="00DC5B02">
      <w:pPr>
        <w:shd w:val="clear" w:color="auto" w:fill="FFFFFF"/>
        <w:spacing w:before="120"/>
        <w:ind w:firstLine="709"/>
        <w:jc w:val="both"/>
      </w:pPr>
      <w:r w:rsidRPr="001C1AB2">
        <w:t>- Tờ trình của UBND xã (01 bản chính);</w:t>
      </w:r>
    </w:p>
    <w:p w:rsidR="00DB22F8" w:rsidRPr="001C1AB2" w:rsidRDefault="00DB22F8" w:rsidP="00DC5B02">
      <w:pPr>
        <w:shd w:val="clear" w:color="auto" w:fill="FFFFFF"/>
        <w:spacing w:before="120"/>
        <w:ind w:firstLine="709"/>
        <w:jc w:val="both"/>
      </w:pPr>
      <w:r w:rsidRPr="001C1AB2">
        <w:t>- Bản tự đánh giá hoàn thành các tiêu chí chợ đáp ứng yêu cầu (01 bản chính);</w:t>
      </w:r>
    </w:p>
    <w:p w:rsidR="00DB22F8" w:rsidRPr="001C1AB2" w:rsidRDefault="00DB22F8" w:rsidP="00DC5B02">
      <w:pPr>
        <w:shd w:val="clear" w:color="auto" w:fill="FFFFFF"/>
        <w:spacing w:before="120"/>
        <w:ind w:firstLine="709"/>
        <w:jc w:val="both"/>
      </w:pPr>
      <w:r w:rsidRPr="001C1AB2">
        <w:t>- Báo cáo về sự hình thành, quá trình đầu tư, quản lý, kinh doanh, khai thác chợ (01 bản chính);</w:t>
      </w:r>
    </w:p>
    <w:p w:rsidR="00DB22F8" w:rsidRPr="001C1AB2" w:rsidRDefault="00DB22F8" w:rsidP="00DC5B02">
      <w:pPr>
        <w:shd w:val="clear" w:color="auto" w:fill="FFFFFF"/>
        <w:spacing w:before="120"/>
        <w:ind w:firstLine="709"/>
        <w:jc w:val="both"/>
      </w:pPr>
      <w:r w:rsidRPr="001C1AB2">
        <w:t>- Danh sách các thương nhân kinh doanh thực phẩm trong chợ kèm theo bản sao Giấy xác nhận tập huấn kiến thức ATTP (01 bản chính);</w:t>
      </w:r>
    </w:p>
    <w:p w:rsidR="00DB22F8" w:rsidRPr="001C1AB2" w:rsidRDefault="00DB22F8" w:rsidP="00DC5B02">
      <w:pPr>
        <w:shd w:val="clear" w:color="auto" w:fill="FFFFFF"/>
        <w:spacing w:before="120"/>
        <w:ind w:firstLine="709"/>
        <w:jc w:val="both"/>
      </w:pPr>
      <w:r w:rsidRPr="001C1AB2">
        <w:lastRenderedPageBreak/>
        <w:t>- Sơ đồ bố trí các vị trí kinh doanh, khu vệ sinh, khu thu gom chất thải (01 bản sao);</w:t>
      </w:r>
    </w:p>
    <w:p w:rsidR="00DB22F8" w:rsidRPr="001C1AB2" w:rsidRDefault="00DB22F8" w:rsidP="00DC5B02">
      <w:pPr>
        <w:spacing w:before="120"/>
        <w:ind w:firstLine="709"/>
        <w:jc w:val="both"/>
      </w:pPr>
      <w:r w:rsidRPr="001C1AB2">
        <w:t>- Danh sách lao động quản lý, giám sát ATTP.</w:t>
      </w:r>
    </w:p>
    <w:p w:rsidR="00DB22F8" w:rsidRPr="001C1AB2" w:rsidRDefault="00DB22F8" w:rsidP="00DC5B02">
      <w:pPr>
        <w:spacing w:before="120"/>
        <w:ind w:firstLine="709"/>
        <w:jc w:val="both"/>
        <w:rPr>
          <w:i/>
          <w:iCs/>
          <w:lang w:val="nl-NL"/>
        </w:rPr>
      </w:pPr>
      <w:r w:rsidRPr="001C1AB2">
        <w:rPr>
          <w:i/>
          <w:iCs/>
          <w:lang w:val="nl-NL"/>
        </w:rPr>
        <w:t>b) Số lượng hồ sơ:</w:t>
      </w:r>
      <w:r w:rsidRPr="001C1AB2">
        <w:rPr>
          <w:b/>
          <w:i/>
          <w:iCs/>
          <w:lang w:val="nl-NL"/>
        </w:rPr>
        <w:t xml:space="preserve"> </w:t>
      </w:r>
      <w:r w:rsidRPr="001C1AB2">
        <w:rPr>
          <w:i/>
          <w:iCs/>
          <w:lang w:val="nl-NL"/>
        </w:rPr>
        <w:t>01 bộ</w:t>
      </w:r>
    </w:p>
    <w:p w:rsidR="00DB22F8" w:rsidRPr="001C1AB2" w:rsidRDefault="00DB22F8" w:rsidP="00DC5B02">
      <w:pPr>
        <w:shd w:val="clear" w:color="auto" w:fill="FFFFFF"/>
        <w:spacing w:before="120"/>
        <w:ind w:firstLine="720"/>
        <w:jc w:val="both"/>
        <w:rPr>
          <w:bCs/>
        </w:rPr>
      </w:pPr>
      <w:r w:rsidRPr="001C1AB2">
        <w:rPr>
          <w:b/>
        </w:rPr>
        <w:t>4.</w:t>
      </w:r>
      <w:r w:rsidRPr="001C1AB2">
        <w:rPr>
          <w:bCs/>
        </w:rPr>
        <w:t xml:space="preserve"> </w:t>
      </w:r>
      <w:r w:rsidRPr="001C1AB2">
        <w:rPr>
          <w:b/>
          <w:bCs/>
        </w:rPr>
        <w:t>Thời gian giải quyết</w:t>
      </w:r>
      <w:r w:rsidRPr="001C1AB2">
        <w:rPr>
          <w:bCs/>
        </w:rPr>
        <w:t xml:space="preserve">: </w:t>
      </w:r>
    </w:p>
    <w:p w:rsidR="00DB22F8" w:rsidRPr="00A72E5B" w:rsidRDefault="00DB22F8" w:rsidP="00DC5B02">
      <w:pPr>
        <w:spacing w:before="120"/>
        <w:ind w:firstLine="709"/>
        <w:jc w:val="both"/>
        <w:rPr>
          <w:b/>
          <w:bCs/>
          <w:i/>
          <w:u w:val="single"/>
        </w:rPr>
      </w:pPr>
      <w:r w:rsidRPr="00A72E5B">
        <w:rPr>
          <w:spacing w:val="-2"/>
          <w:lang w:val="nl-NL"/>
        </w:rPr>
        <w:t xml:space="preserve">- </w:t>
      </w:r>
      <w:r w:rsidRPr="00A72E5B">
        <w:rPr>
          <w:lang w:val="nl-NL"/>
        </w:rPr>
        <w:t>13 ngày làm việc</w:t>
      </w:r>
      <w:r w:rsidRPr="00A72E5B">
        <w:rPr>
          <w:spacing w:val="-4"/>
        </w:rPr>
        <w:t>,</w:t>
      </w:r>
      <w:r w:rsidRPr="00A72E5B">
        <w:rPr>
          <w:lang w:val="nl-NL"/>
        </w:rPr>
        <w:t xml:space="preserve"> </w:t>
      </w:r>
      <w:r w:rsidRPr="00A72E5B">
        <w:rPr>
          <w:spacing w:val="-4"/>
        </w:rPr>
        <w:t>kể từ ngày nhận được hồ sơ hợp lệ</w:t>
      </w:r>
      <w:r w:rsidRPr="00A72E5B">
        <w:rPr>
          <w:lang w:val="nl-NL"/>
        </w:rPr>
        <w:t>.</w:t>
      </w:r>
    </w:p>
    <w:p w:rsidR="00DB22F8" w:rsidRPr="001C1AB2" w:rsidRDefault="00DB22F8" w:rsidP="00DC5B02">
      <w:pPr>
        <w:spacing w:before="120"/>
        <w:ind w:firstLine="709"/>
        <w:jc w:val="both"/>
      </w:pPr>
      <w:r w:rsidRPr="001C1AB2">
        <w:rPr>
          <w:b/>
        </w:rPr>
        <w:t>5. Đối tượng thực hiện thủ tục hành chính</w:t>
      </w:r>
      <w:r w:rsidRPr="001C1AB2">
        <w:t xml:space="preserve">: </w:t>
      </w:r>
    </w:p>
    <w:p w:rsidR="00DB22F8" w:rsidRPr="001C1AB2" w:rsidRDefault="000E5C73" w:rsidP="00DC5B02">
      <w:pPr>
        <w:pStyle w:val="NormalWeb"/>
        <w:shd w:val="clear" w:color="auto" w:fill="FFFFFF"/>
        <w:spacing w:before="120" w:beforeAutospacing="0" w:after="0" w:afterAutospacing="0"/>
        <w:ind w:firstLine="720"/>
        <w:jc w:val="both"/>
        <w:rPr>
          <w:spacing w:val="4"/>
          <w:sz w:val="28"/>
          <w:szCs w:val="28"/>
        </w:rPr>
      </w:pPr>
      <w:r>
        <w:rPr>
          <w:spacing w:val="4"/>
          <w:sz w:val="28"/>
          <w:szCs w:val="28"/>
        </w:rPr>
        <w:t xml:space="preserve">- </w:t>
      </w:r>
      <w:r w:rsidR="00DB22F8" w:rsidRPr="001C1AB2">
        <w:rPr>
          <w:spacing w:val="4"/>
          <w:sz w:val="28"/>
          <w:szCs w:val="28"/>
        </w:rPr>
        <w:t>UBND các xã, phường có chợ đang hoạt động nằm trong danh sách chợ tạm được Chủ tịch UBND tỉnh phê duyệt tại các Quyết định về việc phê duyệt danh sách chợ tạm trên địa bàn tỉnh Thanh Hóa.</w:t>
      </w:r>
    </w:p>
    <w:p w:rsidR="00DB22F8" w:rsidRPr="008A5EAA" w:rsidRDefault="00DB22F8" w:rsidP="00DC5B02">
      <w:pPr>
        <w:pStyle w:val="NormalWeb"/>
        <w:shd w:val="clear" w:color="auto" w:fill="FFFFFF"/>
        <w:spacing w:before="120" w:beforeAutospacing="0" w:after="0" w:afterAutospacing="0"/>
        <w:ind w:firstLine="720"/>
        <w:jc w:val="both"/>
        <w:rPr>
          <w:sz w:val="28"/>
          <w:szCs w:val="28"/>
        </w:rPr>
      </w:pPr>
      <w:r w:rsidRPr="008A5EAA">
        <w:rPr>
          <w:b/>
          <w:sz w:val="28"/>
          <w:szCs w:val="28"/>
        </w:rPr>
        <w:t>6. Cơ quan giải quyết thủ tục hành chính</w:t>
      </w:r>
      <w:r w:rsidRPr="008A5EAA">
        <w:rPr>
          <w:sz w:val="28"/>
          <w:szCs w:val="28"/>
        </w:rPr>
        <w:t xml:space="preserve">: </w:t>
      </w:r>
    </w:p>
    <w:p w:rsidR="00DB22F8" w:rsidRPr="00AC2765" w:rsidRDefault="00DB22F8" w:rsidP="00DC5B02">
      <w:pPr>
        <w:pStyle w:val="NormalWeb"/>
        <w:shd w:val="clear" w:color="auto" w:fill="FFFFFF"/>
        <w:spacing w:before="120" w:beforeAutospacing="0" w:after="0" w:afterAutospacing="0"/>
        <w:ind w:firstLine="720"/>
        <w:jc w:val="both"/>
        <w:rPr>
          <w:sz w:val="28"/>
          <w:szCs w:val="28"/>
        </w:rPr>
      </w:pPr>
      <w:r w:rsidRPr="00AC2765">
        <w:rPr>
          <w:sz w:val="28"/>
          <w:szCs w:val="28"/>
        </w:rPr>
        <w:t>- Cơ quan có thẩm quyền quyết định: Sở Công Thương.</w:t>
      </w:r>
    </w:p>
    <w:p w:rsidR="00DB22F8" w:rsidRPr="00AC2765" w:rsidRDefault="00DB22F8" w:rsidP="00DC5B02">
      <w:pPr>
        <w:pStyle w:val="NormalWeb"/>
        <w:shd w:val="clear" w:color="auto" w:fill="FFFFFF"/>
        <w:spacing w:before="120" w:beforeAutospacing="0" w:after="0" w:afterAutospacing="0"/>
        <w:ind w:firstLine="720"/>
        <w:jc w:val="both"/>
        <w:rPr>
          <w:sz w:val="28"/>
          <w:szCs w:val="28"/>
        </w:rPr>
      </w:pPr>
      <w:r w:rsidRPr="00AC2765">
        <w:rPr>
          <w:sz w:val="28"/>
          <w:szCs w:val="28"/>
        </w:rPr>
        <w:t>- Cơ quan trực tiếp thực hiện: Sở Công Thương.</w:t>
      </w:r>
    </w:p>
    <w:p w:rsidR="00DB22F8" w:rsidRPr="00AC2765" w:rsidRDefault="00DB22F8" w:rsidP="00DC5B02">
      <w:pPr>
        <w:pStyle w:val="NormalWeb"/>
        <w:shd w:val="clear" w:color="auto" w:fill="FFFFFF"/>
        <w:spacing w:before="120" w:beforeAutospacing="0" w:after="0" w:afterAutospacing="0"/>
        <w:ind w:firstLine="720"/>
        <w:jc w:val="both"/>
        <w:rPr>
          <w:sz w:val="28"/>
          <w:szCs w:val="28"/>
        </w:rPr>
      </w:pPr>
      <w:r w:rsidRPr="00AC2765">
        <w:rPr>
          <w:sz w:val="28"/>
          <w:szCs w:val="28"/>
        </w:rPr>
        <w:t xml:space="preserve">- Cơ quan phối hợp: </w:t>
      </w:r>
      <w:r w:rsidRPr="00CA65D8">
        <w:rPr>
          <w:sz w:val="28"/>
          <w:szCs w:val="28"/>
        </w:rPr>
        <w:t xml:space="preserve">Sở Y tế, Sở Nông nghiệp và </w:t>
      </w:r>
      <w:r w:rsidR="001000F5">
        <w:rPr>
          <w:sz w:val="28"/>
          <w:szCs w:val="28"/>
        </w:rPr>
        <w:t>Phát triển nông thôn</w:t>
      </w:r>
      <w:r w:rsidRPr="00AC2765">
        <w:rPr>
          <w:sz w:val="28"/>
          <w:szCs w:val="28"/>
        </w:rPr>
        <w:t>.</w:t>
      </w:r>
    </w:p>
    <w:p w:rsidR="000E5C73" w:rsidRDefault="00DB22F8" w:rsidP="00DC5B02">
      <w:pPr>
        <w:pStyle w:val="NormalWeb"/>
        <w:shd w:val="clear" w:color="auto" w:fill="FFFFFF"/>
        <w:spacing w:before="120" w:beforeAutospacing="0" w:after="0" w:afterAutospacing="0"/>
        <w:ind w:firstLine="720"/>
        <w:jc w:val="both"/>
        <w:rPr>
          <w:sz w:val="28"/>
          <w:szCs w:val="28"/>
        </w:rPr>
      </w:pPr>
      <w:r w:rsidRPr="00A72E5B">
        <w:rPr>
          <w:b/>
          <w:sz w:val="28"/>
          <w:szCs w:val="28"/>
        </w:rPr>
        <w:t>7. Kết quả thực hiện thủ tục hành chính:</w:t>
      </w:r>
      <w:r w:rsidRPr="00A72E5B">
        <w:rPr>
          <w:sz w:val="28"/>
          <w:szCs w:val="28"/>
        </w:rPr>
        <w:t xml:space="preserve"> </w:t>
      </w:r>
    </w:p>
    <w:p w:rsidR="00DB22F8" w:rsidRPr="00A72E5B" w:rsidRDefault="000E5C73" w:rsidP="00DC5B02">
      <w:pPr>
        <w:pStyle w:val="NormalWeb"/>
        <w:shd w:val="clear" w:color="auto" w:fill="FFFFFF"/>
        <w:spacing w:before="120" w:beforeAutospacing="0" w:after="0" w:afterAutospacing="0"/>
        <w:ind w:firstLine="720"/>
        <w:jc w:val="both"/>
        <w:rPr>
          <w:sz w:val="28"/>
          <w:szCs w:val="28"/>
        </w:rPr>
      </w:pPr>
      <w:r>
        <w:rPr>
          <w:sz w:val="28"/>
          <w:szCs w:val="28"/>
        </w:rPr>
        <w:t xml:space="preserve">- </w:t>
      </w:r>
      <w:r w:rsidR="00DB22F8" w:rsidRPr="00A72E5B">
        <w:rPr>
          <w:sz w:val="28"/>
          <w:szCs w:val="28"/>
        </w:rPr>
        <w:t>Quyết định công nhận chợ kinh doanh thực phẩm đối với chợ tạm.</w:t>
      </w:r>
    </w:p>
    <w:p w:rsidR="00DB22F8" w:rsidRPr="001C1AB2" w:rsidRDefault="00DB22F8" w:rsidP="00DC5B02">
      <w:pPr>
        <w:pStyle w:val="NormalWeb"/>
        <w:shd w:val="clear" w:color="auto" w:fill="FFFFFF"/>
        <w:spacing w:before="120" w:beforeAutospacing="0" w:after="0" w:afterAutospacing="0"/>
        <w:ind w:firstLine="720"/>
        <w:jc w:val="both"/>
        <w:rPr>
          <w:sz w:val="28"/>
          <w:szCs w:val="28"/>
        </w:rPr>
      </w:pPr>
      <w:r w:rsidRPr="001C1AB2">
        <w:rPr>
          <w:b/>
          <w:sz w:val="28"/>
          <w:szCs w:val="28"/>
        </w:rPr>
        <w:t>8. Phí, lệ phí</w:t>
      </w:r>
      <w:r w:rsidRPr="001C1AB2">
        <w:rPr>
          <w:sz w:val="28"/>
          <w:szCs w:val="28"/>
        </w:rPr>
        <w:t xml:space="preserve"> (</w:t>
      </w:r>
      <w:r w:rsidRPr="001C1AB2">
        <w:rPr>
          <w:b/>
          <w:i/>
          <w:sz w:val="28"/>
          <w:szCs w:val="28"/>
        </w:rPr>
        <w:t>nếu có</w:t>
      </w:r>
      <w:r w:rsidRPr="001C1AB2">
        <w:rPr>
          <w:sz w:val="28"/>
          <w:szCs w:val="28"/>
        </w:rPr>
        <w:t>): Không.</w:t>
      </w:r>
    </w:p>
    <w:p w:rsidR="00DB22F8" w:rsidRPr="001C1AB2" w:rsidRDefault="00DB22F8" w:rsidP="00DC5B02">
      <w:pPr>
        <w:autoSpaceDE w:val="0"/>
        <w:autoSpaceDN w:val="0"/>
        <w:adjustRightInd w:val="0"/>
        <w:spacing w:before="120"/>
        <w:ind w:firstLine="624"/>
        <w:jc w:val="both"/>
      </w:pPr>
      <w:r w:rsidRPr="001C1AB2">
        <w:rPr>
          <w:b/>
        </w:rPr>
        <w:t xml:space="preserve"> 9.</w:t>
      </w:r>
      <w:r w:rsidRPr="001C1AB2">
        <w:t xml:space="preserve"> </w:t>
      </w:r>
      <w:r w:rsidRPr="001C1AB2">
        <w:rPr>
          <w:b/>
        </w:rPr>
        <w:t>Tên mẫu đơn, mẫu tờ khai</w:t>
      </w:r>
      <w:r w:rsidRPr="001C1AB2">
        <w:t>:</w:t>
      </w:r>
    </w:p>
    <w:p w:rsidR="00DB22F8" w:rsidRPr="001C1AB2" w:rsidRDefault="00DB22F8" w:rsidP="00DC5B02">
      <w:pPr>
        <w:autoSpaceDE w:val="0"/>
        <w:autoSpaceDN w:val="0"/>
        <w:adjustRightInd w:val="0"/>
        <w:spacing w:before="120"/>
        <w:ind w:firstLine="624"/>
        <w:jc w:val="both"/>
        <w:rPr>
          <w:bCs/>
          <w:color w:val="000000"/>
          <w:lang w:val="nl-NL"/>
        </w:rPr>
      </w:pPr>
      <w:r w:rsidRPr="001C1AB2">
        <w:t xml:space="preserve"> - Tờ trình đề nghị công nhận chợ kinh doanh thực phẩm </w:t>
      </w:r>
      <w:r w:rsidRPr="001C1AB2">
        <w:rPr>
          <w:bCs/>
          <w:color w:val="000000"/>
          <w:lang w:val="nl-NL"/>
        </w:rPr>
        <w:t>(Mẫu số 01).</w:t>
      </w:r>
    </w:p>
    <w:p w:rsidR="00DB22F8" w:rsidRPr="001C1AB2" w:rsidRDefault="00DB22F8" w:rsidP="00DC5B02">
      <w:pPr>
        <w:autoSpaceDE w:val="0"/>
        <w:autoSpaceDN w:val="0"/>
        <w:adjustRightInd w:val="0"/>
        <w:spacing w:before="120"/>
        <w:ind w:firstLine="624"/>
        <w:jc w:val="both"/>
        <w:rPr>
          <w:bCs/>
          <w:color w:val="000000"/>
          <w:lang w:val="nl-NL"/>
        </w:rPr>
      </w:pPr>
      <w:r w:rsidRPr="001C1AB2">
        <w:rPr>
          <w:bCs/>
          <w:color w:val="000000"/>
          <w:lang w:val="nl-NL"/>
        </w:rPr>
        <w:t xml:space="preserve"> - Bản tự đánh giá hoàn thành các tiêu chí chợ kinh doanh thực phẩm (Mẫu số 02).</w:t>
      </w:r>
    </w:p>
    <w:p w:rsidR="00DB22F8" w:rsidRPr="001C1AB2" w:rsidRDefault="00DB22F8" w:rsidP="00DC5B02">
      <w:pPr>
        <w:autoSpaceDE w:val="0"/>
        <w:autoSpaceDN w:val="0"/>
        <w:adjustRightInd w:val="0"/>
        <w:spacing w:before="120"/>
        <w:ind w:firstLine="624"/>
        <w:jc w:val="both"/>
        <w:rPr>
          <w:b/>
          <w:lang w:val="vi-VN"/>
        </w:rPr>
      </w:pPr>
      <w:r w:rsidRPr="001C1AB2">
        <w:rPr>
          <w:bCs/>
          <w:color w:val="000000"/>
          <w:lang w:val="nl-NL"/>
        </w:rPr>
        <w:t xml:space="preserve"> - Danh sách các thương nhân kinh doanh thực phẩm tại chợ (Mẫu số 03).</w:t>
      </w:r>
    </w:p>
    <w:p w:rsidR="00DB22F8" w:rsidRPr="001C1AB2" w:rsidRDefault="00DB22F8" w:rsidP="00DC5B02">
      <w:pPr>
        <w:pStyle w:val="NormalWeb"/>
        <w:shd w:val="clear" w:color="auto" w:fill="FFFFFF"/>
        <w:spacing w:before="120" w:beforeAutospacing="0" w:after="0" w:afterAutospacing="0"/>
        <w:ind w:firstLine="720"/>
        <w:jc w:val="both"/>
        <w:rPr>
          <w:sz w:val="28"/>
          <w:szCs w:val="28"/>
        </w:rPr>
      </w:pPr>
      <w:r w:rsidRPr="001C1AB2">
        <w:rPr>
          <w:b/>
          <w:sz w:val="28"/>
          <w:szCs w:val="28"/>
        </w:rPr>
        <w:t>10.</w:t>
      </w:r>
      <w:r w:rsidRPr="001C1AB2">
        <w:rPr>
          <w:sz w:val="28"/>
          <w:szCs w:val="28"/>
        </w:rPr>
        <w:t xml:space="preserve"> </w:t>
      </w:r>
      <w:r w:rsidRPr="001C1AB2">
        <w:rPr>
          <w:b/>
          <w:sz w:val="28"/>
          <w:szCs w:val="28"/>
        </w:rPr>
        <w:t>Yêu cầu, điều kiện thực hiện thủ tục hành chính</w:t>
      </w:r>
      <w:r w:rsidRPr="001C1AB2">
        <w:rPr>
          <w:sz w:val="28"/>
          <w:szCs w:val="28"/>
        </w:rPr>
        <w:t xml:space="preserve">: </w:t>
      </w:r>
    </w:p>
    <w:p w:rsidR="00DB22F8" w:rsidRPr="00152055" w:rsidRDefault="00DB22F8" w:rsidP="00DC5B02">
      <w:pPr>
        <w:autoSpaceDE w:val="0"/>
        <w:autoSpaceDN w:val="0"/>
        <w:adjustRightInd w:val="0"/>
        <w:spacing w:before="120"/>
        <w:ind w:firstLine="720"/>
        <w:jc w:val="both"/>
      </w:pPr>
      <w:bookmarkStart w:id="1" w:name="bookmark8"/>
      <w:bookmarkStart w:id="2" w:name="bookmark9"/>
      <w:r>
        <w:t>*</w:t>
      </w:r>
      <w:r w:rsidRPr="00152055">
        <w:t xml:space="preserve"> Tiêu chí chung</w:t>
      </w:r>
      <w:bookmarkEnd w:id="1"/>
      <w:bookmarkEnd w:id="2"/>
      <w:r w:rsidR="00A767CE">
        <w:t>:</w:t>
      </w:r>
    </w:p>
    <w:p w:rsidR="00DB22F8" w:rsidRPr="00152055" w:rsidRDefault="00DB22F8" w:rsidP="00DC5B02">
      <w:pPr>
        <w:autoSpaceDE w:val="0"/>
        <w:autoSpaceDN w:val="0"/>
        <w:adjustRightInd w:val="0"/>
        <w:spacing w:before="120"/>
        <w:ind w:firstLine="720"/>
        <w:jc w:val="both"/>
      </w:pPr>
      <w:r>
        <w:t xml:space="preserve">- </w:t>
      </w:r>
      <w:r w:rsidRPr="00152055">
        <w:t>Tiêu chí về vị trí, đị</w:t>
      </w:r>
      <w:r>
        <w:t>a điểm</w:t>
      </w:r>
      <w:r w:rsidR="000E5C73">
        <w:t>:</w:t>
      </w:r>
    </w:p>
    <w:p w:rsidR="00DB22F8" w:rsidRPr="00152055" w:rsidRDefault="000E5C73" w:rsidP="00DC5B02">
      <w:pPr>
        <w:autoSpaceDE w:val="0"/>
        <w:autoSpaceDN w:val="0"/>
        <w:adjustRightInd w:val="0"/>
        <w:spacing w:before="120"/>
        <w:ind w:firstLine="720"/>
        <w:jc w:val="both"/>
      </w:pPr>
      <w:r>
        <w:t xml:space="preserve">+ </w:t>
      </w:r>
      <w:r w:rsidR="00DB22F8" w:rsidRPr="00152055">
        <w:t>Chợ không bị ngập nước, đọng nước; không bị ảnh hưởng đến an toàn thự</w:t>
      </w:r>
      <w:r w:rsidR="00DB22F8">
        <w:t>c phẩm</w:t>
      </w:r>
      <w:r w:rsidR="00DB22F8" w:rsidRPr="00152055">
        <w:t xml:space="preserve"> từ các khu vực ô nhiễm bụi, hóa </w:t>
      </w:r>
      <w:r w:rsidR="00DB22F8">
        <w:t>chất</w:t>
      </w:r>
      <w:r w:rsidR="00DB22F8" w:rsidRPr="00152055">
        <w:t xml:space="preserve"> độc hại, các nguồn gây ô nhiễm khác; cách các nguồn gây ô nhiễm tố</w:t>
      </w:r>
      <w:r w:rsidR="00DB22F8">
        <w:t>i thiểu</w:t>
      </w:r>
      <w:r w:rsidR="00DB22F8" w:rsidRPr="00152055">
        <w:t xml:space="preserve"> 500 m.</w:t>
      </w:r>
    </w:p>
    <w:p w:rsidR="00DB22F8" w:rsidRPr="00152055" w:rsidRDefault="00DB22F8" w:rsidP="00DC5B02">
      <w:pPr>
        <w:autoSpaceDE w:val="0"/>
        <w:autoSpaceDN w:val="0"/>
        <w:adjustRightInd w:val="0"/>
        <w:spacing w:before="120"/>
        <w:ind w:firstLine="720"/>
        <w:jc w:val="both"/>
      </w:pPr>
      <w:r>
        <w:t xml:space="preserve">- </w:t>
      </w:r>
      <w:r w:rsidRPr="00152055">
        <w:t>Tiêu chí về thiết kế</w:t>
      </w:r>
      <w:r w:rsidR="000E5C73">
        <w:t>:</w:t>
      </w:r>
    </w:p>
    <w:p w:rsidR="00DB22F8" w:rsidRPr="00152055" w:rsidRDefault="00DB22F8" w:rsidP="00DC5B02">
      <w:pPr>
        <w:autoSpaceDE w:val="0"/>
        <w:autoSpaceDN w:val="0"/>
        <w:adjustRightInd w:val="0"/>
        <w:spacing w:before="120"/>
        <w:ind w:firstLine="720"/>
        <w:jc w:val="both"/>
      </w:pPr>
      <w:r>
        <w:t xml:space="preserve">+ </w:t>
      </w:r>
      <w:r w:rsidRPr="00152055">
        <w:t>Sàn khu vực buôn bán thực phẩm thoát nước tốt; không đọng nước và d</w:t>
      </w:r>
      <w:r>
        <w:t>ễ</w:t>
      </w:r>
      <w:r w:rsidRPr="00152055">
        <w:t xml:space="preserve"> làm vệ sinh.</w:t>
      </w:r>
    </w:p>
    <w:p w:rsidR="00DB22F8" w:rsidRPr="00152055" w:rsidRDefault="00DB22F8" w:rsidP="00DC5B02">
      <w:pPr>
        <w:autoSpaceDE w:val="0"/>
        <w:autoSpaceDN w:val="0"/>
        <w:adjustRightInd w:val="0"/>
        <w:spacing w:before="120"/>
        <w:ind w:firstLine="720"/>
        <w:jc w:val="both"/>
      </w:pPr>
      <w:r>
        <w:t xml:space="preserve">+ </w:t>
      </w:r>
      <w:r w:rsidRPr="00152055">
        <w:t>Mái che, cột làm bằng vật liệu bền, không bị dột, thấm nước.</w:t>
      </w:r>
    </w:p>
    <w:p w:rsidR="00DB22F8" w:rsidRPr="00152055" w:rsidRDefault="00DB22F8" w:rsidP="00DC5B02">
      <w:pPr>
        <w:autoSpaceDE w:val="0"/>
        <w:autoSpaceDN w:val="0"/>
        <w:adjustRightInd w:val="0"/>
        <w:spacing w:before="120"/>
        <w:ind w:firstLine="720"/>
        <w:jc w:val="both"/>
      </w:pPr>
      <w:r>
        <w:t xml:space="preserve">- </w:t>
      </w:r>
      <w:r w:rsidRPr="00152055">
        <w:t>Tiêu chí về vệ sinh môi trường</w:t>
      </w:r>
      <w:r w:rsidR="000E5C73">
        <w:t>:</w:t>
      </w:r>
    </w:p>
    <w:p w:rsidR="00DB22F8" w:rsidRPr="00152055" w:rsidRDefault="00DB22F8" w:rsidP="00DC5B02">
      <w:pPr>
        <w:autoSpaceDE w:val="0"/>
        <w:autoSpaceDN w:val="0"/>
        <w:adjustRightInd w:val="0"/>
        <w:spacing w:before="120"/>
        <w:ind w:firstLine="720"/>
        <w:jc w:val="both"/>
      </w:pPr>
      <w:r>
        <w:lastRenderedPageBreak/>
        <w:t xml:space="preserve">+ </w:t>
      </w:r>
      <w:r w:rsidRPr="00152055">
        <w:t>Có hoạ</w:t>
      </w:r>
      <w:r>
        <w:t>t đ</w:t>
      </w:r>
      <w:r w:rsidRPr="00152055">
        <w:t>ộng dọn vệ</w:t>
      </w:r>
      <w:r>
        <w:t xml:space="preserve"> sinh, thu gom rác thả</w:t>
      </w:r>
      <w:r w:rsidRPr="00152055">
        <w:t>i hàng ngày; tần suất vệ sinh trong ngày bố trí phù hợp với chợ, đảm bảo giữ chợ sạ</w:t>
      </w:r>
      <w:r>
        <w:t>ch sẽ</w:t>
      </w:r>
      <w:r w:rsidRPr="00152055">
        <w:t>.</w:t>
      </w:r>
    </w:p>
    <w:p w:rsidR="00DB22F8" w:rsidRPr="00152055" w:rsidRDefault="00DB22F8" w:rsidP="00DC5B02">
      <w:pPr>
        <w:autoSpaceDE w:val="0"/>
        <w:autoSpaceDN w:val="0"/>
        <w:adjustRightInd w:val="0"/>
        <w:spacing w:before="120"/>
        <w:ind w:firstLine="720"/>
        <w:jc w:val="both"/>
      </w:pPr>
      <w:r>
        <w:t xml:space="preserve">+ </w:t>
      </w:r>
      <w:r w:rsidRPr="00152055">
        <w:t>Trang bị thùng chứa rác thải có nắp đậy kín tại các nơi công cộng trong chợ và các quầy bán thự</w:t>
      </w:r>
      <w:r>
        <w:t>c phẩm.</w:t>
      </w:r>
      <w:r w:rsidRPr="00152055">
        <w:t xml:space="preserve"> Tại các vị trí đặt thùng rác công cộng có các biển thông báo giữ vệ sinh và chỉ dần b</w:t>
      </w:r>
      <w:r w:rsidR="00357256">
        <w:t>ỏ</w:t>
      </w:r>
      <w:r w:rsidRPr="00152055">
        <w:t xml:space="preserve"> rác đúng nơi quy định.</w:t>
      </w:r>
    </w:p>
    <w:p w:rsidR="00DB22F8" w:rsidRPr="00152055" w:rsidRDefault="00DB22F8" w:rsidP="00DC5B02">
      <w:pPr>
        <w:autoSpaceDE w:val="0"/>
        <w:autoSpaceDN w:val="0"/>
        <w:adjustRightInd w:val="0"/>
        <w:spacing w:before="120"/>
        <w:ind w:firstLine="720"/>
        <w:jc w:val="both"/>
      </w:pPr>
      <w:r>
        <w:t xml:space="preserve">- </w:t>
      </w:r>
      <w:r w:rsidRPr="00152055">
        <w:t>Tiêu chí về nhà vệ sinh</w:t>
      </w:r>
      <w:r w:rsidR="000E5C73">
        <w:t>:</w:t>
      </w:r>
    </w:p>
    <w:p w:rsidR="00DB22F8" w:rsidRPr="00152055" w:rsidRDefault="000E5C73" w:rsidP="00DC5B02">
      <w:pPr>
        <w:autoSpaceDE w:val="0"/>
        <w:autoSpaceDN w:val="0"/>
        <w:adjustRightInd w:val="0"/>
        <w:spacing w:before="120"/>
        <w:ind w:firstLine="720"/>
        <w:jc w:val="both"/>
      </w:pPr>
      <w:r>
        <w:t xml:space="preserve">+ </w:t>
      </w:r>
      <w:r w:rsidR="00DB22F8" w:rsidRPr="00152055">
        <w:t>Có nhà vệ sinh bố trí cách biệt với khu kinh doanh thực phẩm; bố trí phòng vệ sinh nam, nữ riêng biệt; có chậu rửa tay và xà phòng.</w:t>
      </w:r>
    </w:p>
    <w:p w:rsidR="00DB22F8" w:rsidRPr="00152055" w:rsidRDefault="00DB22F8" w:rsidP="00DC5B02">
      <w:pPr>
        <w:autoSpaceDE w:val="0"/>
        <w:autoSpaceDN w:val="0"/>
        <w:adjustRightInd w:val="0"/>
        <w:spacing w:before="120"/>
        <w:ind w:firstLine="720"/>
        <w:jc w:val="both"/>
      </w:pPr>
      <w:r>
        <w:t xml:space="preserve">- </w:t>
      </w:r>
      <w:r w:rsidRPr="00152055">
        <w:t>Tiêu chí khác</w:t>
      </w:r>
      <w:r w:rsidR="000E5C73">
        <w:t>:</w:t>
      </w:r>
    </w:p>
    <w:p w:rsidR="00DB22F8" w:rsidRPr="00152055" w:rsidRDefault="00DB22F8" w:rsidP="00DC5B02">
      <w:pPr>
        <w:autoSpaceDE w:val="0"/>
        <w:autoSpaceDN w:val="0"/>
        <w:adjustRightInd w:val="0"/>
        <w:spacing w:before="120"/>
        <w:ind w:firstLine="720"/>
        <w:jc w:val="both"/>
      </w:pPr>
      <w:r>
        <w:t xml:space="preserve">+ </w:t>
      </w:r>
      <w:r w:rsidRPr="00152055">
        <w:t>Có tổ chức quản lý chợ.</w:t>
      </w:r>
    </w:p>
    <w:p w:rsidR="00DB22F8" w:rsidRPr="00152055" w:rsidRDefault="00DB22F8" w:rsidP="00DC5B02">
      <w:pPr>
        <w:autoSpaceDE w:val="0"/>
        <w:autoSpaceDN w:val="0"/>
        <w:adjustRightInd w:val="0"/>
        <w:spacing w:before="120"/>
        <w:ind w:firstLine="720"/>
        <w:jc w:val="both"/>
      </w:pPr>
      <w:r>
        <w:t xml:space="preserve">+ </w:t>
      </w:r>
      <w:r w:rsidRPr="00152055">
        <w:t>Có nội quy chợ được cơ quan có th</w:t>
      </w:r>
      <w:r>
        <w:t>ẩm</w:t>
      </w:r>
      <w:r w:rsidRPr="00152055">
        <w:t xml:space="preserve"> quyền phê duyệt, trong đó có quy định về việc bảo đảm vệ sinh an toàn thực phẩm kinh doanh tại chợ. Nội quy được niêm yết tại chợ</w:t>
      </w:r>
      <w:r>
        <w:t xml:space="preserve"> và phổ</w:t>
      </w:r>
      <w:r w:rsidRPr="00152055">
        <w:t xml:space="preserve"> biến cho các hộ kinh doanh thực hiện.</w:t>
      </w:r>
    </w:p>
    <w:p w:rsidR="00DB22F8" w:rsidRDefault="00DB22F8" w:rsidP="00DC5B02">
      <w:pPr>
        <w:autoSpaceDE w:val="0"/>
        <w:autoSpaceDN w:val="0"/>
        <w:adjustRightInd w:val="0"/>
        <w:spacing w:before="120"/>
        <w:ind w:firstLine="720"/>
        <w:jc w:val="both"/>
      </w:pPr>
      <w:r>
        <w:t>*</w:t>
      </w:r>
      <w:r w:rsidRPr="00152055">
        <w:t xml:space="preserve"> Tiêu chí đố</w:t>
      </w:r>
      <w:r>
        <w:t>i với</w:t>
      </w:r>
      <w:r w:rsidRPr="00152055">
        <w:t xml:space="preserve"> các </w:t>
      </w:r>
      <w:r>
        <w:t>cơ sở</w:t>
      </w:r>
      <w:r w:rsidRPr="00152055">
        <w:t xml:space="preserve"> kinh doanh thực phẩm tại ch</w:t>
      </w:r>
      <w:r>
        <w:t>ợ</w:t>
      </w:r>
      <w:r w:rsidR="00A767CE">
        <w:t>:</w:t>
      </w:r>
    </w:p>
    <w:p w:rsidR="00DB22F8" w:rsidRPr="00152055" w:rsidRDefault="00DB22F8" w:rsidP="00DC5B02">
      <w:pPr>
        <w:autoSpaceDE w:val="0"/>
        <w:autoSpaceDN w:val="0"/>
        <w:adjustRightInd w:val="0"/>
        <w:spacing w:before="120"/>
        <w:ind w:firstLine="720"/>
        <w:jc w:val="both"/>
      </w:pPr>
      <w:r>
        <w:t xml:space="preserve">- </w:t>
      </w:r>
      <w:r w:rsidRPr="00152055">
        <w:t>Tiêu chí chung</w:t>
      </w:r>
      <w:r w:rsidR="000E5C73">
        <w:t>:</w:t>
      </w:r>
    </w:p>
    <w:p w:rsidR="00DB22F8" w:rsidRPr="00152055" w:rsidRDefault="00DB22F8" w:rsidP="00DC5B02">
      <w:pPr>
        <w:autoSpaceDE w:val="0"/>
        <w:autoSpaceDN w:val="0"/>
        <w:adjustRightInd w:val="0"/>
        <w:spacing w:before="120"/>
        <w:ind w:firstLine="720"/>
        <w:jc w:val="both"/>
      </w:pPr>
      <w:r>
        <w:t>+ Có biển</w:t>
      </w:r>
      <w:r w:rsidRPr="00152055">
        <w:t xml:space="preserve"> hiệu ghi rõ tên mặt hàng kinh doanh; họ và tên, địa chỉ, </w:t>
      </w:r>
      <w:r>
        <w:t>đ</w:t>
      </w:r>
      <w:r w:rsidRPr="00152055">
        <w:t>iện thoại liên hệ</w:t>
      </w:r>
      <w:r>
        <w:t xml:space="preserve"> của chủ</w:t>
      </w:r>
      <w:r w:rsidRPr="00152055">
        <w:t xml:space="preserve"> cơ s</w:t>
      </w:r>
      <w:r w:rsidR="000E5C73">
        <w:t>ở</w:t>
      </w:r>
      <w:r w:rsidRPr="00152055">
        <w:t xml:space="preserve"> kinh doanh thực ph</w:t>
      </w:r>
      <w:r>
        <w:t>ẩ</w:t>
      </w:r>
      <w:r w:rsidRPr="00152055">
        <w:t>m.</w:t>
      </w:r>
    </w:p>
    <w:p w:rsidR="00DB22F8" w:rsidRPr="00152055" w:rsidRDefault="00DB22F8" w:rsidP="00DC5B02">
      <w:pPr>
        <w:autoSpaceDE w:val="0"/>
        <w:autoSpaceDN w:val="0"/>
        <w:adjustRightInd w:val="0"/>
        <w:spacing w:before="120"/>
        <w:ind w:firstLine="720"/>
        <w:jc w:val="both"/>
      </w:pPr>
      <w:r>
        <w:t xml:space="preserve">+ </w:t>
      </w:r>
      <w:r w:rsidRPr="00152055">
        <w:t>Thực hiện vệ sinh sạch sẽ khu vực kinh doanh thực phẩm và lối đi hay không gian xung quanh quầy hàng của mình (khu vực trước, sau, phía hai bên c</w:t>
      </w:r>
      <w:r>
        <w:t>ủa</w:t>
      </w:r>
      <w:r w:rsidRPr="00152055">
        <w:t xml:space="preserve"> quầy hàng).</w:t>
      </w:r>
    </w:p>
    <w:p w:rsidR="00DB22F8" w:rsidRPr="00152055" w:rsidRDefault="00DB22F8" w:rsidP="00DC5B02">
      <w:pPr>
        <w:autoSpaceDE w:val="0"/>
        <w:autoSpaceDN w:val="0"/>
        <w:adjustRightInd w:val="0"/>
        <w:spacing w:before="120"/>
        <w:ind w:firstLine="720"/>
        <w:jc w:val="both"/>
      </w:pPr>
      <w:r>
        <w:t xml:space="preserve">+ </w:t>
      </w:r>
      <w:r w:rsidRPr="00152055">
        <w:t xml:space="preserve">Trang bị đầy đủ, sử dụng thùng rác có nắp đậy và thu dọn, vệ sinh rác </w:t>
      </w:r>
      <w:r w:rsidR="000E5C73">
        <w:t>thải</w:t>
      </w:r>
      <w:r w:rsidRPr="00152055">
        <w:t xml:space="preserve"> hàng ngày.</w:t>
      </w:r>
    </w:p>
    <w:p w:rsidR="00DB22F8" w:rsidRPr="00152055" w:rsidRDefault="00DB22F8" w:rsidP="00DC5B02">
      <w:pPr>
        <w:autoSpaceDE w:val="0"/>
        <w:autoSpaceDN w:val="0"/>
        <w:adjustRightInd w:val="0"/>
        <w:spacing w:before="120"/>
        <w:ind w:firstLine="720"/>
        <w:jc w:val="both"/>
      </w:pPr>
      <w:r>
        <w:t xml:space="preserve">+ </w:t>
      </w:r>
      <w:r w:rsidRPr="00152055">
        <w:t>Thực phẩm sống được bày bán cánh ly thực phẩm chín để tránh gây lây nhiễm chéo b</w:t>
      </w:r>
      <w:r w:rsidR="000E5C73">
        <w:t>ằ</w:t>
      </w:r>
      <w:r w:rsidRPr="00152055">
        <w:t>ng thiết bị, dụng cụ bảo quản phù hợp.</w:t>
      </w:r>
    </w:p>
    <w:p w:rsidR="00DB22F8" w:rsidRPr="00152055" w:rsidRDefault="00DB22F8" w:rsidP="00DC5B02">
      <w:pPr>
        <w:autoSpaceDE w:val="0"/>
        <w:autoSpaceDN w:val="0"/>
        <w:adjustRightInd w:val="0"/>
        <w:spacing w:before="120"/>
        <w:ind w:firstLine="720"/>
        <w:jc w:val="both"/>
      </w:pPr>
      <w:r>
        <w:t>+</w:t>
      </w:r>
      <w:r w:rsidRPr="00152055">
        <w:t xml:space="preserve"> S</w:t>
      </w:r>
      <w:r>
        <w:t>ả</w:t>
      </w:r>
      <w:r w:rsidRPr="00152055">
        <w:t>n phẩm thự</w:t>
      </w:r>
      <w:r>
        <w:t>c phẩ</w:t>
      </w:r>
      <w:r w:rsidRPr="00152055">
        <w:t>m không đ</w:t>
      </w:r>
      <w:r>
        <w:t>ể</w:t>
      </w:r>
      <w:r w:rsidRPr="00152055">
        <w:t xml:space="preserve"> chung với hàng hóa, hóa chất và nh</w:t>
      </w:r>
      <w:r w:rsidR="000E5C73">
        <w:t>ữ</w:t>
      </w:r>
      <w:r w:rsidRPr="00152055">
        <w:t>ng vật dụng có kh</w:t>
      </w:r>
      <w:r>
        <w:t>ả</w:t>
      </w:r>
      <w:r w:rsidRPr="00152055">
        <w:t xml:space="preserve"> năng gây mất an toàn thự</w:t>
      </w:r>
      <w:r>
        <w:t>c phẩ</w:t>
      </w:r>
      <w:r w:rsidRPr="00152055">
        <w:t>m.</w:t>
      </w:r>
    </w:p>
    <w:p w:rsidR="00DB22F8" w:rsidRPr="00152055" w:rsidRDefault="00DB22F8" w:rsidP="00DC5B02">
      <w:pPr>
        <w:autoSpaceDE w:val="0"/>
        <w:autoSpaceDN w:val="0"/>
        <w:adjustRightInd w:val="0"/>
        <w:spacing w:before="120"/>
        <w:ind w:firstLine="720"/>
        <w:jc w:val="both"/>
      </w:pPr>
      <w:r>
        <w:t xml:space="preserve">+ Bảo đảm </w:t>
      </w:r>
      <w:r w:rsidRPr="00152055">
        <w:t>sử dụng, kinh doanh chất phụ gia thực ph</w:t>
      </w:r>
      <w:r>
        <w:t>ẩm</w:t>
      </w:r>
      <w:r w:rsidRPr="00152055">
        <w:t>, chất t</w:t>
      </w:r>
      <w:r w:rsidR="000E5C73">
        <w:t>ẩ</w:t>
      </w:r>
      <w:r w:rsidRPr="00152055">
        <w:t>y rửa, chất diệ</w:t>
      </w:r>
      <w:r>
        <w:t>t khuẩ</w:t>
      </w:r>
      <w:r w:rsidRPr="00152055">
        <w:t xml:space="preserve">n, chất tiêu độc an toàn không làm </w:t>
      </w:r>
      <w:r>
        <w:t>ảnh</w:t>
      </w:r>
      <w:r w:rsidRPr="00152055">
        <w:t xml:space="preserve"> hưở</w:t>
      </w:r>
      <w:r>
        <w:t>ng đế</w:t>
      </w:r>
      <w:r w:rsidRPr="00152055">
        <w:t>n sức khỏe, tính mạ</w:t>
      </w:r>
      <w:r>
        <w:t>ng của</w:t>
      </w:r>
      <w:r w:rsidRPr="00152055">
        <w:t xml:space="preserve"> con người và không gây </w:t>
      </w:r>
      <w:r>
        <w:t>ô</w:t>
      </w:r>
      <w:r w:rsidRPr="00152055">
        <w:t xml:space="preserve"> nhiễm môi trường; thuộc danh mụ</w:t>
      </w:r>
      <w:r>
        <w:t>c đ</w:t>
      </w:r>
      <w:r w:rsidRPr="00152055">
        <w:t>ược phép s</w:t>
      </w:r>
      <w:r>
        <w:t>ử</w:t>
      </w:r>
      <w:r w:rsidRPr="00152055">
        <w:t xml:space="preserve"> dụng và không vượt quá giới hạ</w:t>
      </w:r>
      <w:r>
        <w:t>n cho phép. Không sử</w:t>
      </w:r>
      <w:r w:rsidRPr="00152055">
        <w:t xml:space="preserve"> dụng, kinh doanh phụ gia thực ph</w:t>
      </w:r>
      <w:r>
        <w:t>ẩ</w:t>
      </w:r>
      <w:r w:rsidRPr="00152055">
        <w:t>m, chấ</w:t>
      </w:r>
      <w:r>
        <w:t>t tẩ</w:t>
      </w:r>
      <w:r w:rsidRPr="00152055">
        <w:t>y rửa, chất diệ</w:t>
      </w:r>
      <w:r>
        <w:t>t khuẩ</w:t>
      </w:r>
      <w:r w:rsidRPr="00152055">
        <w:t>n, chất tiêu độc không rõ nguồn gốc xuất xứ, không có thời hạ</w:t>
      </w:r>
      <w:r>
        <w:t>n sử</w:t>
      </w:r>
      <w:r w:rsidRPr="00152055">
        <w:t xml:space="preserve"> dụng.</w:t>
      </w:r>
    </w:p>
    <w:p w:rsidR="00DB22F8" w:rsidRPr="00152055" w:rsidRDefault="00DB22F8" w:rsidP="00DC5B02">
      <w:pPr>
        <w:autoSpaceDE w:val="0"/>
        <w:autoSpaceDN w:val="0"/>
        <w:adjustRightInd w:val="0"/>
        <w:spacing w:before="120"/>
        <w:ind w:firstLine="720"/>
        <w:jc w:val="both"/>
      </w:pPr>
      <w:r>
        <w:t xml:space="preserve">+ </w:t>
      </w:r>
      <w:r w:rsidRPr="00152055">
        <w:t>Không bày bán thự</w:t>
      </w:r>
      <w:r>
        <w:t>c phẩ</w:t>
      </w:r>
      <w:r w:rsidRPr="00152055">
        <w:t>m trực tiếp trên mặt sàn chợ.</w:t>
      </w:r>
    </w:p>
    <w:p w:rsidR="00DB22F8" w:rsidRPr="00152055" w:rsidRDefault="00DB22F8" w:rsidP="00DC5B02">
      <w:pPr>
        <w:autoSpaceDE w:val="0"/>
        <w:autoSpaceDN w:val="0"/>
        <w:adjustRightInd w:val="0"/>
        <w:spacing w:before="120"/>
        <w:ind w:firstLine="720"/>
        <w:jc w:val="both"/>
      </w:pPr>
      <w:r>
        <w:t xml:space="preserve">+ </w:t>
      </w:r>
      <w:r w:rsidRPr="00152055">
        <w:t>Thự</w:t>
      </w:r>
      <w:r>
        <w:t>c phẩ</w:t>
      </w:r>
      <w:r w:rsidRPr="00152055">
        <w:t>m kinh doanh tại chợ</w:t>
      </w:r>
      <w:r>
        <w:t xml:space="preserve"> bảo đảm </w:t>
      </w:r>
      <w:r w:rsidRPr="00152055">
        <w:t>chất lượng, an toàn thực phẩm theo quy định của pháp luật hiện hành.</w:t>
      </w:r>
    </w:p>
    <w:p w:rsidR="00DB22F8" w:rsidRPr="00152055" w:rsidRDefault="00DB22F8" w:rsidP="00DC5B02">
      <w:pPr>
        <w:autoSpaceDE w:val="0"/>
        <w:autoSpaceDN w:val="0"/>
        <w:adjustRightInd w:val="0"/>
        <w:spacing w:before="120"/>
        <w:ind w:firstLine="720"/>
        <w:jc w:val="both"/>
      </w:pPr>
      <w:r>
        <w:t xml:space="preserve">- </w:t>
      </w:r>
      <w:r w:rsidRPr="00152055">
        <w:t>Tiêu chí đối với các cơ sơ kinh doanh s</w:t>
      </w:r>
      <w:r w:rsidR="005C528C">
        <w:t>ả</w:t>
      </w:r>
      <w:r w:rsidRPr="00152055">
        <w:t>n phẩm động vật</w:t>
      </w:r>
      <w:r w:rsidR="005C528C">
        <w:t>:</w:t>
      </w:r>
    </w:p>
    <w:p w:rsidR="00DB22F8" w:rsidRPr="00152055" w:rsidRDefault="00DB22F8" w:rsidP="00DC5B02">
      <w:pPr>
        <w:autoSpaceDE w:val="0"/>
        <w:autoSpaceDN w:val="0"/>
        <w:adjustRightInd w:val="0"/>
        <w:spacing w:before="120"/>
        <w:ind w:firstLine="720"/>
        <w:jc w:val="both"/>
      </w:pPr>
      <w:r>
        <w:t xml:space="preserve">+ </w:t>
      </w:r>
      <w:r w:rsidRPr="00152055">
        <w:t>Các loại s</w:t>
      </w:r>
      <w:r>
        <w:t>ản phẩm</w:t>
      </w:r>
      <w:r w:rsidRPr="00152055">
        <w:t xml:space="preserve"> động vậ</w:t>
      </w:r>
      <w:r>
        <w:t>t bày bán bảo</w:t>
      </w:r>
      <w:r w:rsidRPr="00152055">
        <w:t xml:space="preserve"> đảm vệ sinh thú y.</w:t>
      </w:r>
    </w:p>
    <w:p w:rsidR="00DB22F8" w:rsidRPr="00152055" w:rsidRDefault="00DB22F8" w:rsidP="00DC5B02">
      <w:pPr>
        <w:autoSpaceDE w:val="0"/>
        <w:autoSpaceDN w:val="0"/>
        <w:adjustRightInd w:val="0"/>
        <w:spacing w:before="120"/>
        <w:ind w:firstLine="720"/>
        <w:jc w:val="both"/>
      </w:pPr>
      <w:r>
        <w:lastRenderedPageBreak/>
        <w:t>+ Bàn bán sản</w:t>
      </w:r>
      <w:r w:rsidRPr="00152055">
        <w:t xml:space="preserve"> phẩm động vật không bị</w:t>
      </w:r>
      <w:r>
        <w:t xml:space="preserve"> ảnh hưởng bởi</w:t>
      </w:r>
      <w:r w:rsidRPr="00152055">
        <w:t xml:space="preserve"> bụi bẩn từ mặt sàn, cao cách mặt sàn nhà ít nhất 60 cm, mặt bàn được làm bằng vật liệu bền, không thấm nước, không thôi nhi</w:t>
      </w:r>
      <w:r>
        <w:t>ễm</w:t>
      </w:r>
      <w:r w:rsidRPr="00152055">
        <w:t>, không bị ăn mòn, có bề mặt nhẵn, d</w:t>
      </w:r>
      <w:r>
        <w:t>ễ</w:t>
      </w:r>
      <w:r w:rsidRPr="00152055">
        <w:t xml:space="preserve"> làm vệ</w:t>
      </w:r>
      <w:r>
        <w:t xml:space="preserve"> sinh và khử</w:t>
      </w:r>
      <w:r w:rsidRPr="00152055">
        <w:t xml:space="preserve"> trùng.</w:t>
      </w:r>
    </w:p>
    <w:p w:rsidR="00DB22F8" w:rsidRPr="00152055" w:rsidRDefault="00DB22F8" w:rsidP="00DC5B02">
      <w:pPr>
        <w:autoSpaceDE w:val="0"/>
        <w:autoSpaceDN w:val="0"/>
        <w:adjustRightInd w:val="0"/>
        <w:spacing w:before="120"/>
        <w:ind w:firstLine="720"/>
        <w:jc w:val="both"/>
      </w:pPr>
      <w:r>
        <w:t xml:space="preserve">+ </w:t>
      </w:r>
      <w:r w:rsidRPr="00152055">
        <w:t>Dao, thớt và các dụng cụ khác dùng pha lọc và chứa đựng sản ph</w:t>
      </w:r>
      <w:r>
        <w:t>ẩm đ</w:t>
      </w:r>
      <w:r w:rsidRPr="00152055">
        <w:t>ộng vật được làm bằng vật liệ</w:t>
      </w:r>
      <w:r>
        <w:t>u không gỉ</w:t>
      </w:r>
      <w:r w:rsidRPr="00152055">
        <w:t>, d</w:t>
      </w:r>
      <w:r>
        <w:t>ễ</w:t>
      </w:r>
      <w:r w:rsidRPr="00152055">
        <w:t xml:space="preserve"> làm vệ</w:t>
      </w:r>
      <w:r>
        <w:t xml:space="preserve"> sinh và khử</w:t>
      </w:r>
      <w:r w:rsidRPr="00152055">
        <w:t xml:space="preserve"> trùng; không s</w:t>
      </w:r>
      <w:r>
        <w:t>ử</w:t>
      </w:r>
      <w:r w:rsidRPr="00152055">
        <w:t xml:space="preserve"> dụng các chất độc hại đ</w:t>
      </w:r>
      <w:r>
        <w:t>ể</w:t>
      </w:r>
      <w:r w:rsidRPr="00152055">
        <w:t xml:space="preserve"> bảo qu</w:t>
      </w:r>
      <w:r>
        <w:t>ản sả</w:t>
      </w:r>
      <w:r w:rsidRPr="00152055">
        <w:t>n ph</w:t>
      </w:r>
      <w:r>
        <w:t>ẩ</w:t>
      </w:r>
      <w:r w:rsidRPr="00152055">
        <w:t>m. Làm sạch và khử trùng trang thiết bị, dụng cụ bày bán, pha lọc và ch</w:t>
      </w:r>
      <w:r>
        <w:t>ứ</w:t>
      </w:r>
      <w:r w:rsidRPr="00152055">
        <w:t>a đựng sản ph</w:t>
      </w:r>
      <w:r>
        <w:t>ẩ</w:t>
      </w:r>
      <w:r w:rsidRPr="00152055">
        <w:t>m động vật trước và sau khi bán.</w:t>
      </w:r>
    </w:p>
    <w:p w:rsidR="00DB22F8" w:rsidRPr="00152055" w:rsidRDefault="00DB22F8" w:rsidP="00DC5B02">
      <w:pPr>
        <w:autoSpaceDE w:val="0"/>
        <w:autoSpaceDN w:val="0"/>
        <w:adjustRightInd w:val="0"/>
        <w:spacing w:before="120"/>
        <w:ind w:firstLine="720"/>
        <w:jc w:val="both"/>
      </w:pPr>
      <w:r>
        <w:t>- Tiêu chí đ</w:t>
      </w:r>
      <w:r w:rsidRPr="00152055">
        <w:t>ối với cơ s</w:t>
      </w:r>
      <w:r w:rsidR="005C528C">
        <w:t>ở</w:t>
      </w:r>
      <w:r w:rsidRPr="00152055">
        <w:t xml:space="preserve"> kinh doanh rau, củ, qu</w:t>
      </w:r>
      <w:r w:rsidR="005C528C">
        <w:t>ả:</w:t>
      </w:r>
    </w:p>
    <w:p w:rsidR="00DB22F8" w:rsidRPr="00152055" w:rsidRDefault="00DB22F8" w:rsidP="00DC5B02">
      <w:pPr>
        <w:autoSpaceDE w:val="0"/>
        <w:autoSpaceDN w:val="0"/>
        <w:adjustRightInd w:val="0"/>
        <w:spacing w:before="120"/>
        <w:ind w:firstLine="720"/>
        <w:jc w:val="both"/>
      </w:pPr>
      <w:r>
        <w:t xml:space="preserve">+ </w:t>
      </w:r>
      <w:r w:rsidRPr="00152055">
        <w:t>B</w:t>
      </w:r>
      <w:r>
        <w:t>ảo</w:t>
      </w:r>
      <w:r w:rsidRPr="00152055">
        <w:t xml:space="preserve"> đ</w:t>
      </w:r>
      <w:r w:rsidR="005C528C">
        <w:t>ả</w:t>
      </w:r>
      <w:r w:rsidRPr="00152055">
        <w:t>m không phun, ngâm, t</w:t>
      </w:r>
      <w:r>
        <w:t>ẩ</w:t>
      </w:r>
      <w:r w:rsidRPr="00152055">
        <w:t>m các loại hóa chất cấm (không có trong danh mụ</w:t>
      </w:r>
      <w:r>
        <w:t>c đ</w:t>
      </w:r>
      <w:r w:rsidRPr="00152055">
        <w:t>ược phép s</w:t>
      </w:r>
      <w:r>
        <w:t>ử</w:t>
      </w:r>
      <w:r w:rsidRPr="00152055">
        <w:t xml:space="preserve"> dụng theo quy đị</w:t>
      </w:r>
      <w:r>
        <w:t>nh) để</w:t>
      </w:r>
      <w:r w:rsidRPr="00152055">
        <w:t xml:space="preserve"> bả</w:t>
      </w:r>
      <w:r>
        <w:t>o quả</w:t>
      </w:r>
      <w:r w:rsidRPr="00152055">
        <w:t>n rau, củ, quả.</w:t>
      </w:r>
    </w:p>
    <w:p w:rsidR="00DB22F8" w:rsidRPr="00152055" w:rsidRDefault="00DB22F8" w:rsidP="00DC5B02">
      <w:pPr>
        <w:autoSpaceDE w:val="0"/>
        <w:autoSpaceDN w:val="0"/>
        <w:adjustRightInd w:val="0"/>
        <w:spacing w:before="120"/>
        <w:ind w:firstLine="720"/>
        <w:jc w:val="both"/>
      </w:pPr>
      <w:r>
        <w:t xml:space="preserve">+ </w:t>
      </w:r>
      <w:r w:rsidRPr="00152055">
        <w:t>Có trang thiết bị, dụng cụ bày bán rau, củ, qu</w:t>
      </w:r>
      <w:r>
        <w:t>ả</w:t>
      </w:r>
      <w:r w:rsidRPr="00152055">
        <w:t xml:space="preserve"> hợp vệ sinh b</w:t>
      </w:r>
      <w:r>
        <w:t xml:space="preserve">ảo đảm </w:t>
      </w:r>
      <w:r w:rsidRPr="00152055">
        <w:t>chất lượng, an toàn thực ph</w:t>
      </w:r>
      <w:r>
        <w:t>ẩm</w:t>
      </w:r>
      <w:r w:rsidRPr="00152055">
        <w:t>.</w:t>
      </w:r>
    </w:p>
    <w:p w:rsidR="00DB22F8" w:rsidRPr="00152055" w:rsidRDefault="00DB22F8" w:rsidP="00DC5B02">
      <w:pPr>
        <w:autoSpaceDE w:val="0"/>
        <w:autoSpaceDN w:val="0"/>
        <w:adjustRightInd w:val="0"/>
        <w:spacing w:before="120"/>
        <w:ind w:firstLine="720"/>
        <w:jc w:val="both"/>
      </w:pPr>
      <w:r>
        <w:t xml:space="preserve">+ </w:t>
      </w:r>
      <w:r w:rsidRPr="00152055">
        <w:t>Kệ bàn bày bán sản phẩm phải cách mặt sàn nền nhà tối thiểu 30 cm.</w:t>
      </w:r>
    </w:p>
    <w:p w:rsidR="00DB22F8" w:rsidRPr="00152055" w:rsidRDefault="00DB22F8" w:rsidP="00DC5B02">
      <w:pPr>
        <w:autoSpaceDE w:val="0"/>
        <w:autoSpaceDN w:val="0"/>
        <w:adjustRightInd w:val="0"/>
        <w:spacing w:before="120"/>
        <w:ind w:firstLine="720"/>
        <w:jc w:val="both"/>
      </w:pPr>
      <w:r>
        <w:t xml:space="preserve">- </w:t>
      </w:r>
      <w:r w:rsidRPr="00152055">
        <w:t>Tiêu chí đối với cơ s</w:t>
      </w:r>
      <w:r w:rsidR="005C528C">
        <w:t>ở</w:t>
      </w:r>
      <w:r w:rsidRPr="00152055">
        <w:t xml:space="preserve"> kinh doanh dịch vụ </w:t>
      </w:r>
      <w:r>
        <w:t>ă</w:t>
      </w:r>
      <w:r w:rsidRPr="00152055">
        <w:t>n uống</w:t>
      </w:r>
      <w:r w:rsidR="005C528C">
        <w:t>:</w:t>
      </w:r>
    </w:p>
    <w:p w:rsidR="00DB22F8" w:rsidRPr="00152055" w:rsidRDefault="00DB22F8" w:rsidP="00DC5B02">
      <w:pPr>
        <w:autoSpaceDE w:val="0"/>
        <w:autoSpaceDN w:val="0"/>
        <w:adjustRightInd w:val="0"/>
        <w:spacing w:before="120"/>
        <w:ind w:firstLine="720"/>
        <w:jc w:val="both"/>
      </w:pPr>
      <w:r>
        <w:t xml:space="preserve">+ </w:t>
      </w:r>
      <w:r w:rsidRPr="00152055">
        <w:t>Nơi chế biến, nơi bán thứ</w:t>
      </w:r>
      <w:r>
        <w:t>c ăn phải</w:t>
      </w:r>
      <w:r w:rsidRPr="00152055">
        <w:t xml:space="preserve"> sạch sẽ, thoáng mát, tách biệt nhau đ</w:t>
      </w:r>
      <w:r>
        <w:t>ể dễ</w:t>
      </w:r>
      <w:r w:rsidRPr="00152055">
        <w:t xml:space="preserve"> vệ sinh và không gây ô nhiễm cho môi trường xung quanh.</w:t>
      </w:r>
    </w:p>
    <w:p w:rsidR="00DB22F8" w:rsidRPr="00152055" w:rsidRDefault="00DB22F8" w:rsidP="00DC5B02">
      <w:pPr>
        <w:autoSpaceDE w:val="0"/>
        <w:autoSpaceDN w:val="0"/>
        <w:adjustRightInd w:val="0"/>
        <w:spacing w:before="120"/>
        <w:ind w:firstLine="720"/>
        <w:jc w:val="both"/>
      </w:pPr>
      <w:r>
        <w:t xml:space="preserve">+ </w:t>
      </w:r>
      <w:r w:rsidRPr="00152055">
        <w:t>Nguyên liệu s</w:t>
      </w:r>
      <w:r w:rsidR="005C528C">
        <w:t>ử</w:t>
      </w:r>
      <w:r w:rsidRPr="00152055">
        <w:t xml:space="preserve"> dụng trong chế biến, dụng cụ, vật liệu bao gói, chứa dựng thức ăn có nguồn gốc, xuất </w:t>
      </w:r>
      <w:r w:rsidR="005C528C">
        <w:t>xứ</w:t>
      </w:r>
      <w:r w:rsidRPr="00152055">
        <w:t xml:space="preserve"> rõ ràng và bả</w:t>
      </w:r>
      <w:r>
        <w:t>o đả</w:t>
      </w:r>
      <w:r w:rsidRPr="00152055">
        <w:t>m an toàn thự</w:t>
      </w:r>
      <w:r>
        <w:t>c phẩ</w:t>
      </w:r>
      <w:r w:rsidRPr="00152055">
        <w:t>m theo quy định.</w:t>
      </w:r>
    </w:p>
    <w:p w:rsidR="00DB22F8" w:rsidRPr="00152055" w:rsidRDefault="00DB22F8" w:rsidP="00DC5B02">
      <w:pPr>
        <w:autoSpaceDE w:val="0"/>
        <w:autoSpaceDN w:val="0"/>
        <w:adjustRightInd w:val="0"/>
        <w:spacing w:before="120"/>
        <w:ind w:firstLine="720"/>
        <w:jc w:val="both"/>
      </w:pPr>
      <w:r>
        <w:t xml:space="preserve">+ </w:t>
      </w:r>
      <w:r w:rsidRPr="00152055">
        <w:t>Thực ph</w:t>
      </w:r>
      <w:r>
        <w:t>ẩm đ</w:t>
      </w:r>
      <w:r w:rsidRPr="00152055">
        <w:t>ược bày bán trong trang thiết bị</w:t>
      </w:r>
      <w:r>
        <w:t xml:space="preserve"> bảo quản</w:t>
      </w:r>
      <w:r w:rsidRPr="00152055">
        <w:t xml:space="preserve"> phù hợp, hợp vệ sinh, chố</w:t>
      </w:r>
      <w:r>
        <w:t>ng đ</w:t>
      </w:r>
      <w:r w:rsidRPr="00152055">
        <w:t>ược bụi b</w:t>
      </w:r>
      <w:r>
        <w:t>ẩn</w:t>
      </w:r>
      <w:r w:rsidRPr="00152055">
        <w:t>, c</w:t>
      </w:r>
      <w:r>
        <w:t>ô</w:t>
      </w:r>
      <w:r w:rsidRPr="00152055">
        <w:t>n trùng, động vật gây hại.</w:t>
      </w:r>
    </w:p>
    <w:p w:rsidR="00DB22F8" w:rsidRPr="00152055" w:rsidRDefault="00DB22F8" w:rsidP="00DC5B02">
      <w:pPr>
        <w:autoSpaceDE w:val="0"/>
        <w:autoSpaceDN w:val="0"/>
        <w:adjustRightInd w:val="0"/>
        <w:spacing w:before="120"/>
        <w:ind w:firstLine="720"/>
        <w:jc w:val="both"/>
      </w:pPr>
      <w:r>
        <w:t xml:space="preserve">+ </w:t>
      </w:r>
      <w:r w:rsidRPr="00152055">
        <w:t>B</w:t>
      </w:r>
      <w:r>
        <w:t>ảo đảm</w:t>
      </w:r>
      <w:r w:rsidRPr="00152055">
        <w:t xml:space="preserve"> không sử dụng các chất phụ gia thực ph</w:t>
      </w:r>
      <w:r>
        <w:t>ẩm</w:t>
      </w:r>
      <w:r w:rsidRPr="00152055">
        <w:t xml:space="preserve"> không có trong danh mụ</w:t>
      </w:r>
      <w:r>
        <w:t>c đ</w:t>
      </w:r>
      <w:r w:rsidRPr="00152055">
        <w:t>ược phép sử dụng.</w:t>
      </w:r>
    </w:p>
    <w:p w:rsidR="00DB22F8" w:rsidRPr="00152055" w:rsidRDefault="00DB22F8" w:rsidP="00DC5B02">
      <w:pPr>
        <w:autoSpaceDE w:val="0"/>
        <w:autoSpaceDN w:val="0"/>
        <w:adjustRightInd w:val="0"/>
        <w:spacing w:before="120"/>
        <w:ind w:firstLine="720"/>
        <w:jc w:val="both"/>
      </w:pPr>
      <w:r>
        <w:t xml:space="preserve">+ </w:t>
      </w:r>
      <w:r w:rsidRPr="00152055">
        <w:t>Mặt bàn cách mặt sàn nền nhà tối thiêu 60 cm.</w:t>
      </w:r>
    </w:p>
    <w:p w:rsidR="00DB22F8" w:rsidRPr="00152055" w:rsidRDefault="005C528C" w:rsidP="00DC5B02">
      <w:pPr>
        <w:autoSpaceDE w:val="0"/>
        <w:autoSpaceDN w:val="0"/>
        <w:adjustRightInd w:val="0"/>
        <w:spacing w:before="120"/>
        <w:ind w:firstLine="720"/>
        <w:jc w:val="both"/>
      </w:pPr>
      <w:r>
        <w:t>-</w:t>
      </w:r>
      <w:r w:rsidR="00DB22F8">
        <w:t xml:space="preserve"> </w:t>
      </w:r>
      <w:r w:rsidR="00DB22F8" w:rsidRPr="00152055">
        <w:t>Tiêu chí đối với các cơ s</w:t>
      </w:r>
      <w:r>
        <w:t>ở</w:t>
      </w:r>
      <w:r w:rsidR="00DB22F8" w:rsidRPr="00152055">
        <w:t xml:space="preserve"> kinh doanh các loại thực ph</w:t>
      </w:r>
      <w:r w:rsidR="00DB22F8">
        <w:t>ẩm</w:t>
      </w:r>
      <w:r w:rsidR="00DB22F8" w:rsidRPr="00152055">
        <w:t xml:space="preserve"> khô và các loại thực phẩm khác</w:t>
      </w:r>
      <w:r>
        <w:t>:</w:t>
      </w:r>
    </w:p>
    <w:p w:rsidR="00DB22F8" w:rsidRPr="00152055" w:rsidRDefault="00DB22F8" w:rsidP="00DC5B02">
      <w:pPr>
        <w:autoSpaceDE w:val="0"/>
        <w:autoSpaceDN w:val="0"/>
        <w:adjustRightInd w:val="0"/>
        <w:spacing w:before="120"/>
        <w:ind w:firstLine="720"/>
        <w:jc w:val="both"/>
      </w:pPr>
      <w:r>
        <w:t xml:space="preserve">+ </w:t>
      </w:r>
      <w:r w:rsidRPr="00152055">
        <w:t>Thực ph</w:t>
      </w:r>
      <w:r>
        <w:t>ẩ</w:t>
      </w:r>
      <w:r w:rsidRPr="00152055">
        <w:t>m bày bán phải ghi rõ ngày sả</w:t>
      </w:r>
      <w:r>
        <w:t>n xuất</w:t>
      </w:r>
      <w:r w:rsidRPr="00152055">
        <w:t>, hạn s</w:t>
      </w:r>
      <w:r>
        <w:t>ử dụng</w:t>
      </w:r>
      <w:r w:rsidRPr="00152055">
        <w:t xml:space="preserve"> theo quy định, không bày bán thực phẩm không bảo đảm an toàn thực ph</w:t>
      </w:r>
      <w:r>
        <w:t>ẩ</w:t>
      </w:r>
      <w:r w:rsidRPr="00152055">
        <w:t>m (mốc, quá hạn sử dụ</w:t>
      </w:r>
      <w:r>
        <w:t>ng, bảo quản bằng</w:t>
      </w:r>
      <w:r w:rsidRPr="00152055">
        <w:t xml:space="preserve"> hóa chất không được phép sử dụng...).</w:t>
      </w:r>
    </w:p>
    <w:p w:rsidR="00DB22F8" w:rsidRPr="00152055" w:rsidRDefault="005C528C" w:rsidP="00DC5B02">
      <w:pPr>
        <w:autoSpaceDE w:val="0"/>
        <w:autoSpaceDN w:val="0"/>
        <w:adjustRightInd w:val="0"/>
        <w:spacing w:before="120"/>
        <w:ind w:firstLine="720"/>
        <w:jc w:val="both"/>
      </w:pPr>
      <w:r>
        <w:t>-</w:t>
      </w:r>
      <w:r w:rsidR="00DB22F8">
        <w:t xml:space="preserve"> </w:t>
      </w:r>
      <w:r w:rsidR="00DB22F8" w:rsidRPr="00152055">
        <w:t>Tiêu chí đối với người trực tiếp chế biến, kinh doanh thực phẩm tại chợ</w:t>
      </w:r>
      <w:r>
        <w:t>:</w:t>
      </w:r>
    </w:p>
    <w:p w:rsidR="00DB22F8" w:rsidRPr="00152055" w:rsidRDefault="00DB22F8" w:rsidP="00DC5B02">
      <w:pPr>
        <w:autoSpaceDE w:val="0"/>
        <w:autoSpaceDN w:val="0"/>
        <w:adjustRightInd w:val="0"/>
        <w:spacing w:before="120"/>
        <w:ind w:firstLine="720"/>
        <w:jc w:val="both"/>
      </w:pPr>
      <w:r>
        <w:t xml:space="preserve">+ </w:t>
      </w:r>
      <w:r w:rsidRPr="00152055">
        <w:t>Người trực tiếp kinh doanh thực phẩm có kiến thức an toàn thực phẩm.</w:t>
      </w:r>
    </w:p>
    <w:p w:rsidR="00DB22F8" w:rsidRPr="00152055" w:rsidRDefault="00DB22F8" w:rsidP="00DC5B02">
      <w:pPr>
        <w:autoSpaceDE w:val="0"/>
        <w:autoSpaceDN w:val="0"/>
        <w:adjustRightInd w:val="0"/>
        <w:spacing w:before="120"/>
        <w:ind w:firstLine="720"/>
        <w:jc w:val="both"/>
      </w:pPr>
      <w:r>
        <w:t xml:space="preserve">+ </w:t>
      </w:r>
      <w:r w:rsidRPr="00152055">
        <w:t>Người trực tiếp kinh doanh thực phẩm có đ</w:t>
      </w:r>
      <w:r>
        <w:t>ủ</w:t>
      </w:r>
      <w:r w:rsidRPr="00152055">
        <w:t xml:space="preserve"> sức khỏe theo quy đị</w:t>
      </w:r>
      <w:r>
        <w:t>nh; đ</w:t>
      </w:r>
      <w:r w:rsidRPr="00152055">
        <w:t>ối với những vùng có dịch bệnh tiêu chảy đang lưu hành theo công bố c</w:t>
      </w:r>
      <w:r>
        <w:t>ủa cơ quan có thẩ</w:t>
      </w:r>
      <w:r w:rsidRPr="00152055">
        <w:t>m quy</w:t>
      </w:r>
      <w:r>
        <w:t>ề</w:t>
      </w:r>
      <w:r w:rsidRPr="00152055">
        <w:t>n, người trự</w:t>
      </w:r>
      <w:r>
        <w:t>c tiếp</w:t>
      </w:r>
      <w:r w:rsidRPr="00152055">
        <w:t xml:space="preserve"> kinh doanh thực ph</w:t>
      </w:r>
      <w:r>
        <w:t>ẩm</w:t>
      </w:r>
      <w:r w:rsidRPr="00152055">
        <w:t xml:space="preserve"> được các cơ sở</w:t>
      </w:r>
      <w:r>
        <w:t xml:space="preserve"> y tế</w:t>
      </w:r>
      <w:r w:rsidRPr="00152055">
        <w:t xml:space="preserve"> từ cấp quận, huyện và tương đương tr</w:t>
      </w:r>
      <w:r w:rsidR="005C528C">
        <w:t>ở</w:t>
      </w:r>
      <w:r w:rsidRPr="00152055">
        <w:t xml:space="preserve"> lên xác nhận không mắc dịch.</w:t>
      </w:r>
    </w:p>
    <w:p w:rsidR="00DB22F8" w:rsidRPr="00152055" w:rsidRDefault="00DB22F8" w:rsidP="00DC5B02">
      <w:pPr>
        <w:autoSpaceDE w:val="0"/>
        <w:autoSpaceDN w:val="0"/>
        <w:adjustRightInd w:val="0"/>
        <w:spacing w:before="120"/>
        <w:ind w:firstLine="720"/>
        <w:jc w:val="both"/>
      </w:pPr>
      <w:r>
        <w:lastRenderedPageBreak/>
        <w:t>+ Đ</w:t>
      </w:r>
      <w:r w:rsidRPr="00152055">
        <w:t>ối với cơ s</w:t>
      </w:r>
      <w:r>
        <w:t>ở</w:t>
      </w:r>
      <w:r w:rsidRPr="00152055">
        <w:t xml:space="preserve"> kinh doanh thực phẩm đã qua chế biến và không bao gói, người trực tiếp kinh doanh thực ph</w:t>
      </w:r>
      <w:r>
        <w:t>ẩ</w:t>
      </w:r>
      <w:r w:rsidRPr="00152055">
        <w:t>m sử dụng bảo hộ lao động (găng tay, khẩu trang).</w:t>
      </w:r>
    </w:p>
    <w:p w:rsidR="00DB22F8" w:rsidRPr="00152055" w:rsidRDefault="00DB22F8" w:rsidP="00DC5B02">
      <w:pPr>
        <w:autoSpaceDE w:val="0"/>
        <w:autoSpaceDN w:val="0"/>
        <w:adjustRightInd w:val="0"/>
        <w:spacing w:before="120"/>
        <w:ind w:firstLine="720"/>
        <w:jc w:val="both"/>
      </w:pPr>
      <w:r>
        <w:t xml:space="preserve">- </w:t>
      </w:r>
      <w:r w:rsidRPr="00152055">
        <w:t>Tiêu chí về truy xuất nguồn gốc</w:t>
      </w:r>
      <w:r w:rsidR="00402EFC">
        <w:t>:</w:t>
      </w:r>
    </w:p>
    <w:p w:rsidR="00DB22F8" w:rsidRPr="00152055" w:rsidRDefault="00DB22F8" w:rsidP="00DC5B02">
      <w:pPr>
        <w:autoSpaceDE w:val="0"/>
        <w:autoSpaceDN w:val="0"/>
        <w:adjustRightInd w:val="0"/>
        <w:spacing w:before="120"/>
        <w:ind w:firstLine="720"/>
        <w:jc w:val="both"/>
      </w:pPr>
      <w:r w:rsidRPr="00152055">
        <w:t>Sản phẩm kinh doanh tại chợ có nguồn gốc xuất xứ rõ ràng, đ</w:t>
      </w:r>
      <w:r>
        <w:t>ả</w:t>
      </w:r>
      <w:r w:rsidRPr="00152055">
        <w:t>m bảo truy xuấ</w:t>
      </w:r>
      <w:r>
        <w:t>t đ</w:t>
      </w:r>
      <w:r w:rsidRPr="00152055">
        <w:t>ược nguồn gốc hoặ</w:t>
      </w:r>
      <w:r>
        <w:t>c có sổ</w:t>
      </w:r>
      <w:r w:rsidRPr="00152055">
        <w:t xml:space="preserve"> sách ghi chép lưu gi</w:t>
      </w:r>
      <w:r>
        <w:t>ữ</w:t>
      </w:r>
      <w:r w:rsidRPr="00152055">
        <w:t xml:space="preserve"> thông tin liên quan đến việc mua bán sả</w:t>
      </w:r>
      <w:r>
        <w:t>n phẩ</w:t>
      </w:r>
      <w:r w:rsidRPr="00152055">
        <w:t>m; các thông tin cần thiết bao gồm: tên, địa chỉ của người cung cấp; tên loại hàng hóa cung cấp; ngày giao hàng; s</w:t>
      </w:r>
      <w:r>
        <w:t>ố</w:t>
      </w:r>
      <w:r w:rsidRPr="00152055">
        <w:t xml:space="preserve"> lượng, khối lượ</w:t>
      </w:r>
      <w:r>
        <w:t>ng hàng hóa đ</w:t>
      </w:r>
      <w:r w:rsidRPr="00152055">
        <w:t>ược cung cấp.</w:t>
      </w:r>
    </w:p>
    <w:p w:rsidR="00DB22F8" w:rsidRPr="00152055" w:rsidRDefault="00DB22F8" w:rsidP="00DC5B02">
      <w:pPr>
        <w:autoSpaceDE w:val="0"/>
        <w:autoSpaceDN w:val="0"/>
        <w:adjustRightInd w:val="0"/>
        <w:spacing w:before="120"/>
        <w:ind w:firstLine="720"/>
        <w:jc w:val="both"/>
      </w:pPr>
      <w:r>
        <w:t>*</w:t>
      </w:r>
      <w:r w:rsidRPr="00152055">
        <w:t xml:space="preserve"> Tiêu chí đố</w:t>
      </w:r>
      <w:r>
        <w:t>i với</w:t>
      </w:r>
      <w:r w:rsidRPr="00152055">
        <w:t xml:space="preserve"> tổ chức quản lý ch</w:t>
      </w:r>
      <w:r>
        <w:t>ợ</w:t>
      </w:r>
      <w:r w:rsidR="00402EFC">
        <w:t>:</w:t>
      </w:r>
    </w:p>
    <w:p w:rsidR="00DB22F8" w:rsidRPr="00152055" w:rsidRDefault="00DB22F8" w:rsidP="00DC5B02">
      <w:pPr>
        <w:autoSpaceDE w:val="0"/>
        <w:autoSpaceDN w:val="0"/>
        <w:adjustRightInd w:val="0"/>
        <w:spacing w:before="120"/>
        <w:ind w:firstLine="720"/>
        <w:jc w:val="both"/>
      </w:pPr>
      <w:r>
        <w:t xml:space="preserve">- </w:t>
      </w:r>
      <w:r w:rsidRPr="00152055">
        <w:t>Xây dựng nội quy chợ, trong đó bao gồm quy định về công tác bảo đảm vệ sinh, an toàn thực phẩm tại chợ.</w:t>
      </w:r>
    </w:p>
    <w:p w:rsidR="00DB22F8" w:rsidRPr="00152055" w:rsidRDefault="00DB22F8" w:rsidP="00DC5B02">
      <w:pPr>
        <w:autoSpaceDE w:val="0"/>
        <w:autoSpaceDN w:val="0"/>
        <w:adjustRightInd w:val="0"/>
        <w:spacing w:before="120"/>
        <w:ind w:firstLine="720"/>
        <w:jc w:val="both"/>
      </w:pPr>
      <w:r>
        <w:t xml:space="preserve">- </w:t>
      </w:r>
      <w:r w:rsidRPr="00152055">
        <w:t>Hướng d</w:t>
      </w:r>
      <w:r>
        <w:t>ẫ</w:t>
      </w:r>
      <w:r w:rsidRPr="00152055">
        <w:t>n các hộ kinh doanh thực phẩm thực hiện nội quy kinh doanh tại chợ.</w:t>
      </w:r>
    </w:p>
    <w:p w:rsidR="00DB22F8" w:rsidRPr="00152055" w:rsidRDefault="00DB22F8" w:rsidP="00DC5B02">
      <w:pPr>
        <w:autoSpaceDE w:val="0"/>
        <w:autoSpaceDN w:val="0"/>
        <w:adjustRightInd w:val="0"/>
        <w:spacing w:before="120"/>
        <w:ind w:firstLine="720"/>
        <w:jc w:val="both"/>
      </w:pPr>
      <w:r>
        <w:t>- Kiểm</w:t>
      </w:r>
      <w:r w:rsidRPr="00152055">
        <w:t xml:space="preserve"> tra, giám sát công tác bảo đảm an toàn thự</w:t>
      </w:r>
      <w:r>
        <w:t>c phẩm</w:t>
      </w:r>
      <w:r w:rsidRPr="00152055">
        <w:t xml:space="preserve"> tại chợ.</w:t>
      </w:r>
    </w:p>
    <w:p w:rsidR="00DB22F8" w:rsidRPr="00152055" w:rsidRDefault="00DB22F8" w:rsidP="00DC5B02">
      <w:pPr>
        <w:autoSpaceDE w:val="0"/>
        <w:autoSpaceDN w:val="0"/>
        <w:adjustRightInd w:val="0"/>
        <w:spacing w:before="120"/>
        <w:ind w:firstLine="720"/>
        <w:jc w:val="both"/>
      </w:pPr>
      <w:r>
        <w:t xml:space="preserve">- </w:t>
      </w:r>
      <w:r w:rsidRPr="00152055">
        <w:t>Báo cáo và lưu hồ sơ về việc ki</w:t>
      </w:r>
      <w:r>
        <w:t>ể</w:t>
      </w:r>
      <w:r w:rsidRPr="00152055">
        <w:t>m tra an toàn thực ph</w:t>
      </w:r>
      <w:r>
        <w:t>ẩ</w:t>
      </w:r>
      <w:r w:rsidRPr="00152055">
        <w:t>m tại chợ.</w:t>
      </w:r>
    </w:p>
    <w:p w:rsidR="00DB22F8" w:rsidRPr="00152055" w:rsidRDefault="00DB22F8" w:rsidP="00DC5B02">
      <w:pPr>
        <w:autoSpaceDE w:val="0"/>
        <w:autoSpaceDN w:val="0"/>
        <w:adjustRightInd w:val="0"/>
        <w:spacing w:before="120"/>
        <w:ind w:firstLine="720"/>
        <w:jc w:val="both"/>
      </w:pPr>
      <w:r>
        <w:t xml:space="preserve">- </w:t>
      </w:r>
      <w:r w:rsidRPr="00152055">
        <w:t>Cán bộ quản lý về an toàn thực ph</w:t>
      </w:r>
      <w:r>
        <w:t>ẩ</w:t>
      </w:r>
      <w:r w:rsidRPr="00152055">
        <w:t>m và ban quản lý tại chợ ph</w:t>
      </w:r>
      <w:r>
        <w:t>ả</w:t>
      </w:r>
      <w:r w:rsidRPr="00152055">
        <w:t>i có kiến thức bảo đảm an toàn thự</w:t>
      </w:r>
      <w:r>
        <w:t>c phẩ</w:t>
      </w:r>
      <w:r w:rsidRPr="00152055">
        <w:t>m.</w:t>
      </w:r>
    </w:p>
    <w:p w:rsidR="00DB22F8" w:rsidRPr="001C1AB2" w:rsidRDefault="00DB22F8" w:rsidP="00DC5B02">
      <w:pPr>
        <w:pStyle w:val="NormalWeb"/>
        <w:shd w:val="clear" w:color="auto" w:fill="FFFFFF"/>
        <w:spacing w:before="120" w:beforeAutospacing="0" w:after="0" w:afterAutospacing="0"/>
        <w:ind w:left="720"/>
        <w:jc w:val="both"/>
        <w:rPr>
          <w:b/>
          <w:sz w:val="28"/>
          <w:szCs w:val="28"/>
        </w:rPr>
      </w:pPr>
      <w:r w:rsidRPr="001C1AB2">
        <w:rPr>
          <w:b/>
          <w:sz w:val="28"/>
          <w:szCs w:val="28"/>
        </w:rPr>
        <w:t>11. Căn cứ</w:t>
      </w:r>
      <w:r w:rsidR="00007EB0">
        <w:rPr>
          <w:b/>
          <w:sz w:val="28"/>
          <w:szCs w:val="28"/>
        </w:rPr>
        <w:t xml:space="preserve"> pháp lý của thủ tục hành chính:</w:t>
      </w:r>
    </w:p>
    <w:p w:rsidR="00DB22F8" w:rsidRPr="001C1AB2" w:rsidRDefault="005F242A" w:rsidP="00DC5B02">
      <w:pPr>
        <w:pStyle w:val="NormalWeb"/>
        <w:shd w:val="clear" w:color="auto" w:fill="FFFFFF"/>
        <w:spacing w:before="120" w:beforeAutospacing="0" w:after="0" w:afterAutospacing="0"/>
        <w:ind w:firstLine="720"/>
        <w:jc w:val="both"/>
        <w:rPr>
          <w:sz w:val="28"/>
          <w:szCs w:val="28"/>
        </w:rPr>
      </w:pPr>
      <w:r>
        <w:rPr>
          <w:sz w:val="28"/>
          <w:szCs w:val="28"/>
        </w:rPr>
        <w:t xml:space="preserve">- </w:t>
      </w:r>
      <w:r w:rsidR="00DB22F8" w:rsidRPr="001C1AB2">
        <w:rPr>
          <w:sz w:val="28"/>
          <w:szCs w:val="28"/>
        </w:rPr>
        <w:t xml:space="preserve">Quyết định số 08/2020/QĐ-UBND ngày 19/02/2020 của UBND tỉnh </w:t>
      </w:r>
      <w:r w:rsidR="00A767CE">
        <w:rPr>
          <w:sz w:val="28"/>
          <w:szCs w:val="28"/>
        </w:rPr>
        <w:t>Thanh Hóa ban hành</w:t>
      </w:r>
      <w:r w:rsidR="00DB22F8" w:rsidRPr="001C1AB2">
        <w:rPr>
          <w:sz w:val="28"/>
          <w:szCs w:val="28"/>
        </w:rPr>
        <w:t xml:space="preserve"> </w:t>
      </w:r>
      <w:r w:rsidR="00A767CE">
        <w:rPr>
          <w:sz w:val="28"/>
          <w:szCs w:val="28"/>
        </w:rPr>
        <w:t>Q</w:t>
      </w:r>
      <w:r w:rsidR="00DB22F8" w:rsidRPr="001C1AB2">
        <w:rPr>
          <w:sz w:val="28"/>
          <w:szCs w:val="28"/>
        </w:rPr>
        <w:t>uy định tiêu chí, trình tự, thủ tục công nhận chợ kinh doanh thực phẩm đối với chợ tạm trên địa bàn tỉnh Thanh Hoá.</w:t>
      </w:r>
    </w:p>
    <w:p w:rsidR="00DB22F8" w:rsidRPr="00DB22F8" w:rsidRDefault="00DB22F8" w:rsidP="00DC5B02">
      <w:pPr>
        <w:spacing w:before="120"/>
        <w:jc w:val="center"/>
        <w:rPr>
          <w:i/>
          <w:lang w:val="it-IT"/>
        </w:rPr>
      </w:pPr>
      <w:r w:rsidRPr="00DB22F8">
        <w:rPr>
          <w:i/>
          <w:lang w:val="it-IT"/>
        </w:rPr>
        <w:t>(Có Mẫu đơn, Mẫu tờ khai kèm theo)</w:t>
      </w:r>
    </w:p>
    <w:p w:rsidR="00DB22F8" w:rsidRDefault="00DB22F8" w:rsidP="00DB22F8">
      <w:pPr>
        <w:jc w:val="center"/>
        <w:rPr>
          <w:b/>
          <w:lang w:val="it-IT"/>
        </w:rPr>
      </w:pPr>
    </w:p>
    <w:p w:rsidR="00DB22F8" w:rsidRDefault="00DB22F8" w:rsidP="00DB22F8">
      <w:pPr>
        <w:jc w:val="center"/>
        <w:rPr>
          <w:b/>
          <w:lang w:val="it-IT"/>
        </w:rPr>
      </w:pPr>
    </w:p>
    <w:p w:rsidR="00DC5B02" w:rsidRDefault="00DC5B02" w:rsidP="00DB22F8">
      <w:pPr>
        <w:jc w:val="center"/>
        <w:rPr>
          <w:b/>
          <w:lang w:val="it-IT"/>
        </w:rPr>
      </w:pPr>
    </w:p>
    <w:p w:rsidR="00DC5B02" w:rsidRDefault="00DC5B02" w:rsidP="00DB22F8">
      <w:pPr>
        <w:jc w:val="center"/>
        <w:rPr>
          <w:b/>
          <w:lang w:val="it-IT"/>
        </w:rPr>
      </w:pPr>
    </w:p>
    <w:p w:rsidR="00DC5B02" w:rsidRDefault="00DC5B02" w:rsidP="00DB22F8">
      <w:pPr>
        <w:jc w:val="center"/>
        <w:rPr>
          <w:b/>
          <w:lang w:val="it-IT"/>
        </w:rPr>
      </w:pPr>
    </w:p>
    <w:p w:rsidR="00DC5B02" w:rsidRDefault="00DC5B02" w:rsidP="00DB22F8">
      <w:pPr>
        <w:jc w:val="center"/>
        <w:rPr>
          <w:b/>
          <w:lang w:val="it-IT"/>
        </w:rPr>
      </w:pPr>
    </w:p>
    <w:p w:rsidR="00DC5B02" w:rsidRDefault="00DC5B02" w:rsidP="00DB22F8">
      <w:pPr>
        <w:jc w:val="center"/>
        <w:rPr>
          <w:b/>
          <w:lang w:val="it-IT"/>
        </w:rPr>
      </w:pPr>
    </w:p>
    <w:p w:rsidR="00DC5B02" w:rsidRDefault="00DC5B02" w:rsidP="00DB22F8">
      <w:pPr>
        <w:jc w:val="center"/>
        <w:rPr>
          <w:b/>
          <w:lang w:val="it-IT"/>
        </w:rPr>
      </w:pPr>
    </w:p>
    <w:p w:rsidR="00DC5B02" w:rsidRDefault="00DC5B02" w:rsidP="00DB22F8">
      <w:pPr>
        <w:jc w:val="center"/>
        <w:rPr>
          <w:b/>
          <w:lang w:val="it-IT"/>
        </w:rPr>
      </w:pPr>
    </w:p>
    <w:p w:rsidR="00DC5B02" w:rsidRDefault="00DC5B02" w:rsidP="00DB22F8">
      <w:pPr>
        <w:jc w:val="center"/>
        <w:rPr>
          <w:b/>
          <w:lang w:val="it-IT"/>
        </w:rPr>
      </w:pPr>
    </w:p>
    <w:p w:rsidR="00DC5B02" w:rsidRDefault="00DC5B02" w:rsidP="00DB22F8">
      <w:pPr>
        <w:jc w:val="center"/>
        <w:rPr>
          <w:b/>
          <w:lang w:val="it-IT"/>
        </w:rPr>
      </w:pPr>
    </w:p>
    <w:p w:rsidR="00DC5B02" w:rsidRDefault="00DC5B02" w:rsidP="00DB22F8">
      <w:pPr>
        <w:jc w:val="center"/>
        <w:rPr>
          <w:b/>
          <w:lang w:val="it-IT"/>
        </w:rPr>
      </w:pPr>
    </w:p>
    <w:p w:rsidR="00DC5B02" w:rsidRDefault="00DC5B02" w:rsidP="00DB22F8">
      <w:pPr>
        <w:jc w:val="center"/>
        <w:rPr>
          <w:b/>
          <w:lang w:val="it-IT"/>
        </w:rPr>
      </w:pPr>
    </w:p>
    <w:p w:rsidR="00DC5B02" w:rsidRDefault="00DC5B02" w:rsidP="00DB22F8">
      <w:pPr>
        <w:jc w:val="center"/>
        <w:rPr>
          <w:b/>
          <w:lang w:val="it-IT"/>
        </w:rPr>
      </w:pPr>
    </w:p>
    <w:p w:rsidR="00DC5B02" w:rsidRDefault="00DC5B02" w:rsidP="00DB22F8">
      <w:pPr>
        <w:jc w:val="center"/>
        <w:rPr>
          <w:b/>
          <w:lang w:val="it-IT"/>
        </w:rPr>
      </w:pPr>
    </w:p>
    <w:p w:rsidR="00DC5B02" w:rsidRDefault="00DC5B02" w:rsidP="00DB22F8">
      <w:pPr>
        <w:jc w:val="center"/>
        <w:rPr>
          <w:b/>
          <w:lang w:val="it-IT"/>
        </w:rPr>
      </w:pPr>
    </w:p>
    <w:p w:rsidR="00DC5B02" w:rsidRDefault="00DC5B02" w:rsidP="00DB22F8">
      <w:pPr>
        <w:jc w:val="center"/>
        <w:rPr>
          <w:b/>
          <w:lang w:val="it-IT"/>
        </w:rPr>
      </w:pPr>
    </w:p>
    <w:p w:rsidR="00DC5B02" w:rsidRDefault="00DC5B02" w:rsidP="00DB22F8">
      <w:pPr>
        <w:jc w:val="center"/>
        <w:rPr>
          <w:b/>
          <w:lang w:val="it-IT"/>
        </w:rPr>
      </w:pPr>
    </w:p>
    <w:p w:rsidR="00DC5B02" w:rsidRDefault="00DC5B02" w:rsidP="00DB22F8">
      <w:pPr>
        <w:jc w:val="center"/>
        <w:rPr>
          <w:b/>
          <w:lang w:val="it-IT"/>
        </w:rPr>
      </w:pPr>
    </w:p>
    <w:p w:rsidR="00DC5B02" w:rsidRDefault="00DC5B02" w:rsidP="00DB22F8">
      <w:pPr>
        <w:jc w:val="center"/>
        <w:rPr>
          <w:b/>
          <w:lang w:val="it-IT"/>
        </w:rPr>
      </w:pPr>
    </w:p>
    <w:p w:rsidR="00DC5B02" w:rsidRDefault="00DC5B02" w:rsidP="00DB22F8">
      <w:pPr>
        <w:jc w:val="center"/>
        <w:rPr>
          <w:b/>
          <w:lang w:val="it-IT"/>
        </w:rPr>
      </w:pPr>
    </w:p>
    <w:p w:rsidR="00DC5B02" w:rsidRDefault="00DC5B02" w:rsidP="00DB22F8">
      <w:pPr>
        <w:jc w:val="center"/>
        <w:rPr>
          <w:b/>
          <w:lang w:val="it-IT"/>
        </w:rPr>
      </w:pPr>
    </w:p>
    <w:p w:rsidR="00DC5B02" w:rsidRDefault="00DC5B02" w:rsidP="00DB22F8">
      <w:pPr>
        <w:jc w:val="center"/>
        <w:rPr>
          <w:b/>
          <w:lang w:val="it-IT"/>
        </w:rPr>
      </w:pPr>
    </w:p>
    <w:p w:rsidR="00DC5B02" w:rsidRDefault="00DC5B02" w:rsidP="00DB22F8">
      <w:pPr>
        <w:jc w:val="center"/>
        <w:rPr>
          <w:b/>
          <w:lang w:val="it-IT"/>
        </w:rPr>
      </w:pPr>
    </w:p>
    <w:p w:rsidR="00DC5B02" w:rsidRDefault="00DC5B02" w:rsidP="00DB22F8">
      <w:pPr>
        <w:jc w:val="center"/>
        <w:rPr>
          <w:b/>
          <w:lang w:val="it-IT"/>
        </w:rPr>
      </w:pPr>
    </w:p>
    <w:p w:rsidR="00DC5B02" w:rsidRDefault="00DC5B02" w:rsidP="00DB22F8">
      <w:pPr>
        <w:jc w:val="center"/>
        <w:rPr>
          <w:b/>
          <w:lang w:val="it-IT"/>
        </w:rPr>
      </w:pPr>
    </w:p>
    <w:p w:rsidR="00DC5B02" w:rsidRDefault="00DC5B02" w:rsidP="00DB22F8">
      <w:pPr>
        <w:jc w:val="center"/>
        <w:rPr>
          <w:b/>
          <w:lang w:val="it-IT"/>
        </w:rPr>
      </w:pPr>
    </w:p>
    <w:p w:rsidR="00DC5B02" w:rsidRDefault="00DC5B02" w:rsidP="00DB22F8">
      <w:pPr>
        <w:jc w:val="center"/>
        <w:rPr>
          <w:b/>
          <w:lang w:val="it-IT"/>
        </w:rPr>
      </w:pPr>
    </w:p>
    <w:p w:rsidR="00DC5B02" w:rsidRDefault="00DC5B02" w:rsidP="00DB22F8">
      <w:pPr>
        <w:jc w:val="center"/>
        <w:rPr>
          <w:b/>
          <w:lang w:val="it-IT"/>
        </w:rPr>
      </w:pPr>
    </w:p>
    <w:p w:rsidR="00DB22F8" w:rsidRPr="00F81190" w:rsidRDefault="00DB22F8" w:rsidP="00DB22F8">
      <w:pPr>
        <w:jc w:val="center"/>
        <w:rPr>
          <w:sz w:val="26"/>
          <w:lang w:val="it-IT"/>
        </w:rPr>
      </w:pPr>
      <w:r w:rsidRPr="00F81190">
        <w:rPr>
          <w:sz w:val="26"/>
          <w:lang w:val="it-IT"/>
        </w:rPr>
        <w:t>Mẫu số 01</w:t>
      </w:r>
    </w:p>
    <w:p w:rsidR="00DB22F8" w:rsidRPr="00F407DE" w:rsidRDefault="00DB22F8" w:rsidP="00DB22F8">
      <w:pPr>
        <w:jc w:val="center"/>
        <w:rPr>
          <w:b/>
          <w:lang w:val="it-IT"/>
        </w:rPr>
      </w:pPr>
    </w:p>
    <w:tbl>
      <w:tblPr>
        <w:tblW w:w="9918" w:type="dxa"/>
        <w:tblInd w:w="-462" w:type="dxa"/>
        <w:tblCellMar>
          <w:left w:w="0" w:type="dxa"/>
          <w:right w:w="0" w:type="dxa"/>
        </w:tblCellMar>
        <w:tblLook w:val="04A0" w:firstRow="1" w:lastRow="0" w:firstColumn="1" w:lastColumn="0" w:noHBand="0" w:noVBand="1"/>
      </w:tblPr>
      <w:tblGrid>
        <w:gridCol w:w="4114"/>
        <w:gridCol w:w="5804"/>
      </w:tblGrid>
      <w:tr w:rsidR="00DB22F8" w:rsidRPr="00413C0A" w:rsidTr="00077CF8">
        <w:trPr>
          <w:trHeight w:val="288"/>
        </w:trPr>
        <w:tc>
          <w:tcPr>
            <w:tcW w:w="4114" w:type="dxa"/>
            <w:shd w:val="clear" w:color="auto" w:fill="auto"/>
            <w:tcMar>
              <w:top w:w="0" w:type="dxa"/>
              <w:left w:w="108" w:type="dxa"/>
              <w:bottom w:w="0" w:type="dxa"/>
              <w:right w:w="108" w:type="dxa"/>
            </w:tcMar>
          </w:tcPr>
          <w:p w:rsidR="00DB22F8" w:rsidRPr="00077CF8" w:rsidRDefault="00077CF8" w:rsidP="00DB22F8">
            <w:pPr>
              <w:jc w:val="center"/>
              <w:rPr>
                <w:b/>
                <w:bCs/>
                <w:sz w:val="26"/>
                <w:lang w:val="it-IT"/>
              </w:rPr>
            </w:pPr>
            <w:r w:rsidRPr="00077CF8">
              <w:rPr>
                <w:b/>
                <w:bCs/>
                <w:sz w:val="26"/>
                <w:lang w:val="it-IT"/>
              </w:rPr>
              <w:t>UBND XÃ</w:t>
            </w:r>
            <w:r w:rsidR="00DB22F8" w:rsidRPr="00077CF8">
              <w:rPr>
                <w:b/>
                <w:bCs/>
                <w:sz w:val="26"/>
                <w:lang w:val="it-IT"/>
              </w:rPr>
              <w:t>/PHƯỜNG</w:t>
            </w:r>
            <w:r w:rsidRPr="00077CF8">
              <w:rPr>
                <w:b/>
                <w:bCs/>
                <w:sz w:val="26"/>
                <w:lang w:val="it-IT"/>
              </w:rPr>
              <w:t>/</w:t>
            </w:r>
            <w:r>
              <w:rPr>
                <w:b/>
                <w:bCs/>
                <w:sz w:val="26"/>
                <w:lang w:val="it-IT"/>
              </w:rPr>
              <w:t>THỊ TRẤN</w:t>
            </w:r>
          </w:p>
          <w:p w:rsidR="00DB22F8" w:rsidRPr="003F7754" w:rsidRDefault="00DB22F8" w:rsidP="00DB22F8">
            <w:pPr>
              <w:jc w:val="center"/>
              <w:rPr>
                <w:bCs/>
                <w:lang w:val="it-IT"/>
              </w:rPr>
            </w:pPr>
            <w:r w:rsidRPr="003F7754">
              <w:rPr>
                <w:bCs/>
                <w:lang w:val="it-IT"/>
              </w:rPr>
              <w:t>.................................</w:t>
            </w:r>
          </w:p>
          <w:p w:rsidR="00DB22F8" w:rsidRPr="00413C0A" w:rsidRDefault="00DB22F8" w:rsidP="00DB22F8">
            <w:pPr>
              <w:jc w:val="center"/>
              <w:rPr>
                <w:lang w:val="it-IT"/>
              </w:rPr>
            </w:pPr>
            <w:r w:rsidRPr="00413C0A">
              <w:rPr>
                <w:b/>
                <w:bCs/>
                <w:noProof/>
                <w:lang w:val="en-GB" w:eastAsia="en-GB"/>
              </w:rPr>
              <mc:AlternateContent>
                <mc:Choice Requires="wps">
                  <w:drawing>
                    <wp:anchor distT="0" distB="0" distL="114300" distR="114300" simplePos="0" relativeHeight="251665408" behindDoc="0" locked="0" layoutInCell="1" allowOverlap="1" wp14:anchorId="22013D63" wp14:editId="249CB4FD">
                      <wp:simplePos x="0" y="0"/>
                      <wp:positionH relativeFrom="column">
                        <wp:posOffset>699466</wp:posOffset>
                      </wp:positionH>
                      <wp:positionV relativeFrom="paragraph">
                        <wp:posOffset>42545</wp:posOffset>
                      </wp:positionV>
                      <wp:extent cx="1025719" cy="0"/>
                      <wp:effectExtent l="0" t="0" r="222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7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3.35pt" to="135.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"/>
                  </w:pict>
                </mc:Fallback>
              </mc:AlternateContent>
            </w:r>
          </w:p>
        </w:tc>
        <w:tc>
          <w:tcPr>
            <w:tcW w:w="5804" w:type="dxa"/>
            <w:shd w:val="clear" w:color="auto" w:fill="auto"/>
            <w:tcMar>
              <w:top w:w="0" w:type="dxa"/>
              <w:left w:w="108" w:type="dxa"/>
              <w:bottom w:w="0" w:type="dxa"/>
              <w:right w:w="108" w:type="dxa"/>
            </w:tcMar>
          </w:tcPr>
          <w:p w:rsidR="00DB22F8" w:rsidRPr="00413C0A" w:rsidRDefault="00DB22F8" w:rsidP="00DB22F8">
            <w:pPr>
              <w:jc w:val="center"/>
              <w:rPr>
                <w:lang w:val="it-IT"/>
              </w:rPr>
            </w:pPr>
            <w:r w:rsidRPr="00413C0A">
              <w:rPr>
                <w:b/>
                <w:bCs/>
                <w:noProof/>
                <w:sz w:val="26"/>
                <w:lang w:val="en-GB" w:eastAsia="en-GB"/>
              </w:rPr>
              <mc:AlternateContent>
                <mc:Choice Requires="wps">
                  <w:drawing>
                    <wp:anchor distT="0" distB="0" distL="114300" distR="114300" simplePos="0" relativeHeight="251666432" behindDoc="0" locked="0" layoutInCell="1" allowOverlap="1" wp14:anchorId="2AD82654" wp14:editId="414324E1">
                      <wp:simplePos x="0" y="0"/>
                      <wp:positionH relativeFrom="column">
                        <wp:posOffset>830939</wp:posOffset>
                      </wp:positionH>
                      <wp:positionV relativeFrom="paragraph">
                        <wp:posOffset>421474</wp:posOffset>
                      </wp:positionV>
                      <wp:extent cx="1892410" cy="0"/>
                      <wp:effectExtent l="0" t="0" r="1270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33.2pt" to="214.4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FCHQIAADg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"/>
                  </w:pict>
                </mc:Fallback>
              </mc:AlternateContent>
            </w:r>
            <w:r w:rsidRPr="00413C0A">
              <w:rPr>
                <w:b/>
                <w:bCs/>
                <w:sz w:val="26"/>
                <w:lang w:val="it-IT"/>
              </w:rPr>
              <w:t>CỘNG HÒA XÃ HỘI CHỦ NGHĨA VIỆT NAM</w:t>
            </w:r>
            <w:r w:rsidRPr="00413C0A">
              <w:rPr>
                <w:b/>
                <w:bCs/>
                <w:lang w:val="it-IT"/>
              </w:rPr>
              <w:br/>
            </w:r>
            <w:r w:rsidRPr="00413C0A">
              <w:rPr>
                <w:b/>
                <w:bCs/>
                <w:sz w:val="26"/>
                <w:szCs w:val="26"/>
                <w:lang w:val="it-IT"/>
              </w:rPr>
              <w:t xml:space="preserve">Độc lập - Tự do - Hạnh phúc </w:t>
            </w:r>
            <w:r w:rsidRPr="00413C0A">
              <w:rPr>
                <w:b/>
                <w:bCs/>
                <w:sz w:val="26"/>
                <w:szCs w:val="26"/>
                <w:lang w:val="it-IT"/>
              </w:rPr>
              <w:br/>
            </w:r>
          </w:p>
        </w:tc>
      </w:tr>
      <w:tr w:rsidR="00DB22F8" w:rsidRPr="00413C0A" w:rsidTr="00077CF8">
        <w:trPr>
          <w:trHeight w:val="256"/>
        </w:trPr>
        <w:tc>
          <w:tcPr>
            <w:tcW w:w="4114" w:type="dxa"/>
            <w:shd w:val="clear" w:color="auto" w:fill="auto"/>
            <w:tcMar>
              <w:top w:w="0" w:type="dxa"/>
              <w:left w:w="108" w:type="dxa"/>
              <w:bottom w:w="0" w:type="dxa"/>
              <w:right w:w="108" w:type="dxa"/>
            </w:tcMar>
          </w:tcPr>
          <w:p w:rsidR="00DB22F8" w:rsidRPr="00413C0A" w:rsidRDefault="00DB22F8" w:rsidP="00DB22F8">
            <w:pPr>
              <w:jc w:val="center"/>
            </w:pPr>
            <w:r w:rsidRPr="00413C0A">
              <w:rPr>
                <w:lang w:val="it-IT"/>
              </w:rPr>
              <w:t>Số: ………/TTr-</w:t>
            </w:r>
            <w:r w:rsidRPr="00413C0A">
              <w:rPr>
                <w:shd w:val="solid" w:color="FFFFFF" w:fill="auto"/>
              </w:rPr>
              <w:t>UBND</w:t>
            </w:r>
          </w:p>
        </w:tc>
        <w:tc>
          <w:tcPr>
            <w:tcW w:w="5804" w:type="dxa"/>
            <w:shd w:val="clear" w:color="auto" w:fill="auto"/>
            <w:tcMar>
              <w:top w:w="0" w:type="dxa"/>
              <w:left w:w="108" w:type="dxa"/>
              <w:bottom w:w="0" w:type="dxa"/>
              <w:right w:w="108" w:type="dxa"/>
            </w:tcMar>
          </w:tcPr>
          <w:p w:rsidR="00DB22F8" w:rsidRPr="00413C0A" w:rsidRDefault="00DB22F8" w:rsidP="00DC5B02">
            <w:pPr>
              <w:jc w:val="center"/>
            </w:pPr>
            <w:r w:rsidRPr="00413C0A">
              <w:rPr>
                <w:i/>
                <w:iCs/>
              </w:rPr>
              <w:t>………, ngày …. tháng … năm 20…</w:t>
            </w:r>
          </w:p>
        </w:tc>
      </w:tr>
    </w:tbl>
    <w:p w:rsidR="00DB22F8" w:rsidRPr="00413C0A" w:rsidRDefault="00DB22F8" w:rsidP="00DB22F8">
      <w:pPr>
        <w:spacing w:line="360" w:lineRule="auto"/>
        <w:jc w:val="center"/>
        <w:rPr>
          <w:b/>
          <w:bCs/>
          <w:sz w:val="26"/>
          <w:szCs w:val="26"/>
        </w:rPr>
      </w:pPr>
    </w:p>
    <w:p w:rsidR="00DB22F8" w:rsidRPr="00F407DE" w:rsidRDefault="00DB22F8" w:rsidP="00DB22F8">
      <w:pPr>
        <w:jc w:val="center"/>
      </w:pPr>
      <w:r w:rsidRPr="00F407DE">
        <w:rPr>
          <w:b/>
          <w:bCs/>
        </w:rPr>
        <w:t>TỜ TRÌNH</w:t>
      </w:r>
    </w:p>
    <w:p w:rsidR="00DB22F8" w:rsidRPr="00F407DE" w:rsidRDefault="00DB22F8" w:rsidP="00DB22F8">
      <w:pPr>
        <w:tabs>
          <w:tab w:val="left" w:pos="4111"/>
        </w:tabs>
        <w:jc w:val="center"/>
        <w:rPr>
          <w:b/>
          <w:lang w:val="it-IT"/>
        </w:rPr>
      </w:pPr>
      <w:r w:rsidRPr="00F407DE">
        <w:rPr>
          <w:b/>
          <w:lang w:val="it-IT"/>
        </w:rPr>
        <w:t xml:space="preserve">V/v đề nghị công nhận chợ </w:t>
      </w:r>
      <w:r w:rsidRPr="00F407DE">
        <w:rPr>
          <w:lang w:val="it-IT"/>
        </w:rPr>
        <w:t>……</w:t>
      </w:r>
      <w:r w:rsidR="00077CF8">
        <w:rPr>
          <w:b/>
          <w:lang w:val="it-IT"/>
        </w:rPr>
        <w:t>, xã/</w:t>
      </w:r>
      <w:r w:rsidRPr="00F407DE">
        <w:rPr>
          <w:b/>
          <w:lang w:val="it-IT"/>
        </w:rPr>
        <w:t>phường</w:t>
      </w:r>
      <w:r w:rsidR="00077CF8">
        <w:rPr>
          <w:b/>
          <w:lang w:val="it-IT"/>
        </w:rPr>
        <w:t>/thị trấn</w:t>
      </w:r>
      <w:r w:rsidRPr="00F407DE">
        <w:rPr>
          <w:lang w:val="it-IT"/>
        </w:rPr>
        <w:t>……</w:t>
      </w:r>
      <w:r w:rsidRPr="00F407DE">
        <w:rPr>
          <w:b/>
          <w:lang w:val="it-IT"/>
        </w:rPr>
        <w:t xml:space="preserve">, </w:t>
      </w:r>
    </w:p>
    <w:p w:rsidR="00DB22F8" w:rsidRPr="00F407DE" w:rsidRDefault="00077CF8" w:rsidP="00DB22F8">
      <w:pPr>
        <w:jc w:val="center"/>
        <w:rPr>
          <w:lang w:val="it-IT"/>
        </w:rPr>
      </w:pPr>
      <w:r>
        <w:rPr>
          <w:b/>
          <w:lang w:val="it-IT"/>
        </w:rPr>
        <w:t>huyện/thị xã/</w:t>
      </w:r>
      <w:r w:rsidR="00DB22F8" w:rsidRPr="00F407DE">
        <w:rPr>
          <w:b/>
          <w:lang w:val="it-IT"/>
        </w:rPr>
        <w:t xml:space="preserve">thành phố ……đạt chợ kinh doanh thực phẩm </w:t>
      </w:r>
    </w:p>
    <w:p w:rsidR="00DB22F8" w:rsidRPr="00413C0A" w:rsidRDefault="00DB22F8" w:rsidP="00DB22F8">
      <w:pPr>
        <w:spacing w:after="60" w:line="360" w:lineRule="auto"/>
        <w:jc w:val="center"/>
        <w:rPr>
          <w:b/>
          <w:bCs/>
          <w:sz w:val="26"/>
          <w:szCs w:val="26"/>
        </w:rPr>
      </w:pPr>
      <w:r w:rsidRPr="00413C0A">
        <w:rPr>
          <w:noProof/>
          <w:sz w:val="26"/>
          <w:szCs w:val="26"/>
          <w:lang w:val="en-GB" w:eastAsia="en-GB"/>
        </w:rPr>
        <mc:AlternateContent>
          <mc:Choice Requires="wps">
            <w:drawing>
              <wp:anchor distT="0" distB="0" distL="114300" distR="114300" simplePos="0" relativeHeight="251667456" behindDoc="0" locked="0" layoutInCell="1" allowOverlap="1" wp14:anchorId="47EAA6B3" wp14:editId="100A0E80">
                <wp:simplePos x="0" y="0"/>
                <wp:positionH relativeFrom="column">
                  <wp:posOffset>1948815</wp:posOffset>
                </wp:positionH>
                <wp:positionV relativeFrom="paragraph">
                  <wp:posOffset>42545</wp:posOffset>
                </wp:positionV>
                <wp:extent cx="1828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3.35pt" to="297.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"/>
            </w:pict>
          </mc:Fallback>
        </mc:AlternateContent>
      </w:r>
    </w:p>
    <w:p w:rsidR="00DB22F8" w:rsidRPr="00F407DE" w:rsidRDefault="00DB22F8" w:rsidP="00DB22F8">
      <w:pPr>
        <w:spacing w:after="60" w:line="360" w:lineRule="auto"/>
        <w:jc w:val="center"/>
      </w:pPr>
      <w:r w:rsidRPr="00987B7B">
        <w:rPr>
          <w:bCs/>
        </w:rPr>
        <w:t>Kính gửi:</w:t>
      </w:r>
      <w:r w:rsidRPr="00F407DE">
        <w:t xml:space="preserve"> </w:t>
      </w:r>
      <w:r w:rsidRPr="00F407DE">
        <w:rPr>
          <w:shd w:val="solid" w:color="FFFFFF" w:fill="auto"/>
        </w:rPr>
        <w:t>Sở Công Thương</w:t>
      </w:r>
      <w:r w:rsidR="00987B7B">
        <w:rPr>
          <w:shd w:val="solid" w:color="FFFFFF" w:fill="auto"/>
        </w:rPr>
        <w:t>.</w:t>
      </w:r>
    </w:p>
    <w:p w:rsidR="00DB22F8" w:rsidRPr="00F407DE" w:rsidRDefault="00DB22F8" w:rsidP="00DB22F8">
      <w:pPr>
        <w:tabs>
          <w:tab w:val="left" w:pos="4869"/>
        </w:tabs>
        <w:spacing w:before="120"/>
        <w:ind w:firstLine="720"/>
        <w:jc w:val="both"/>
      </w:pPr>
      <w:r w:rsidRPr="00F407DE">
        <w:t>Căn cứ Luật An toàn thực phẩm số 55/2010/QH12 ngày 17/6/2010;</w:t>
      </w:r>
    </w:p>
    <w:p w:rsidR="00DB22F8" w:rsidRPr="00F407DE" w:rsidRDefault="00DB22F8" w:rsidP="00DB22F8">
      <w:pPr>
        <w:tabs>
          <w:tab w:val="left" w:pos="4869"/>
        </w:tabs>
        <w:spacing w:before="120"/>
        <w:ind w:firstLine="720"/>
        <w:jc w:val="both"/>
      </w:pPr>
      <w:r w:rsidRPr="00F407DE">
        <w:t>Căn cứ Nghị định số 15/2018/NĐ-CP ngày 02/02/2018 của Chính phủ quy định chi tiết thi hành một số điều Luật An toàn thực phẩm;</w:t>
      </w:r>
    </w:p>
    <w:p w:rsidR="00DB22F8" w:rsidRPr="00F407DE" w:rsidRDefault="00DB22F8" w:rsidP="00DB22F8">
      <w:pPr>
        <w:tabs>
          <w:tab w:val="left" w:pos="4869"/>
        </w:tabs>
        <w:spacing w:before="120"/>
        <w:ind w:firstLine="720"/>
        <w:jc w:val="both"/>
        <w:rPr>
          <w:bCs/>
          <w:spacing w:val="-4"/>
        </w:rPr>
      </w:pPr>
      <w:r w:rsidRPr="00F407DE">
        <w:rPr>
          <w:spacing w:val="-4"/>
        </w:rPr>
        <w:t>Căn cứ Quyết định</w:t>
      </w:r>
      <w:r w:rsidRPr="00F407DE">
        <w:rPr>
          <w:spacing w:val="-4"/>
          <w:lang w:val="vi-VN"/>
        </w:rPr>
        <w:t xml:space="preserve"> số </w:t>
      </w:r>
      <w:r w:rsidRPr="00F407DE">
        <w:rPr>
          <w:spacing w:val="-4"/>
        </w:rPr>
        <w:t>…/QĐ-UBND</w:t>
      </w:r>
      <w:r w:rsidRPr="00F407DE">
        <w:rPr>
          <w:spacing w:val="-4"/>
          <w:lang w:val="vi-VN"/>
        </w:rPr>
        <w:t xml:space="preserve"> ngày</w:t>
      </w:r>
      <w:r w:rsidRPr="00F407DE">
        <w:rPr>
          <w:spacing w:val="-4"/>
        </w:rPr>
        <w:t xml:space="preserve"> …</w:t>
      </w:r>
      <w:r w:rsidRPr="00F407DE">
        <w:rPr>
          <w:spacing w:val="-4"/>
          <w:shd w:val="clear" w:color="auto" w:fill="FFFFFF"/>
        </w:rPr>
        <w:t xml:space="preserve">/    /2019 </w:t>
      </w:r>
      <w:r w:rsidRPr="00F407DE">
        <w:rPr>
          <w:spacing w:val="-4"/>
          <w:lang w:val="vi-VN"/>
        </w:rPr>
        <w:t xml:space="preserve">của </w:t>
      </w:r>
      <w:r w:rsidRPr="00F407DE">
        <w:rPr>
          <w:spacing w:val="-4"/>
        </w:rPr>
        <w:t xml:space="preserve">Chủ tịch UBND tỉnh Thanh Hóa ban hành Quy định </w:t>
      </w:r>
      <w:r w:rsidRPr="00F407DE">
        <w:rPr>
          <w:bCs/>
          <w:spacing w:val="-4"/>
        </w:rPr>
        <w:t xml:space="preserve">về tiêu chí, trình tự, thủ tục công nhận chợ kinh doanh thực phẩm đáp ứng yêu cầu đối với chợ </w:t>
      </w:r>
      <w:r w:rsidR="00344652">
        <w:rPr>
          <w:bCs/>
          <w:spacing w:val="-4"/>
        </w:rPr>
        <w:t>tạm trên địa bàn tỉnh Thanh Hoá,</w:t>
      </w:r>
    </w:p>
    <w:p w:rsidR="00DB22F8" w:rsidRPr="00F407DE" w:rsidRDefault="00DB22F8" w:rsidP="00DB22F8">
      <w:pPr>
        <w:tabs>
          <w:tab w:val="left" w:pos="4869"/>
        </w:tabs>
        <w:spacing w:before="120"/>
        <w:ind w:firstLine="720"/>
        <w:jc w:val="both"/>
      </w:pPr>
      <w:r w:rsidRPr="00F407DE">
        <w:t xml:space="preserve">UBND xã/ phường/ thị trấn ……….., huyện/ thị xã/ thành phố ………… kính trình ……(1)…... thẩm định, công nhận chợ ……là chợ </w:t>
      </w:r>
      <w:r w:rsidRPr="00F407DE">
        <w:rPr>
          <w:lang w:val="it-IT"/>
        </w:rPr>
        <w:t>kinh doanh thực phẩm đáp ứng yêu cầu</w:t>
      </w:r>
      <w:r w:rsidRPr="00F407DE">
        <w:t>.</w:t>
      </w:r>
    </w:p>
    <w:p w:rsidR="00DB22F8" w:rsidRPr="00F407DE" w:rsidRDefault="00DB22F8" w:rsidP="00DB22F8">
      <w:pPr>
        <w:tabs>
          <w:tab w:val="left" w:pos="4869"/>
        </w:tabs>
        <w:spacing w:before="120"/>
        <w:ind w:firstLine="720"/>
        <w:jc w:val="both"/>
      </w:pPr>
      <w:r w:rsidRPr="00F407DE">
        <w:t>Hồ sơ kèm theo Tờ trình, gồm có:</w:t>
      </w:r>
    </w:p>
    <w:p w:rsidR="00DB22F8" w:rsidRPr="00F407DE" w:rsidRDefault="00DB22F8" w:rsidP="00DB22F8">
      <w:pPr>
        <w:pStyle w:val="NormalWeb"/>
        <w:spacing w:before="120" w:beforeAutospacing="0" w:after="0" w:afterAutospacing="0"/>
        <w:ind w:firstLine="720"/>
        <w:jc w:val="both"/>
        <w:outlineLvl w:val="2"/>
        <w:rPr>
          <w:sz w:val="28"/>
          <w:szCs w:val="28"/>
          <w:lang w:val="nl-NL"/>
        </w:rPr>
      </w:pPr>
      <w:r w:rsidRPr="00F407DE">
        <w:rPr>
          <w:sz w:val="28"/>
          <w:szCs w:val="28"/>
          <w:lang w:val="nl-NL"/>
        </w:rPr>
        <w:t xml:space="preserve">1. Bản tự đánh giá hoàn thành các tiêu chí chợ </w:t>
      </w:r>
      <w:r w:rsidRPr="00F407DE">
        <w:rPr>
          <w:sz w:val="28"/>
          <w:szCs w:val="28"/>
          <w:lang w:val="it-IT"/>
        </w:rPr>
        <w:t>kinh doanh thực phẩm đáp ứng yêu cầu</w:t>
      </w:r>
      <w:r w:rsidRPr="00F407DE">
        <w:rPr>
          <w:sz w:val="28"/>
          <w:szCs w:val="28"/>
          <w:lang w:val="nl-NL"/>
        </w:rPr>
        <w:t xml:space="preserve"> </w:t>
      </w:r>
    </w:p>
    <w:p w:rsidR="00DB22F8" w:rsidRPr="00F407DE" w:rsidRDefault="00DB22F8" w:rsidP="00DB22F8">
      <w:pPr>
        <w:pStyle w:val="NormalWeb"/>
        <w:spacing w:before="120" w:beforeAutospacing="0" w:after="0" w:afterAutospacing="0"/>
        <w:ind w:firstLine="720"/>
        <w:jc w:val="both"/>
        <w:outlineLvl w:val="2"/>
        <w:rPr>
          <w:sz w:val="28"/>
          <w:szCs w:val="28"/>
          <w:lang w:val="nl-NL"/>
        </w:rPr>
      </w:pPr>
      <w:r w:rsidRPr="00F407DE">
        <w:rPr>
          <w:sz w:val="28"/>
          <w:szCs w:val="28"/>
          <w:lang w:val="nl-NL"/>
        </w:rPr>
        <w:t xml:space="preserve">2. Báo cáo quá trình thực hiện các tiêu chí chợ </w:t>
      </w:r>
      <w:r w:rsidRPr="00F407DE">
        <w:rPr>
          <w:sz w:val="28"/>
          <w:szCs w:val="28"/>
          <w:lang w:val="it-IT"/>
        </w:rPr>
        <w:t>kinh doanh thực phẩm đáp ứng yêu cầu</w:t>
      </w:r>
      <w:r w:rsidRPr="00F407DE">
        <w:rPr>
          <w:sz w:val="28"/>
          <w:szCs w:val="28"/>
          <w:lang w:val="nl-NL"/>
        </w:rPr>
        <w:t>.</w:t>
      </w:r>
    </w:p>
    <w:p w:rsidR="00DB22F8" w:rsidRPr="00F407DE" w:rsidRDefault="00DB22F8" w:rsidP="00DB22F8">
      <w:pPr>
        <w:pStyle w:val="NormalWeb"/>
        <w:spacing w:before="120" w:beforeAutospacing="0" w:after="0" w:afterAutospacing="0"/>
        <w:ind w:firstLine="720"/>
        <w:jc w:val="both"/>
        <w:outlineLvl w:val="2"/>
        <w:rPr>
          <w:sz w:val="28"/>
          <w:szCs w:val="28"/>
          <w:lang w:val="nl-NL"/>
        </w:rPr>
      </w:pPr>
      <w:r w:rsidRPr="00F407DE">
        <w:rPr>
          <w:sz w:val="28"/>
          <w:szCs w:val="28"/>
          <w:lang w:val="nl-NL"/>
        </w:rPr>
        <w:lastRenderedPageBreak/>
        <w:t>3. Danh sách các thương nhân kinh doanh thực phẩm tại chợ, kèm theo bản sao Giấy xác nhận kiến thức ATTP.</w:t>
      </w:r>
    </w:p>
    <w:p w:rsidR="00DB22F8" w:rsidRPr="00F407DE" w:rsidRDefault="00DB22F8" w:rsidP="00DB22F8">
      <w:pPr>
        <w:pStyle w:val="NormalWeb"/>
        <w:spacing w:before="120" w:beforeAutospacing="0" w:after="0" w:afterAutospacing="0"/>
        <w:ind w:firstLine="720"/>
        <w:jc w:val="both"/>
        <w:outlineLvl w:val="2"/>
        <w:rPr>
          <w:sz w:val="28"/>
          <w:szCs w:val="28"/>
          <w:lang w:val="nl-NL"/>
        </w:rPr>
      </w:pPr>
      <w:r w:rsidRPr="00F407DE">
        <w:rPr>
          <w:sz w:val="28"/>
          <w:szCs w:val="28"/>
          <w:lang w:val="nl-NL"/>
        </w:rPr>
        <w:t>4. Sơ đồ bố trí các vị trí kinh doanh, khu vệ sinh, khu vực thu gom chất thải.</w:t>
      </w:r>
    </w:p>
    <w:p w:rsidR="00DB22F8" w:rsidRPr="00F407DE" w:rsidRDefault="00DB22F8" w:rsidP="00DB22F8">
      <w:pPr>
        <w:pStyle w:val="NormalWeb"/>
        <w:spacing w:before="120" w:beforeAutospacing="0" w:after="0" w:afterAutospacing="0"/>
        <w:ind w:firstLine="720"/>
        <w:jc w:val="both"/>
        <w:outlineLvl w:val="2"/>
        <w:rPr>
          <w:sz w:val="28"/>
          <w:szCs w:val="28"/>
          <w:lang w:val="nl-NL"/>
        </w:rPr>
      </w:pPr>
      <w:r w:rsidRPr="00F407DE">
        <w:rPr>
          <w:sz w:val="28"/>
          <w:szCs w:val="28"/>
          <w:lang w:val="nl-NL"/>
        </w:rPr>
        <w:t>5. Danh sách lao động quản lý, giám sát ATTP tại chợ, kèm theo bản sao Giấy xác nhận kiến thức ATTP.</w:t>
      </w:r>
    </w:p>
    <w:p w:rsidR="00DB22F8" w:rsidRPr="00F407DE" w:rsidRDefault="00DB22F8" w:rsidP="00DB22F8">
      <w:pPr>
        <w:tabs>
          <w:tab w:val="left" w:pos="4869"/>
        </w:tabs>
        <w:spacing w:before="120" w:line="360" w:lineRule="auto"/>
        <w:ind w:firstLine="720"/>
        <w:jc w:val="both"/>
        <w:rPr>
          <w:lang w:val="nl-NL"/>
        </w:rPr>
      </w:pPr>
      <w:r w:rsidRPr="00F407DE">
        <w:rPr>
          <w:lang w:val="nl-NL"/>
        </w:rPr>
        <w:t>Kính đề nghị Sở Công Thương xem xét, thẩm định./.</w:t>
      </w:r>
    </w:p>
    <w:tbl>
      <w:tblPr>
        <w:tblW w:w="0" w:type="auto"/>
        <w:tblCellMar>
          <w:left w:w="0" w:type="dxa"/>
          <w:right w:w="0" w:type="dxa"/>
        </w:tblCellMar>
        <w:tblLook w:val="04A0" w:firstRow="1" w:lastRow="0" w:firstColumn="1" w:lastColumn="0" w:noHBand="0" w:noVBand="1"/>
      </w:tblPr>
      <w:tblGrid>
        <w:gridCol w:w="5010"/>
        <w:gridCol w:w="3846"/>
      </w:tblGrid>
      <w:tr w:rsidR="00DB22F8" w:rsidRPr="00413C0A" w:rsidTr="00077CF8">
        <w:tc>
          <w:tcPr>
            <w:tcW w:w="5010" w:type="dxa"/>
            <w:shd w:val="clear" w:color="auto" w:fill="auto"/>
            <w:tcMar>
              <w:top w:w="0" w:type="dxa"/>
              <w:left w:w="108" w:type="dxa"/>
              <w:bottom w:w="0" w:type="dxa"/>
              <w:right w:w="108" w:type="dxa"/>
            </w:tcMar>
          </w:tcPr>
          <w:p w:rsidR="00DB22F8" w:rsidRPr="00413C0A" w:rsidRDefault="00DB22F8" w:rsidP="00DB22F8">
            <w:pPr>
              <w:spacing w:after="60"/>
              <w:rPr>
                <w:lang w:val="nl-NL"/>
              </w:rPr>
            </w:pPr>
            <w:r w:rsidRPr="00413C0A">
              <w:rPr>
                <w:b/>
                <w:bCs/>
                <w:i/>
                <w:iCs/>
                <w:sz w:val="16"/>
                <w:lang w:val="nl-NL"/>
              </w:rPr>
              <w:t> </w:t>
            </w:r>
            <w:r w:rsidRPr="00077CF8">
              <w:rPr>
                <w:b/>
                <w:bCs/>
                <w:i/>
                <w:iCs/>
                <w:sz w:val="24"/>
                <w:lang w:val="nl-NL"/>
              </w:rPr>
              <w:t>Nơi nhận:</w:t>
            </w:r>
            <w:r w:rsidRPr="00077CF8">
              <w:rPr>
                <w:b/>
                <w:bCs/>
                <w:i/>
                <w:iCs/>
                <w:sz w:val="24"/>
                <w:lang w:val="nl-NL"/>
              </w:rPr>
              <w:br/>
            </w:r>
            <w:r w:rsidRPr="00077CF8">
              <w:rPr>
                <w:sz w:val="22"/>
                <w:szCs w:val="22"/>
                <w:lang w:val="nl-NL"/>
              </w:rPr>
              <w:t>- Như trên;</w:t>
            </w:r>
            <w:r w:rsidRPr="00077CF8">
              <w:rPr>
                <w:sz w:val="22"/>
                <w:szCs w:val="22"/>
                <w:lang w:val="nl-NL"/>
              </w:rPr>
              <w:br/>
              <w:t>- ………..;</w:t>
            </w:r>
            <w:r w:rsidRPr="00077CF8">
              <w:rPr>
                <w:sz w:val="22"/>
                <w:szCs w:val="22"/>
                <w:lang w:val="nl-NL"/>
              </w:rPr>
              <w:br/>
              <w:t>- Lưu: VT, ……..</w:t>
            </w:r>
          </w:p>
        </w:tc>
        <w:tc>
          <w:tcPr>
            <w:tcW w:w="3846" w:type="dxa"/>
            <w:shd w:val="clear" w:color="auto" w:fill="auto"/>
            <w:tcMar>
              <w:top w:w="0" w:type="dxa"/>
              <w:left w:w="108" w:type="dxa"/>
              <w:bottom w:w="0" w:type="dxa"/>
              <w:right w:w="108" w:type="dxa"/>
            </w:tcMar>
          </w:tcPr>
          <w:p w:rsidR="00DB22F8" w:rsidRPr="00413C0A" w:rsidRDefault="00DB22F8" w:rsidP="00DB22F8">
            <w:pPr>
              <w:spacing w:after="60"/>
              <w:jc w:val="center"/>
              <w:rPr>
                <w:b/>
                <w:bCs/>
                <w:lang w:val="nl-NL"/>
              </w:rPr>
            </w:pPr>
            <w:r w:rsidRPr="00413C0A">
              <w:rPr>
                <w:b/>
                <w:bCs/>
                <w:lang w:val="nl-NL"/>
              </w:rPr>
              <w:t>TM. UBND XÃ ……………</w:t>
            </w:r>
            <w:r w:rsidRPr="00413C0A">
              <w:rPr>
                <w:b/>
                <w:bCs/>
                <w:lang w:val="nl-NL"/>
              </w:rPr>
              <w:br/>
              <w:t>CHỦ TỊCH</w:t>
            </w:r>
            <w:r w:rsidRPr="00413C0A">
              <w:rPr>
                <w:b/>
                <w:bCs/>
                <w:lang w:val="nl-NL"/>
              </w:rPr>
              <w:br/>
            </w:r>
          </w:p>
          <w:p w:rsidR="00DB22F8" w:rsidRPr="00413C0A" w:rsidRDefault="00DB22F8" w:rsidP="00DB22F8">
            <w:pPr>
              <w:spacing w:after="60"/>
              <w:jc w:val="center"/>
              <w:rPr>
                <w:lang w:val="nl-NL"/>
              </w:rPr>
            </w:pPr>
            <w:r w:rsidRPr="00413C0A">
              <w:rPr>
                <w:i/>
                <w:iCs/>
                <w:lang w:val="nl-NL"/>
              </w:rPr>
              <w:t>(Ký tên, đóng dấu)</w:t>
            </w:r>
          </w:p>
        </w:tc>
      </w:tr>
    </w:tbl>
    <w:p w:rsidR="00DB22F8" w:rsidRDefault="00DB22F8" w:rsidP="00DB22F8">
      <w:pPr>
        <w:pStyle w:val="NormalWeb"/>
        <w:shd w:val="clear" w:color="auto" w:fill="FFFFFF"/>
        <w:spacing w:before="120" w:beforeAutospacing="0" w:after="120" w:afterAutospacing="0"/>
        <w:ind w:firstLine="720"/>
        <w:jc w:val="both"/>
        <w:rPr>
          <w:spacing w:val="4"/>
          <w:sz w:val="28"/>
          <w:szCs w:val="28"/>
        </w:rPr>
      </w:pPr>
    </w:p>
    <w:p w:rsidR="00CB451E" w:rsidRPr="00F81190" w:rsidRDefault="00DB22F8" w:rsidP="00DB22F8">
      <w:pPr>
        <w:pStyle w:val="NormalWeb"/>
        <w:shd w:val="clear" w:color="auto" w:fill="FFFFFF"/>
        <w:spacing w:before="120" w:beforeAutospacing="0" w:after="0" w:afterAutospacing="0" w:line="260" w:lineRule="atLeast"/>
        <w:jc w:val="center"/>
        <w:rPr>
          <w:bCs/>
          <w:sz w:val="26"/>
          <w:szCs w:val="28"/>
          <w:lang w:val="nl-NL"/>
        </w:rPr>
      </w:pPr>
      <w:r w:rsidRPr="00F81190">
        <w:rPr>
          <w:bCs/>
          <w:sz w:val="26"/>
          <w:szCs w:val="28"/>
          <w:lang w:val="nl-NL"/>
        </w:rPr>
        <w:t>Mẫu số 02</w:t>
      </w:r>
    </w:p>
    <w:p w:rsidR="001A33F3" w:rsidRPr="008A76F1" w:rsidRDefault="001A33F3" w:rsidP="00DB22F8">
      <w:pPr>
        <w:pStyle w:val="NormalWeb"/>
        <w:shd w:val="clear" w:color="auto" w:fill="FFFFFF"/>
        <w:spacing w:before="120" w:beforeAutospacing="0" w:after="0" w:afterAutospacing="0" w:line="260" w:lineRule="atLeast"/>
        <w:jc w:val="center"/>
        <w:rPr>
          <w:b/>
          <w:bCs/>
          <w:sz w:val="2"/>
          <w:szCs w:val="28"/>
          <w:lang w:val="nl-NL"/>
        </w:rPr>
      </w:pPr>
    </w:p>
    <w:tbl>
      <w:tblPr>
        <w:tblW w:w="9918" w:type="dxa"/>
        <w:tblInd w:w="-291" w:type="dxa"/>
        <w:tblLook w:val="01E0" w:firstRow="1" w:lastRow="1" w:firstColumn="1" w:lastColumn="1" w:noHBand="0" w:noVBand="0"/>
      </w:tblPr>
      <w:tblGrid>
        <w:gridCol w:w="4161"/>
        <w:gridCol w:w="5757"/>
      </w:tblGrid>
      <w:tr w:rsidR="00DB22F8" w:rsidRPr="00CD7446" w:rsidTr="00DB22F8">
        <w:tc>
          <w:tcPr>
            <w:tcW w:w="4161" w:type="dxa"/>
            <w:shd w:val="clear" w:color="auto" w:fill="auto"/>
          </w:tcPr>
          <w:p w:rsidR="00DB22F8" w:rsidRPr="00CD7446" w:rsidRDefault="00DB22F8" w:rsidP="00DB22F8">
            <w:pPr>
              <w:tabs>
                <w:tab w:val="left" w:pos="4869"/>
              </w:tabs>
              <w:jc w:val="center"/>
              <w:rPr>
                <w:b/>
                <w:sz w:val="26"/>
                <w:szCs w:val="26"/>
              </w:rPr>
            </w:pPr>
            <w:r w:rsidRPr="00CD7446">
              <w:rPr>
                <w:b/>
                <w:sz w:val="26"/>
                <w:szCs w:val="26"/>
              </w:rPr>
              <w:t>TÊN ĐƠN VỊ QUẢN LÝ CHỢ (</w:t>
            </w:r>
            <w:r w:rsidRPr="00DC5B02">
              <w:rPr>
                <w:sz w:val="26"/>
                <w:szCs w:val="26"/>
              </w:rPr>
              <w:t>1</w:t>
            </w:r>
            <w:r w:rsidRPr="00CD7446">
              <w:rPr>
                <w:b/>
                <w:sz w:val="26"/>
                <w:szCs w:val="26"/>
              </w:rPr>
              <w:t>)</w:t>
            </w:r>
          </w:p>
          <w:p w:rsidR="00DB22F8" w:rsidRPr="00CD7446" w:rsidRDefault="00DB22F8" w:rsidP="00DB22F8">
            <w:pPr>
              <w:tabs>
                <w:tab w:val="left" w:pos="4869"/>
              </w:tabs>
              <w:jc w:val="center"/>
              <w:rPr>
                <w:b/>
                <w:bCs/>
                <w:sz w:val="26"/>
                <w:szCs w:val="26"/>
              </w:rPr>
            </w:pPr>
            <w:r w:rsidRPr="00CD7446">
              <w:rPr>
                <w:b/>
                <w:bCs/>
                <w:noProof/>
                <w:sz w:val="26"/>
                <w:szCs w:val="26"/>
                <w:lang w:val="en-GB" w:eastAsia="en-GB"/>
              </w:rPr>
              <mc:AlternateContent>
                <mc:Choice Requires="wps">
                  <w:drawing>
                    <wp:anchor distT="0" distB="0" distL="114300" distR="114300" simplePos="0" relativeHeight="251668480" behindDoc="0" locked="0" layoutInCell="1" allowOverlap="1" wp14:anchorId="6CDB066F" wp14:editId="2992CA89">
                      <wp:simplePos x="0" y="0"/>
                      <wp:positionH relativeFrom="column">
                        <wp:posOffset>542925</wp:posOffset>
                      </wp:positionH>
                      <wp:positionV relativeFrom="paragraph">
                        <wp:posOffset>95250</wp:posOffset>
                      </wp:positionV>
                      <wp:extent cx="1158240" cy="0"/>
                      <wp:effectExtent l="9525" t="8255" r="13335" b="107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7.5pt" to="133.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Sy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"/>
                  </w:pict>
                </mc:Fallback>
              </mc:AlternateContent>
            </w:r>
          </w:p>
          <w:p w:rsidR="00DB22F8" w:rsidRPr="00CD7446" w:rsidRDefault="00DB22F8" w:rsidP="00DB22F8">
            <w:pPr>
              <w:tabs>
                <w:tab w:val="left" w:pos="4869"/>
              </w:tabs>
              <w:jc w:val="center"/>
              <w:rPr>
                <w:b/>
                <w:bCs/>
                <w:sz w:val="26"/>
                <w:szCs w:val="26"/>
              </w:rPr>
            </w:pPr>
          </w:p>
        </w:tc>
        <w:tc>
          <w:tcPr>
            <w:tcW w:w="5757" w:type="dxa"/>
            <w:shd w:val="clear" w:color="auto" w:fill="auto"/>
          </w:tcPr>
          <w:p w:rsidR="00DB22F8" w:rsidRPr="00CD7446" w:rsidRDefault="00DB22F8" w:rsidP="00DB22F8">
            <w:pPr>
              <w:tabs>
                <w:tab w:val="left" w:pos="4869"/>
              </w:tabs>
              <w:jc w:val="right"/>
              <w:rPr>
                <w:b/>
                <w:bCs/>
                <w:sz w:val="26"/>
                <w:szCs w:val="26"/>
              </w:rPr>
            </w:pPr>
            <w:r w:rsidRPr="00CD7446">
              <w:rPr>
                <w:b/>
                <w:bCs/>
                <w:sz w:val="26"/>
                <w:szCs w:val="26"/>
              </w:rPr>
              <w:t xml:space="preserve"> CỘNG HÒA XÃ HỘI CHỦ NGHĨA VIỆT </w:t>
            </w:r>
            <w:smartTag w:uri="urn:schemas-microsoft-com:office:smarttags" w:element="country-region">
              <w:smartTag w:uri="urn:schemas-microsoft-com:office:smarttags" w:element="place">
                <w:r w:rsidRPr="00CD7446">
                  <w:rPr>
                    <w:b/>
                    <w:bCs/>
                    <w:sz w:val="26"/>
                    <w:szCs w:val="26"/>
                  </w:rPr>
                  <w:t>NAM</w:t>
                </w:r>
              </w:smartTag>
            </w:smartTag>
          </w:p>
          <w:p w:rsidR="00DB22F8" w:rsidRPr="00CD7446" w:rsidRDefault="00DB22F8" w:rsidP="00DB22F8">
            <w:pPr>
              <w:tabs>
                <w:tab w:val="left" w:pos="4869"/>
              </w:tabs>
              <w:jc w:val="center"/>
              <w:rPr>
                <w:b/>
                <w:bCs/>
                <w:sz w:val="26"/>
                <w:szCs w:val="26"/>
              </w:rPr>
            </w:pPr>
            <w:r w:rsidRPr="00CD7446">
              <w:rPr>
                <w:b/>
                <w:bCs/>
                <w:sz w:val="26"/>
                <w:szCs w:val="26"/>
              </w:rPr>
              <w:t xml:space="preserve">    Độc lập - Tự do - Hạnh phúc</w:t>
            </w:r>
          </w:p>
          <w:p w:rsidR="00DB22F8" w:rsidRPr="00CD7446" w:rsidRDefault="00DB22F8" w:rsidP="00DB22F8">
            <w:pPr>
              <w:tabs>
                <w:tab w:val="left" w:pos="4869"/>
              </w:tabs>
              <w:rPr>
                <w:b/>
                <w:bCs/>
                <w:sz w:val="26"/>
                <w:szCs w:val="26"/>
              </w:rPr>
            </w:pPr>
            <w:r w:rsidRPr="00CD7446">
              <w:rPr>
                <w:b/>
                <w:bCs/>
                <w:noProof/>
                <w:sz w:val="26"/>
                <w:szCs w:val="26"/>
                <w:lang w:val="en-GB" w:eastAsia="en-GB"/>
              </w:rPr>
              <mc:AlternateContent>
                <mc:Choice Requires="wps">
                  <w:drawing>
                    <wp:anchor distT="0" distB="0" distL="114300" distR="114300" simplePos="0" relativeHeight="251669504" behindDoc="0" locked="0" layoutInCell="1" allowOverlap="1" wp14:anchorId="7F70A722" wp14:editId="1FC8BA7D">
                      <wp:simplePos x="0" y="0"/>
                      <wp:positionH relativeFrom="column">
                        <wp:posOffset>861999</wp:posOffset>
                      </wp:positionH>
                      <wp:positionV relativeFrom="paragraph">
                        <wp:posOffset>11430</wp:posOffset>
                      </wp:positionV>
                      <wp:extent cx="1954530" cy="0"/>
                      <wp:effectExtent l="0" t="0" r="2667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5pt,.9pt" to="221.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323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"/>
                  </w:pict>
                </mc:Fallback>
              </mc:AlternateContent>
            </w:r>
          </w:p>
        </w:tc>
      </w:tr>
      <w:tr w:rsidR="00DB22F8" w:rsidRPr="00CD7446" w:rsidTr="00DB22F8">
        <w:trPr>
          <w:trHeight w:val="277"/>
        </w:trPr>
        <w:tc>
          <w:tcPr>
            <w:tcW w:w="4161" w:type="dxa"/>
            <w:shd w:val="clear" w:color="auto" w:fill="auto"/>
          </w:tcPr>
          <w:p w:rsidR="00DB22F8" w:rsidRPr="00CD7446" w:rsidRDefault="00DB22F8" w:rsidP="00DB22F8">
            <w:pPr>
              <w:tabs>
                <w:tab w:val="left" w:pos="4869"/>
              </w:tabs>
              <w:jc w:val="center"/>
              <w:rPr>
                <w:sz w:val="26"/>
                <w:szCs w:val="26"/>
              </w:rPr>
            </w:pPr>
            <w:r w:rsidRPr="00CD7446">
              <w:rPr>
                <w:bCs/>
                <w:sz w:val="26"/>
                <w:szCs w:val="26"/>
              </w:rPr>
              <w:t>Số…………….</w:t>
            </w:r>
          </w:p>
        </w:tc>
        <w:tc>
          <w:tcPr>
            <w:tcW w:w="5757" w:type="dxa"/>
            <w:shd w:val="clear" w:color="auto" w:fill="auto"/>
          </w:tcPr>
          <w:p w:rsidR="00DB22F8" w:rsidRPr="00CD7446" w:rsidRDefault="00DB22F8" w:rsidP="00DB22F8">
            <w:pPr>
              <w:pStyle w:val="NormalWeb"/>
              <w:shd w:val="clear" w:color="auto" w:fill="FFFFFF"/>
              <w:spacing w:before="0" w:beforeAutospacing="0" w:after="0" w:afterAutospacing="0" w:line="260" w:lineRule="atLeast"/>
              <w:jc w:val="center"/>
              <w:rPr>
                <w:bCs/>
                <w:sz w:val="26"/>
                <w:szCs w:val="26"/>
              </w:rPr>
            </w:pPr>
            <w:r w:rsidRPr="00CD7446">
              <w:rPr>
                <w:i/>
                <w:iCs/>
                <w:sz w:val="26"/>
                <w:szCs w:val="26"/>
              </w:rPr>
              <w:t>……,</w:t>
            </w:r>
            <w:r w:rsidRPr="00CD7446">
              <w:rPr>
                <w:i/>
                <w:iCs/>
                <w:sz w:val="26"/>
                <w:szCs w:val="26"/>
                <w:lang w:val="vi-VN"/>
              </w:rPr>
              <w:t xml:space="preserve"> ngày ……</w:t>
            </w:r>
            <w:r w:rsidRPr="00CD7446">
              <w:rPr>
                <w:rStyle w:val="apple-converted-space"/>
                <w:i/>
                <w:iCs/>
                <w:sz w:val="26"/>
                <w:szCs w:val="26"/>
                <w:lang w:val="vi-VN"/>
              </w:rPr>
              <w:t> </w:t>
            </w:r>
            <w:r w:rsidRPr="00CD7446">
              <w:rPr>
                <w:i/>
                <w:iCs/>
                <w:sz w:val="26"/>
                <w:szCs w:val="26"/>
                <w:shd w:val="clear" w:color="auto" w:fill="FFFFFF"/>
                <w:lang w:val="vi-VN"/>
              </w:rPr>
              <w:t>tháng</w:t>
            </w:r>
            <w:r w:rsidRPr="00CD7446">
              <w:rPr>
                <w:rStyle w:val="apple-converted-space"/>
                <w:i/>
                <w:iCs/>
                <w:sz w:val="26"/>
                <w:szCs w:val="26"/>
                <w:lang w:val="vi-VN"/>
              </w:rPr>
              <w:t> </w:t>
            </w:r>
            <w:r w:rsidRPr="00CD7446">
              <w:rPr>
                <w:i/>
                <w:iCs/>
                <w:sz w:val="26"/>
                <w:szCs w:val="26"/>
              </w:rPr>
              <w:t>……</w:t>
            </w:r>
            <w:r w:rsidRPr="00CD7446">
              <w:rPr>
                <w:i/>
                <w:iCs/>
                <w:sz w:val="26"/>
                <w:szCs w:val="26"/>
                <w:lang w:val="vi-VN"/>
              </w:rPr>
              <w:t xml:space="preserve"> năm 20 ……</w:t>
            </w:r>
          </w:p>
        </w:tc>
      </w:tr>
    </w:tbl>
    <w:p w:rsidR="00DB22F8" w:rsidRPr="00CD7446" w:rsidRDefault="00DB22F8" w:rsidP="00DB22F8">
      <w:pPr>
        <w:pStyle w:val="NormalWeb"/>
        <w:shd w:val="clear" w:color="auto" w:fill="FFFFFF"/>
        <w:spacing w:before="120" w:beforeAutospacing="0" w:after="0" w:afterAutospacing="0" w:line="260" w:lineRule="atLeast"/>
        <w:jc w:val="center"/>
        <w:rPr>
          <w:b/>
          <w:bCs/>
          <w:sz w:val="26"/>
          <w:szCs w:val="26"/>
        </w:rPr>
      </w:pPr>
    </w:p>
    <w:p w:rsidR="00DB22F8" w:rsidRPr="00F407DE" w:rsidRDefault="00DB22F8" w:rsidP="00DB22F8">
      <w:pPr>
        <w:pStyle w:val="NormalWeb"/>
        <w:shd w:val="clear" w:color="auto" w:fill="FFFFFF"/>
        <w:spacing w:before="0" w:beforeAutospacing="0" w:after="0" w:afterAutospacing="0"/>
        <w:jc w:val="center"/>
        <w:rPr>
          <w:b/>
          <w:bCs/>
          <w:sz w:val="28"/>
          <w:szCs w:val="28"/>
        </w:rPr>
      </w:pPr>
      <w:r w:rsidRPr="00F407DE">
        <w:rPr>
          <w:b/>
          <w:bCs/>
          <w:sz w:val="28"/>
          <w:szCs w:val="28"/>
          <w:lang w:val="vi-VN"/>
        </w:rPr>
        <w:t xml:space="preserve">BẢN </w:t>
      </w:r>
      <w:r w:rsidRPr="00F407DE">
        <w:rPr>
          <w:b/>
          <w:bCs/>
          <w:sz w:val="28"/>
          <w:szCs w:val="28"/>
        </w:rPr>
        <w:t xml:space="preserve">TỰ ĐÁNH GIÁ </w:t>
      </w:r>
    </w:p>
    <w:p w:rsidR="00DB22F8" w:rsidRPr="00F407DE" w:rsidRDefault="00DB22F8" w:rsidP="00DB22F8">
      <w:pPr>
        <w:pStyle w:val="NormalWeb"/>
        <w:shd w:val="clear" w:color="auto" w:fill="FFFFFF"/>
        <w:spacing w:before="0" w:beforeAutospacing="0" w:after="0" w:afterAutospacing="0"/>
        <w:jc w:val="center"/>
        <w:rPr>
          <w:b/>
          <w:bCs/>
          <w:sz w:val="28"/>
          <w:szCs w:val="28"/>
        </w:rPr>
      </w:pPr>
      <w:r w:rsidRPr="00F407DE">
        <w:rPr>
          <w:b/>
          <w:bCs/>
          <w:sz w:val="28"/>
          <w:szCs w:val="28"/>
        </w:rPr>
        <w:t>Hoàn thiện các nội dung chợ kinh doanh thực phẩm</w:t>
      </w:r>
    </w:p>
    <w:p w:rsidR="00DB22F8" w:rsidRPr="00CD7446" w:rsidRDefault="00DB22F8" w:rsidP="00DB22F8">
      <w:pPr>
        <w:pStyle w:val="NormalWeb"/>
        <w:shd w:val="clear" w:color="auto" w:fill="FFFFFF"/>
        <w:spacing w:before="0" w:beforeAutospacing="0" w:after="0" w:afterAutospacing="0"/>
        <w:jc w:val="center"/>
        <w:rPr>
          <w:b/>
          <w:bCs/>
          <w:sz w:val="26"/>
          <w:szCs w:val="26"/>
        </w:rPr>
      </w:pPr>
      <w:r w:rsidRPr="00CD7446">
        <w:rPr>
          <w:b/>
          <w:bCs/>
          <w:noProof/>
          <w:sz w:val="26"/>
          <w:szCs w:val="26"/>
          <w:lang w:val="en-GB" w:eastAsia="en-GB"/>
        </w:rPr>
        <mc:AlternateContent>
          <mc:Choice Requires="wps">
            <w:drawing>
              <wp:anchor distT="0" distB="0" distL="114300" distR="114300" simplePos="0" relativeHeight="251673600" behindDoc="0" locked="0" layoutInCell="1" allowOverlap="1" wp14:anchorId="72A7200E" wp14:editId="1085A057">
                <wp:simplePos x="0" y="0"/>
                <wp:positionH relativeFrom="column">
                  <wp:posOffset>2280285</wp:posOffset>
                </wp:positionH>
                <wp:positionV relativeFrom="paragraph">
                  <wp:posOffset>41275</wp:posOffset>
                </wp:positionV>
                <wp:extent cx="1158240" cy="0"/>
                <wp:effectExtent l="7620" t="7620" r="5715"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3.25pt" to="270.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nm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pulskeXQRD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"/>
            </w:pict>
          </mc:Fallback>
        </mc:AlternateContent>
      </w:r>
    </w:p>
    <w:p w:rsidR="00DB22F8" w:rsidRPr="00F407DE" w:rsidRDefault="00DB22F8" w:rsidP="00DB22F8">
      <w:pPr>
        <w:pStyle w:val="NormalWeb"/>
        <w:shd w:val="clear" w:color="auto" w:fill="FFFFFF"/>
        <w:spacing w:before="120" w:beforeAutospacing="0" w:after="120" w:afterAutospacing="0"/>
        <w:ind w:firstLine="720"/>
        <w:jc w:val="both"/>
        <w:rPr>
          <w:sz w:val="28"/>
          <w:szCs w:val="28"/>
        </w:rPr>
      </w:pPr>
      <w:r w:rsidRPr="00F407DE">
        <w:rPr>
          <w:sz w:val="28"/>
          <w:szCs w:val="28"/>
          <w:lang w:val="vi-VN"/>
        </w:rPr>
        <w:t xml:space="preserve">Căn cứ Luật </w:t>
      </w:r>
      <w:r w:rsidR="00344652">
        <w:rPr>
          <w:sz w:val="28"/>
          <w:szCs w:val="28"/>
          <w:lang w:val="en-GB"/>
        </w:rPr>
        <w:t>A</w:t>
      </w:r>
      <w:r w:rsidRPr="00F407DE">
        <w:rPr>
          <w:sz w:val="28"/>
          <w:szCs w:val="28"/>
          <w:lang w:val="vi-VN"/>
        </w:rPr>
        <w:t>n toàn thực phẩm số 55/2010/QH12 ngày 17/6/2010;</w:t>
      </w:r>
    </w:p>
    <w:p w:rsidR="00DB22F8" w:rsidRPr="00F407DE" w:rsidRDefault="00DB22F8" w:rsidP="00DB22F8">
      <w:pPr>
        <w:tabs>
          <w:tab w:val="left" w:pos="4869"/>
        </w:tabs>
        <w:spacing w:before="120"/>
        <w:ind w:firstLine="720"/>
        <w:jc w:val="both"/>
      </w:pPr>
      <w:r w:rsidRPr="00F407DE">
        <w:t>Căn cứ Nghị định số 15/2018/NĐ-CP ngày 02/02/2018 của Chính phủ quy định chi tiết thi hành một số điều Luật An toàn thực phẩm;</w:t>
      </w:r>
    </w:p>
    <w:p w:rsidR="00DB22F8" w:rsidRPr="00F407DE" w:rsidRDefault="00DB22F8" w:rsidP="00DB22F8">
      <w:pPr>
        <w:tabs>
          <w:tab w:val="left" w:pos="4869"/>
        </w:tabs>
        <w:spacing w:before="120"/>
        <w:ind w:firstLine="720"/>
        <w:jc w:val="both"/>
        <w:rPr>
          <w:bCs/>
          <w:spacing w:val="-4"/>
        </w:rPr>
      </w:pPr>
      <w:r w:rsidRPr="00F407DE">
        <w:rPr>
          <w:spacing w:val="-4"/>
        </w:rPr>
        <w:t>Căn cứ Quyết định</w:t>
      </w:r>
      <w:r w:rsidRPr="00F407DE">
        <w:rPr>
          <w:spacing w:val="-4"/>
          <w:lang w:val="vi-VN"/>
        </w:rPr>
        <w:t xml:space="preserve"> số </w:t>
      </w:r>
      <w:r w:rsidRPr="00F407DE">
        <w:rPr>
          <w:spacing w:val="-4"/>
        </w:rPr>
        <w:t>…/QĐ-UBND</w:t>
      </w:r>
      <w:r w:rsidRPr="00F407DE">
        <w:rPr>
          <w:spacing w:val="-4"/>
          <w:lang w:val="vi-VN"/>
        </w:rPr>
        <w:t xml:space="preserve"> ngày</w:t>
      </w:r>
      <w:r w:rsidRPr="00F407DE">
        <w:rPr>
          <w:spacing w:val="-4"/>
        </w:rPr>
        <w:t xml:space="preserve"> …</w:t>
      </w:r>
      <w:r w:rsidRPr="00F407DE">
        <w:rPr>
          <w:spacing w:val="-4"/>
          <w:shd w:val="clear" w:color="auto" w:fill="FFFFFF"/>
        </w:rPr>
        <w:t xml:space="preserve">/    /2019 </w:t>
      </w:r>
      <w:r w:rsidRPr="00F407DE">
        <w:rPr>
          <w:spacing w:val="-4"/>
          <w:lang w:val="vi-VN"/>
        </w:rPr>
        <w:t xml:space="preserve">của </w:t>
      </w:r>
      <w:r w:rsidRPr="00F407DE">
        <w:rPr>
          <w:spacing w:val="-4"/>
        </w:rPr>
        <w:t xml:space="preserve">Chủ tịch UBND tỉnh Thanh Hóa ban hành Quy định </w:t>
      </w:r>
      <w:r w:rsidRPr="00F407DE">
        <w:rPr>
          <w:bCs/>
          <w:spacing w:val="-4"/>
        </w:rPr>
        <w:t>về tiêu chí, trình tự, thủ tục công nhận chợ kinh doanh thực phẩm đối với chợ tạm trên địa bàn tỉnh Thanh Hoá,</w:t>
      </w:r>
    </w:p>
    <w:p w:rsidR="00DB22F8" w:rsidRPr="00F407DE" w:rsidRDefault="00DB22F8" w:rsidP="00DB22F8">
      <w:pPr>
        <w:pStyle w:val="NormalWeb"/>
        <w:spacing w:before="120" w:beforeAutospacing="0" w:after="0" w:afterAutospacing="0"/>
        <w:ind w:firstLine="720"/>
        <w:jc w:val="both"/>
        <w:outlineLvl w:val="2"/>
        <w:rPr>
          <w:sz w:val="28"/>
          <w:szCs w:val="28"/>
          <w:lang w:val="nl-NL"/>
        </w:rPr>
      </w:pPr>
      <w:r w:rsidRPr="00F407DE">
        <w:rPr>
          <w:sz w:val="28"/>
          <w:szCs w:val="28"/>
        </w:rPr>
        <w:t xml:space="preserve">……(1)…… tự đánh giá mức độ hoàn thành các tiêu chí </w:t>
      </w:r>
      <w:r w:rsidRPr="00F407DE">
        <w:rPr>
          <w:sz w:val="28"/>
          <w:szCs w:val="28"/>
          <w:lang w:val="nl-NL"/>
        </w:rPr>
        <w:t xml:space="preserve">chợ </w:t>
      </w:r>
      <w:r w:rsidRPr="00F407DE">
        <w:rPr>
          <w:sz w:val="28"/>
          <w:szCs w:val="28"/>
          <w:lang w:val="it-IT"/>
        </w:rPr>
        <w:t>kinh doanh thực phẩm đáp ứng yêu cầu</w:t>
      </w:r>
      <w:r w:rsidRPr="00F407DE">
        <w:rPr>
          <w:sz w:val="28"/>
          <w:szCs w:val="28"/>
        </w:rPr>
        <w:t xml:space="preserve"> đối với chợ…… , xã/ phường/ thị trấn ……, huyện/ thị xã/ thành phố …… như sau:</w:t>
      </w:r>
    </w:p>
    <w:p w:rsidR="00DB22F8" w:rsidRPr="00F407DE" w:rsidRDefault="00DB22F8" w:rsidP="00DB22F8">
      <w:pPr>
        <w:pStyle w:val="NormalWeb"/>
        <w:shd w:val="clear" w:color="auto" w:fill="FFFFFF"/>
        <w:spacing w:before="120" w:beforeAutospacing="0" w:after="120" w:afterAutospacing="0" w:line="360" w:lineRule="auto"/>
        <w:ind w:firstLine="720"/>
        <w:jc w:val="both"/>
        <w:rPr>
          <w:b/>
          <w:sz w:val="28"/>
          <w:szCs w:val="28"/>
        </w:rPr>
      </w:pPr>
      <w:r w:rsidRPr="00F407DE">
        <w:rPr>
          <w:b/>
          <w:sz w:val="28"/>
          <w:szCs w:val="28"/>
        </w:rPr>
        <w:t xml:space="preserve">I. Đánh giá các tiêu chí chợ </w:t>
      </w:r>
      <w:r w:rsidRPr="00F407DE">
        <w:rPr>
          <w:b/>
          <w:sz w:val="28"/>
          <w:szCs w:val="28"/>
          <w:lang w:val="it-IT"/>
        </w:rPr>
        <w:t>kinh doanh thực phẩm đáp ứng yêu cầu</w:t>
      </w:r>
    </w:p>
    <w:tbl>
      <w:tblPr>
        <w:tblW w:w="9973"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6400"/>
        <w:gridCol w:w="840"/>
        <w:gridCol w:w="1155"/>
        <w:gridCol w:w="910"/>
      </w:tblGrid>
      <w:tr w:rsidR="00DB22F8" w:rsidRPr="00CD7446" w:rsidTr="008F0A70">
        <w:tc>
          <w:tcPr>
            <w:tcW w:w="668" w:type="dxa"/>
            <w:vMerge w:val="restart"/>
            <w:shd w:val="clear" w:color="auto" w:fill="auto"/>
            <w:vAlign w:val="center"/>
          </w:tcPr>
          <w:p w:rsidR="00DB22F8" w:rsidRPr="00CD7446" w:rsidRDefault="00DB22F8" w:rsidP="00DB22F8">
            <w:pPr>
              <w:pStyle w:val="NormalWeb"/>
              <w:spacing w:before="0" w:beforeAutospacing="0" w:after="0" w:afterAutospacing="0"/>
              <w:jc w:val="center"/>
              <w:rPr>
                <w:sz w:val="26"/>
                <w:szCs w:val="26"/>
              </w:rPr>
            </w:pPr>
            <w:r w:rsidRPr="00CD7446">
              <w:rPr>
                <w:b/>
                <w:bCs/>
                <w:sz w:val="26"/>
                <w:szCs w:val="26"/>
              </w:rPr>
              <w:t>TT</w:t>
            </w:r>
          </w:p>
        </w:tc>
        <w:tc>
          <w:tcPr>
            <w:tcW w:w="6400" w:type="dxa"/>
            <w:vMerge w:val="restart"/>
            <w:shd w:val="clear" w:color="auto" w:fill="auto"/>
            <w:vAlign w:val="center"/>
          </w:tcPr>
          <w:p w:rsidR="00DB22F8" w:rsidRPr="00CD7446" w:rsidRDefault="00DB22F8" w:rsidP="00DB22F8">
            <w:pPr>
              <w:pStyle w:val="NormalWeb"/>
              <w:spacing w:before="0" w:beforeAutospacing="0" w:after="0" w:afterAutospacing="0"/>
              <w:jc w:val="center"/>
              <w:rPr>
                <w:sz w:val="26"/>
                <w:szCs w:val="26"/>
              </w:rPr>
            </w:pPr>
            <w:r w:rsidRPr="00CD7446">
              <w:rPr>
                <w:b/>
                <w:bCs/>
                <w:sz w:val="26"/>
                <w:szCs w:val="26"/>
              </w:rPr>
              <w:t>Nội dung</w:t>
            </w:r>
          </w:p>
          <w:p w:rsidR="00DB22F8" w:rsidRPr="00CD7446" w:rsidRDefault="00DB22F8" w:rsidP="00DB22F8">
            <w:pPr>
              <w:pStyle w:val="NormalWeb"/>
              <w:spacing w:before="0" w:beforeAutospacing="0" w:after="0" w:afterAutospacing="0"/>
              <w:jc w:val="center"/>
              <w:rPr>
                <w:b/>
                <w:bCs/>
                <w:sz w:val="26"/>
                <w:szCs w:val="26"/>
              </w:rPr>
            </w:pPr>
          </w:p>
        </w:tc>
        <w:tc>
          <w:tcPr>
            <w:tcW w:w="1995" w:type="dxa"/>
            <w:gridSpan w:val="2"/>
            <w:shd w:val="clear" w:color="auto" w:fill="auto"/>
            <w:vAlign w:val="center"/>
          </w:tcPr>
          <w:p w:rsidR="00DB22F8" w:rsidRPr="00CD7446" w:rsidRDefault="00DB22F8" w:rsidP="00DB22F8">
            <w:pPr>
              <w:pStyle w:val="NormalWeb"/>
              <w:spacing w:before="0" w:beforeAutospacing="0" w:after="0" w:afterAutospacing="0"/>
              <w:jc w:val="center"/>
              <w:rPr>
                <w:b/>
                <w:bCs/>
                <w:sz w:val="26"/>
                <w:szCs w:val="26"/>
              </w:rPr>
            </w:pPr>
            <w:r w:rsidRPr="00CD7446">
              <w:rPr>
                <w:b/>
                <w:bCs/>
                <w:sz w:val="26"/>
                <w:szCs w:val="26"/>
              </w:rPr>
              <w:t>Đánh giá</w:t>
            </w:r>
          </w:p>
        </w:tc>
        <w:tc>
          <w:tcPr>
            <w:tcW w:w="910" w:type="dxa"/>
            <w:vMerge w:val="restart"/>
            <w:shd w:val="clear" w:color="auto" w:fill="auto"/>
            <w:vAlign w:val="center"/>
          </w:tcPr>
          <w:p w:rsidR="00DB22F8" w:rsidRPr="00CD7446" w:rsidRDefault="00DB22F8" w:rsidP="00DB22F8">
            <w:pPr>
              <w:pStyle w:val="NormalWeb"/>
              <w:spacing w:before="0" w:beforeAutospacing="0" w:after="0" w:afterAutospacing="0"/>
              <w:jc w:val="center"/>
              <w:rPr>
                <w:b/>
                <w:bCs/>
                <w:sz w:val="26"/>
                <w:szCs w:val="26"/>
              </w:rPr>
            </w:pPr>
            <w:r w:rsidRPr="00CD7446">
              <w:rPr>
                <w:b/>
                <w:bCs/>
                <w:sz w:val="26"/>
                <w:szCs w:val="26"/>
              </w:rPr>
              <w:t>Ghi chú</w:t>
            </w:r>
          </w:p>
        </w:tc>
      </w:tr>
      <w:tr w:rsidR="00DB22F8" w:rsidRPr="00CD7446" w:rsidTr="008F0A70">
        <w:trPr>
          <w:trHeight w:val="70"/>
        </w:trPr>
        <w:tc>
          <w:tcPr>
            <w:tcW w:w="668" w:type="dxa"/>
            <w:vMerge/>
            <w:shd w:val="clear" w:color="auto" w:fill="auto"/>
            <w:vAlign w:val="center"/>
          </w:tcPr>
          <w:p w:rsidR="00DB22F8" w:rsidRPr="00CD7446" w:rsidRDefault="00DB22F8" w:rsidP="00DB22F8">
            <w:pPr>
              <w:rPr>
                <w:sz w:val="26"/>
                <w:szCs w:val="26"/>
              </w:rPr>
            </w:pPr>
          </w:p>
        </w:tc>
        <w:tc>
          <w:tcPr>
            <w:tcW w:w="6400" w:type="dxa"/>
            <w:vMerge/>
            <w:shd w:val="clear" w:color="auto" w:fill="auto"/>
            <w:vAlign w:val="center"/>
          </w:tcPr>
          <w:p w:rsidR="00DB22F8" w:rsidRPr="00CD7446" w:rsidRDefault="00DB22F8" w:rsidP="00DB22F8">
            <w:pPr>
              <w:pStyle w:val="NormalWeb"/>
              <w:spacing w:before="0" w:beforeAutospacing="0" w:after="0" w:afterAutospacing="0"/>
              <w:jc w:val="both"/>
              <w:rPr>
                <w:b/>
                <w:bCs/>
                <w:sz w:val="26"/>
                <w:szCs w:val="26"/>
              </w:rPr>
            </w:pPr>
          </w:p>
        </w:tc>
        <w:tc>
          <w:tcPr>
            <w:tcW w:w="840" w:type="dxa"/>
            <w:shd w:val="clear" w:color="auto" w:fill="auto"/>
            <w:vAlign w:val="center"/>
          </w:tcPr>
          <w:p w:rsidR="00DB22F8" w:rsidRPr="00CD7446" w:rsidRDefault="00DB22F8" w:rsidP="00DB22F8">
            <w:pPr>
              <w:pStyle w:val="NormalWeb"/>
              <w:spacing w:before="0" w:beforeAutospacing="0" w:after="0" w:afterAutospacing="0"/>
              <w:jc w:val="center"/>
              <w:rPr>
                <w:b/>
                <w:bCs/>
                <w:sz w:val="26"/>
                <w:szCs w:val="26"/>
              </w:rPr>
            </w:pPr>
            <w:r w:rsidRPr="00CD7446">
              <w:rPr>
                <w:b/>
                <w:bCs/>
                <w:sz w:val="26"/>
                <w:szCs w:val="26"/>
              </w:rPr>
              <w:t>Đạt</w:t>
            </w:r>
          </w:p>
        </w:tc>
        <w:tc>
          <w:tcPr>
            <w:tcW w:w="1155" w:type="dxa"/>
            <w:shd w:val="clear" w:color="auto" w:fill="auto"/>
            <w:vAlign w:val="center"/>
          </w:tcPr>
          <w:p w:rsidR="00DB22F8" w:rsidRPr="00CD7446" w:rsidRDefault="00DB22F8" w:rsidP="00DB22F8">
            <w:pPr>
              <w:pStyle w:val="NormalWeb"/>
              <w:spacing w:before="0" w:beforeAutospacing="0" w:after="0" w:afterAutospacing="0"/>
              <w:jc w:val="center"/>
              <w:rPr>
                <w:b/>
                <w:bCs/>
                <w:sz w:val="26"/>
                <w:szCs w:val="26"/>
              </w:rPr>
            </w:pPr>
            <w:r w:rsidRPr="00CD7446">
              <w:rPr>
                <w:b/>
                <w:bCs/>
                <w:sz w:val="26"/>
                <w:szCs w:val="26"/>
              </w:rPr>
              <w:t>Không đạt</w:t>
            </w:r>
          </w:p>
        </w:tc>
        <w:tc>
          <w:tcPr>
            <w:tcW w:w="910" w:type="dxa"/>
            <w:vMerge/>
            <w:shd w:val="clear" w:color="auto" w:fill="auto"/>
          </w:tcPr>
          <w:p w:rsidR="00DB22F8" w:rsidRPr="00CD7446" w:rsidRDefault="00DB22F8" w:rsidP="00DB22F8">
            <w:pPr>
              <w:pStyle w:val="NormalWeb"/>
              <w:spacing w:before="0" w:beforeAutospacing="0" w:after="0" w:afterAutospacing="0"/>
              <w:jc w:val="both"/>
              <w:rPr>
                <w:b/>
                <w:bCs/>
                <w:sz w:val="26"/>
                <w:szCs w:val="26"/>
              </w:rPr>
            </w:pPr>
          </w:p>
        </w:tc>
      </w:tr>
      <w:tr w:rsidR="00DB22F8" w:rsidRPr="00CD7446" w:rsidTr="008F0A70">
        <w:tc>
          <w:tcPr>
            <w:tcW w:w="9973" w:type="dxa"/>
            <w:gridSpan w:val="5"/>
            <w:shd w:val="clear" w:color="auto" w:fill="auto"/>
          </w:tcPr>
          <w:p w:rsidR="00DB22F8" w:rsidRPr="00CD7446" w:rsidRDefault="00DB22F8" w:rsidP="001A33F3">
            <w:pPr>
              <w:pStyle w:val="Tieude1"/>
              <w:spacing w:after="0" w:line="240" w:lineRule="auto"/>
              <w:rPr>
                <w:b/>
                <w:sz w:val="26"/>
                <w:szCs w:val="26"/>
              </w:rPr>
            </w:pPr>
            <w:r w:rsidRPr="00CD7446">
              <w:rPr>
                <w:b/>
                <w:sz w:val="26"/>
                <w:szCs w:val="26"/>
                <w:lang w:val="nl-NL"/>
              </w:rPr>
              <w:t xml:space="preserve">A. </w:t>
            </w:r>
            <w:r w:rsidRPr="00CD7446">
              <w:rPr>
                <w:b/>
                <w:sz w:val="26"/>
                <w:szCs w:val="26"/>
              </w:rPr>
              <w:t>Các yêu cầu chung</w:t>
            </w: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1</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rPr>
              <w:t xml:space="preserve">Chợ không bị ngập nước, đọng nước; không bị ảnh hưởng đến an toàn thực phẩm từ các khu vực ô nhiễm bụi, hóa </w:t>
            </w:r>
            <w:r w:rsidRPr="00CD7446">
              <w:rPr>
                <w:sz w:val="26"/>
                <w:szCs w:val="26"/>
              </w:rPr>
              <w:lastRenderedPageBreak/>
              <w:t>chất độc hại, các nguồn gây ô nhiễm khác</w:t>
            </w:r>
            <w:r w:rsidRPr="00CD7446">
              <w:rPr>
                <w:sz w:val="26"/>
                <w:szCs w:val="26"/>
                <w:lang w:val="vi-VN"/>
              </w:rPr>
              <w:t>; cách các nguồn gây ô nhiễm tối thiểu 500m</w:t>
            </w:r>
            <w:r w:rsidRPr="00CD7446">
              <w:rPr>
                <w:sz w:val="26"/>
                <w:szCs w:val="26"/>
              </w:rPr>
              <w:t>.</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rPr>
            </w:pPr>
          </w:p>
        </w:tc>
      </w:tr>
      <w:tr w:rsidR="00DB22F8" w:rsidRPr="00CD7446" w:rsidTr="008F0A70">
        <w:trPr>
          <w:trHeight w:val="275"/>
        </w:trPr>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lastRenderedPageBreak/>
              <w:t>2</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rPr>
              <w:t>Sàn khu vực buôn bán thực phẩm thoát nước tốt; không đọng nước và dễ làm vệ sinh.</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rPr>
            </w:pPr>
          </w:p>
        </w:tc>
      </w:tr>
      <w:tr w:rsidR="00DB22F8" w:rsidRPr="00CD7446" w:rsidTr="008F0A70">
        <w:trPr>
          <w:trHeight w:val="275"/>
        </w:trPr>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3</w:t>
            </w:r>
          </w:p>
        </w:tc>
        <w:tc>
          <w:tcPr>
            <w:tcW w:w="6400" w:type="dxa"/>
            <w:shd w:val="clear" w:color="auto" w:fill="auto"/>
          </w:tcPr>
          <w:p w:rsidR="00DB22F8" w:rsidRPr="00CD7446" w:rsidRDefault="00DB22F8" w:rsidP="001A33F3">
            <w:pPr>
              <w:pStyle w:val="NormalWeb"/>
              <w:spacing w:before="120" w:beforeAutospacing="0" w:after="0" w:afterAutospacing="0"/>
              <w:jc w:val="both"/>
              <w:rPr>
                <w:sz w:val="26"/>
                <w:szCs w:val="26"/>
                <w:lang w:val="nl-NL"/>
              </w:rPr>
            </w:pPr>
            <w:r w:rsidRPr="00CD7446">
              <w:rPr>
                <w:sz w:val="26"/>
                <w:szCs w:val="26"/>
              </w:rPr>
              <w:t>Mái che,</w:t>
            </w:r>
            <w:r w:rsidRPr="00CD7446">
              <w:rPr>
                <w:b/>
                <w:sz w:val="26"/>
                <w:szCs w:val="26"/>
              </w:rPr>
              <w:t xml:space="preserve"> </w:t>
            </w:r>
            <w:r w:rsidRPr="00CD7446">
              <w:rPr>
                <w:sz w:val="26"/>
                <w:szCs w:val="26"/>
              </w:rPr>
              <w:t>cột làm bằng vật liệu bền; không bị dột, thấm nước.</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4</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rPr>
              <w:t>Có hoạt động dọn</w:t>
            </w:r>
            <w:r w:rsidRPr="00CD7446">
              <w:rPr>
                <w:b/>
                <w:sz w:val="26"/>
                <w:szCs w:val="26"/>
              </w:rPr>
              <w:t xml:space="preserve"> </w:t>
            </w:r>
            <w:r w:rsidRPr="00CD7446">
              <w:rPr>
                <w:sz w:val="26"/>
                <w:szCs w:val="26"/>
              </w:rPr>
              <w:t xml:space="preserve">vệ sinh, thu gom rác thải hàng ngày; tần suất vệ sinh trong ngày bố trí phù hợp với chợ, bảo đảm giữ chợ sạch sẽ. </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lang w:val="nl-NL"/>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5</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rPr>
              <w:t xml:space="preserve">Trang bị thùng chứa rác thải có nắp đậy kín tại các nơi công cộng trong chợ. Tại các vị trí đặt thùng rác công cộng có các biển thông báo giữ vệ sinh và chỉ dẫn bỏ rác đúng nơi quy định. </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lang w:val="nl-NL"/>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6</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rPr>
              <w:t>Có n</w:t>
            </w:r>
            <w:r w:rsidRPr="00CD7446">
              <w:rPr>
                <w:rFonts w:eastAsia="Calibri"/>
                <w:sz w:val="26"/>
                <w:szCs w:val="26"/>
              </w:rPr>
              <w:t>hà vệ sinh bố trí cách biệt với khu kinh doanh thực phẩm; bố trí phòng vệ sinh nam, nữ riêng biệt.</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lang w:val="nl-NL"/>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7</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rPr>
              <w:t>Thành lập Ban quản lý chợ.</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lang w:val="nl-NL"/>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r>
      <w:tr w:rsidR="00DB22F8" w:rsidRPr="00CD7446" w:rsidTr="008F0A70">
        <w:tc>
          <w:tcPr>
            <w:tcW w:w="9973" w:type="dxa"/>
            <w:gridSpan w:val="5"/>
            <w:shd w:val="clear" w:color="auto" w:fill="auto"/>
            <w:vAlign w:val="center"/>
          </w:tcPr>
          <w:p w:rsidR="00DB22F8" w:rsidRPr="00CD7446" w:rsidRDefault="00DB22F8" w:rsidP="001A33F3">
            <w:pPr>
              <w:pStyle w:val="Tieude1"/>
              <w:spacing w:after="0" w:line="240" w:lineRule="auto"/>
              <w:rPr>
                <w:b/>
                <w:sz w:val="26"/>
                <w:szCs w:val="26"/>
              </w:rPr>
            </w:pPr>
            <w:r w:rsidRPr="00CD7446">
              <w:rPr>
                <w:b/>
                <w:sz w:val="26"/>
                <w:szCs w:val="26"/>
                <w:lang w:val="nl-NL"/>
              </w:rPr>
              <w:t xml:space="preserve">B. </w:t>
            </w:r>
            <w:r w:rsidRPr="00CD7446">
              <w:rPr>
                <w:b/>
                <w:sz w:val="26"/>
                <w:szCs w:val="26"/>
              </w:rPr>
              <w:t xml:space="preserve">Yêu cầu đối với các cơ sở kinh doanh thực phẩm tại chợ </w:t>
            </w: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1</w:t>
            </w:r>
          </w:p>
        </w:tc>
        <w:tc>
          <w:tcPr>
            <w:tcW w:w="6400" w:type="dxa"/>
            <w:shd w:val="clear" w:color="auto" w:fill="auto"/>
          </w:tcPr>
          <w:p w:rsidR="00DB22F8" w:rsidRPr="00CD7446" w:rsidRDefault="00DB22F8" w:rsidP="001A33F3">
            <w:pPr>
              <w:pStyle w:val="NormalWeb"/>
              <w:spacing w:before="120" w:beforeAutospacing="0" w:after="0" w:afterAutospacing="0"/>
              <w:jc w:val="both"/>
              <w:outlineLvl w:val="2"/>
              <w:rPr>
                <w:spacing w:val="-4"/>
                <w:sz w:val="26"/>
                <w:szCs w:val="26"/>
                <w:lang w:val="nl-NL"/>
              </w:rPr>
            </w:pPr>
            <w:r w:rsidRPr="00CD7446">
              <w:rPr>
                <w:spacing w:val="-4"/>
                <w:sz w:val="26"/>
                <w:szCs w:val="26"/>
                <w:lang w:val="nl-NL"/>
              </w:rPr>
              <w:t>Yêu cầu chung</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lang w:val="nl-NL"/>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1.1</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rPr>
              <w:t>Có biển hiệu ghi rõ tên mặt hàng kinh doanh; họ và tên, địa chỉ, điện thoại liên hệ của chủ cơ sở kinh doanh thực phẩm.</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lang w:val="nl-NL"/>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1.2</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rPr>
              <w:t>Thực hiện vệ sinh sạch sẽ khu vực kinh doanh thực phẩm và lối đi hay không gian xung quanh quầy hàng của mình (khu vực trước, sau, phía hai bên của quầy hàng)</w:t>
            </w:r>
            <w:r w:rsidR="00987B7B">
              <w:rPr>
                <w:sz w:val="26"/>
                <w:szCs w:val="26"/>
              </w:rPr>
              <w:t>.</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lang w:val="nl-NL"/>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1.3</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rPr>
              <w:t>Trang bị đầy đủ, sử dụng thùng rác có nắp đậy và thu dọn, vệ sinh rác thải hàng ngày</w:t>
            </w:r>
            <w:r w:rsidR="00987B7B">
              <w:rPr>
                <w:sz w:val="26"/>
                <w:szCs w:val="26"/>
              </w:rPr>
              <w:t>.</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lang w:val="nl-NL"/>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1.4</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rPr>
              <w:t>Thực phẩm sống được bày bán cánh ly thực phẩm chín để tránh gây lây nhiễm chéo bằng thiết bị, dụng cụ bảo quản phù hợp</w:t>
            </w:r>
            <w:r w:rsidR="00987B7B">
              <w:rPr>
                <w:sz w:val="26"/>
                <w:szCs w:val="26"/>
              </w:rPr>
              <w:t>.</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lang w:val="nl-NL"/>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1.5</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rPr>
              <w:t>Sản phẩm thực phẩm không để chung với hàng hóa, hóa chất và những vật dụng có khả năng gây mất an toàn thực phẩm.</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lang w:val="nl-NL"/>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1.6</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rPr>
              <w:t>Bảo đảm sử dụng, kinh doanh chất phụ gia thực phẩm, chất tẩy rửa, chất diệt khuẩn, chất tiêu độc an toàn không làm ảnh hưởng đến sức khỏe, tính mạng của con người và không gây ô nhiễm môi trường; thuộc danh mục được phép sử dụng và không vượt quá giới hạn cho phép. Không sử dụng, kinh doanh phụ gia thực phẩm, chất tẩy rửa, chất diệt khuẩn, chất tiêu độc không rõ nguồn gốc xuất xứ, không có thời hạn sử dụng.</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lang w:val="nl-NL"/>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lastRenderedPageBreak/>
              <w:t>1.7</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lang w:val="vi-VN"/>
              </w:rPr>
              <w:t>Không bày bán thực phẩm</w:t>
            </w:r>
            <w:r w:rsidRPr="00CD7446">
              <w:rPr>
                <w:sz w:val="26"/>
                <w:szCs w:val="26"/>
              </w:rPr>
              <w:t xml:space="preserve"> trực tiếp</w:t>
            </w:r>
            <w:r w:rsidRPr="00CD7446">
              <w:rPr>
                <w:sz w:val="26"/>
                <w:szCs w:val="26"/>
                <w:lang w:val="vi-VN"/>
              </w:rPr>
              <w:t xml:space="preserve"> trên mặt sàn chợ.</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lang w:val="nl-NL"/>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1.8</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rPr>
              <w:t>Thực phẩm kinh doanh tại chợ bảo đảm chất lượng, an toàn thực phẩm theo quy định của pháp luật hiện hành.</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lang w:val="nl-NL"/>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2</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rPr>
              <w:t xml:space="preserve">Đối với các cơ sở kinh doanh sản phẩm động vật </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lang w:val="nl-NL"/>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2.1</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rPr>
              <w:t>Các loại sản phẩm động vật bày bán bảo đảm vệ sinh thú y</w:t>
            </w:r>
            <w:r w:rsidR="00987B7B">
              <w:rPr>
                <w:sz w:val="26"/>
                <w:szCs w:val="26"/>
              </w:rPr>
              <w:t>.</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lang w:val="nl-NL"/>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2.2</w:t>
            </w:r>
          </w:p>
        </w:tc>
        <w:tc>
          <w:tcPr>
            <w:tcW w:w="6400" w:type="dxa"/>
            <w:shd w:val="clear" w:color="auto" w:fill="auto"/>
          </w:tcPr>
          <w:p w:rsidR="00DB22F8" w:rsidRPr="00CD7446" w:rsidRDefault="00DB22F8" w:rsidP="001A33F3">
            <w:pPr>
              <w:pStyle w:val="Tieude1"/>
              <w:spacing w:after="0" w:line="240" w:lineRule="auto"/>
              <w:ind w:firstLine="0"/>
              <w:rPr>
                <w:rFonts w:eastAsia="Calibri"/>
                <w:sz w:val="26"/>
                <w:szCs w:val="26"/>
              </w:rPr>
            </w:pPr>
            <w:r w:rsidRPr="00CD7446">
              <w:rPr>
                <w:sz w:val="26"/>
                <w:szCs w:val="26"/>
              </w:rPr>
              <w:t>Bàn bán s</w:t>
            </w:r>
            <w:r w:rsidRPr="00CD7446">
              <w:rPr>
                <w:rFonts w:eastAsia="Calibri"/>
                <w:sz w:val="26"/>
                <w:szCs w:val="26"/>
              </w:rPr>
              <w:t xml:space="preserve">ản phẩm động vật không bị ảnh hưởng bởi bụi bẩn từ mặt sàn, cao cách </w:t>
            </w:r>
            <w:r w:rsidRPr="00CD7446">
              <w:rPr>
                <w:rFonts w:eastAsia="Calibri"/>
                <w:sz w:val="26"/>
                <w:szCs w:val="26"/>
                <w:lang w:val="vi-VN"/>
              </w:rPr>
              <w:t>sàn chợ</w:t>
            </w:r>
            <w:r w:rsidRPr="00CD7446">
              <w:rPr>
                <w:rFonts w:eastAsia="Calibri"/>
                <w:sz w:val="26"/>
                <w:szCs w:val="26"/>
              </w:rPr>
              <w:t xml:space="preserve"> ít nhất </w:t>
            </w:r>
            <w:r w:rsidRPr="00CD7446">
              <w:rPr>
                <w:rFonts w:eastAsia="Calibri"/>
                <w:sz w:val="26"/>
                <w:szCs w:val="26"/>
                <w:lang w:val="vi-VN"/>
              </w:rPr>
              <w:t>6</w:t>
            </w:r>
            <w:r w:rsidRPr="00CD7446">
              <w:rPr>
                <w:rFonts w:eastAsia="Calibri"/>
                <w:sz w:val="26"/>
                <w:szCs w:val="26"/>
              </w:rPr>
              <w:t xml:space="preserve">0 cm, mặt bàn được làm bằng </w:t>
            </w:r>
            <w:r w:rsidRPr="00CD7446">
              <w:rPr>
                <w:sz w:val="26"/>
                <w:szCs w:val="26"/>
              </w:rPr>
              <w:t>vật liệu bền, không thấm nước, không thôi nhiễm, không bị ăn mòn, có bề mặt nhẵn, dễ làm vệ sinh và khử trùng</w:t>
            </w:r>
            <w:r w:rsidRPr="00CD7446">
              <w:rPr>
                <w:rFonts w:eastAsia="Calibri"/>
                <w:b/>
                <w:sz w:val="26"/>
                <w:szCs w:val="26"/>
              </w:rPr>
              <w:t>.</w:t>
            </w:r>
            <w:r w:rsidRPr="00CD7446">
              <w:rPr>
                <w:rFonts w:eastAsia="Calibri"/>
                <w:sz w:val="26"/>
                <w:szCs w:val="26"/>
              </w:rPr>
              <w:t xml:space="preserve"> </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lang w:val="nl-NL"/>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2.3</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rFonts w:eastAsia="Calibri"/>
                <w:sz w:val="26"/>
                <w:szCs w:val="26"/>
              </w:rPr>
              <w:t xml:space="preserve">Dao, thớt và các dụng cụ khác dùng pha lọc và chứa đựng sản phẩm động vật được làm bằng vật liệu không gỉ, dễ làm vệ sinh và khử trùng; không sử dụng các chất độc hại để bảo quản sản phẩm.  </w:t>
            </w:r>
            <w:r w:rsidRPr="00CD7446">
              <w:rPr>
                <w:sz w:val="26"/>
                <w:szCs w:val="26"/>
              </w:rPr>
              <w:t xml:space="preserve"> </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lang w:val="nl-NL"/>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3</w:t>
            </w:r>
          </w:p>
        </w:tc>
        <w:tc>
          <w:tcPr>
            <w:tcW w:w="6400" w:type="dxa"/>
            <w:shd w:val="clear" w:color="auto" w:fill="auto"/>
          </w:tcPr>
          <w:p w:rsidR="00DB22F8" w:rsidRPr="00CD7446" w:rsidRDefault="00DB22F8" w:rsidP="001A33F3">
            <w:pPr>
              <w:pStyle w:val="Tieude1"/>
              <w:spacing w:after="0" w:line="240" w:lineRule="auto"/>
              <w:ind w:firstLine="0"/>
              <w:rPr>
                <w:rFonts w:eastAsia="Calibri"/>
                <w:sz w:val="26"/>
                <w:szCs w:val="26"/>
              </w:rPr>
            </w:pPr>
            <w:r w:rsidRPr="00CD7446">
              <w:rPr>
                <w:sz w:val="26"/>
                <w:szCs w:val="26"/>
              </w:rPr>
              <w:t>Đối với cơ sở kinh doanh rau, củ, quả</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lang w:val="nl-NL"/>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3.1</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rPr>
              <w:t>Bảo đảm không phun, ngâm, tẩm các loại hóa chất cấm (không có trong danh mục được phép sử dụng theo quy định) để  bảo quản rau, củ, quả.</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lang w:val="nl-NL"/>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3.2</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rPr>
              <w:t>Có trang thiết bị, dụng cụ bày bán rau, củ, quả hợp vệ sinh bảo đảm chất lượng, an toàn thực phẩm.</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lang w:val="nl-NL"/>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3.3</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rPr>
              <w:t>Kệ, bàn trưng bầy phải cách mặt sàn chợ tối thiểu 30cm</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lang w:val="nl-NL"/>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4</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rPr>
              <w:t>Đối với cơ sở kinh doanh dịch vụ ăn uống</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lang w:val="nl-NL"/>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4.1</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rPr>
              <w:t>Nơi chế biến,</w:t>
            </w:r>
            <w:r w:rsidRPr="00CD7446">
              <w:rPr>
                <w:b/>
                <w:sz w:val="26"/>
                <w:szCs w:val="26"/>
              </w:rPr>
              <w:t xml:space="preserve"> </w:t>
            </w:r>
            <w:r w:rsidRPr="00CD7446">
              <w:rPr>
                <w:sz w:val="26"/>
                <w:szCs w:val="26"/>
              </w:rPr>
              <w:t xml:space="preserve">nơi bán thức ăn phải sạch sẽ, thoáng mát, tách biệt nhau để dễ vệ sinh và không gây ô nhiễm cho môi trường xung quanh. </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lang w:val="nl-NL"/>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4.2</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rPr>
              <w:t xml:space="preserve">Nguyên liệu sử dụng trong chế biến, dụng cụ, vật liệu bao gói, chứa đựng thức ăn có nguồn gốc, xuất xứ rõ ràng và bảo đảm an toàn thực phẩm theo quy định. </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lang w:val="nl-NL"/>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4.3</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rPr>
              <w:t xml:space="preserve">Thực phẩm được bày bán trong trang thiết bị bảo quản phù hợp, hợp vệ sinh, chống được bụi bẩn, côn trùng, động vật gây hại. </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lang w:val="nl-NL"/>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4.4</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rPr>
              <w:t>Bảo đảm không sử dụng các chất phụ gia thực phẩm không có trong danh mục được phép sử dụng.</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lang w:val="nl-NL"/>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4.5</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lang w:val="vi-VN"/>
              </w:rPr>
              <w:t xml:space="preserve">Mặt bàn cách mặt sàn chợ tối thiểu </w:t>
            </w:r>
            <w:r w:rsidRPr="00CD7446">
              <w:rPr>
                <w:sz w:val="26"/>
                <w:szCs w:val="26"/>
              </w:rPr>
              <w:t>6</w:t>
            </w:r>
            <w:r w:rsidRPr="00CD7446">
              <w:rPr>
                <w:sz w:val="26"/>
                <w:szCs w:val="26"/>
                <w:lang w:val="vi-VN"/>
              </w:rPr>
              <w:t>0 cm.</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lang w:val="nl-NL"/>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5</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rPr>
              <w:t xml:space="preserve">Đối với các cơ sở kinh doanh các loại thực phẩm khô và các loại thực phẩm khác: Thực phẩm bày bán ghi rõ ngày sản xuất, hạn sử dụng theo quy định, không bày bán thực phẩm không bảo đảm an toàn thực phẩm (mốc, quá hạn sử dụng, bảo quản bằng hóa chất không được phép sử </w:t>
            </w:r>
            <w:r w:rsidRPr="00CD7446">
              <w:rPr>
                <w:sz w:val="26"/>
                <w:szCs w:val="26"/>
              </w:rPr>
              <w:lastRenderedPageBreak/>
              <w:t>dụng…).</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lang w:val="nl-NL"/>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lastRenderedPageBreak/>
              <w:t>6</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rPr>
              <w:t xml:space="preserve">Yêu cầu đối với người trực tiếp chế biến, kinh doanh thực phẩm tại chợ </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lang w:val="nl-NL"/>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6.1</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rPr>
              <w:t>Có Giấy Xác nhận kiến thức an toàn thực phẩm.</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lang w:val="nl-NL"/>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lang w:val="nl-NL"/>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6.2</w:t>
            </w:r>
          </w:p>
        </w:tc>
        <w:tc>
          <w:tcPr>
            <w:tcW w:w="6400" w:type="dxa"/>
            <w:shd w:val="clear" w:color="auto" w:fill="auto"/>
          </w:tcPr>
          <w:p w:rsidR="00DB22F8" w:rsidRPr="00CD7446" w:rsidRDefault="00DB22F8" w:rsidP="001A33F3">
            <w:pPr>
              <w:pStyle w:val="NormalWeb"/>
              <w:spacing w:before="120" w:beforeAutospacing="0" w:after="0" w:afterAutospacing="0"/>
              <w:jc w:val="both"/>
              <w:outlineLvl w:val="2"/>
              <w:rPr>
                <w:spacing w:val="-4"/>
                <w:sz w:val="26"/>
                <w:szCs w:val="26"/>
                <w:lang w:val="nl-NL"/>
              </w:rPr>
            </w:pPr>
            <w:r w:rsidRPr="00CD7446">
              <w:rPr>
                <w:sz w:val="26"/>
                <w:szCs w:val="26"/>
                <w:lang w:val="nl-NL"/>
              </w:rPr>
              <w:t>Có Giấy khám sức khỏe định kỳ theo quy định.</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6.3</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rPr>
              <w:t>Đối với cơ sở kinh doanh thực phẩm đã qua chế biến và không bao gói, người trực tiếp kinh doanh thực phẩm sử dụng bảo hộ lao động (găng tay, khẩu trang)</w:t>
            </w:r>
            <w:r w:rsidR="00987B7B">
              <w:rPr>
                <w:sz w:val="26"/>
                <w:szCs w:val="26"/>
              </w:rPr>
              <w:t>.</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7</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rPr>
              <w:t>Yêu cầu truy xuất nguồn gốc</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7.1</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rPr>
              <w:t xml:space="preserve">Các hộ tiểu thương có sổ sách ghi chép lưu giữ thông tin liên quan đến việc mua bán sản phẩm. </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7.2</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rPr>
              <w:t>Sổ ghi chép của các hộ có đầy đủ thông tin cần thiết bao gồm: tên, địa chỉ của người cung cấp; tên loại hàng hóa cung cấp; ngày giao hàng; số lượng, khối lượng hàng hóa được cung cấp</w:t>
            </w:r>
            <w:r w:rsidR="00987B7B">
              <w:rPr>
                <w:sz w:val="26"/>
                <w:szCs w:val="26"/>
              </w:rPr>
              <w:t>.</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rPr>
            </w:pPr>
          </w:p>
        </w:tc>
      </w:tr>
      <w:tr w:rsidR="00DB22F8" w:rsidRPr="00CD7446" w:rsidTr="008F0A70">
        <w:tc>
          <w:tcPr>
            <w:tcW w:w="9973" w:type="dxa"/>
            <w:gridSpan w:val="5"/>
            <w:shd w:val="clear" w:color="auto" w:fill="auto"/>
            <w:vAlign w:val="center"/>
          </w:tcPr>
          <w:p w:rsidR="00DB22F8" w:rsidRPr="00CD7446" w:rsidRDefault="00DB22F8" w:rsidP="001A33F3">
            <w:pPr>
              <w:pStyle w:val="NormalWeb"/>
              <w:spacing w:before="120" w:beforeAutospacing="0" w:after="0" w:afterAutospacing="0"/>
              <w:jc w:val="both"/>
              <w:rPr>
                <w:b/>
                <w:bCs/>
                <w:sz w:val="26"/>
                <w:szCs w:val="26"/>
              </w:rPr>
            </w:pPr>
            <w:r w:rsidRPr="00CD7446">
              <w:rPr>
                <w:b/>
                <w:sz w:val="26"/>
                <w:szCs w:val="26"/>
              </w:rPr>
              <w:t xml:space="preserve">           C. Yêu cầu đối với tổ chức quản lý chợ </w:t>
            </w: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1</w:t>
            </w:r>
          </w:p>
        </w:tc>
        <w:tc>
          <w:tcPr>
            <w:tcW w:w="6400" w:type="dxa"/>
            <w:shd w:val="clear" w:color="auto" w:fill="auto"/>
          </w:tcPr>
          <w:p w:rsidR="00DB22F8" w:rsidRPr="00CD7446" w:rsidRDefault="00DB22F8" w:rsidP="001A33F3">
            <w:pPr>
              <w:pStyle w:val="Tieude1"/>
              <w:spacing w:after="0" w:line="240" w:lineRule="auto"/>
              <w:ind w:firstLine="0"/>
              <w:rPr>
                <w:sz w:val="26"/>
                <w:szCs w:val="26"/>
              </w:rPr>
            </w:pPr>
            <w:r w:rsidRPr="00CD7446">
              <w:rPr>
                <w:sz w:val="26"/>
                <w:szCs w:val="26"/>
              </w:rPr>
              <w:t>Thành lập Tổ giám sát ATTP tại chợ</w:t>
            </w:r>
            <w:r w:rsidR="00987B7B">
              <w:rPr>
                <w:sz w:val="26"/>
                <w:szCs w:val="26"/>
              </w:rPr>
              <w:t>.</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2</w:t>
            </w:r>
          </w:p>
        </w:tc>
        <w:tc>
          <w:tcPr>
            <w:tcW w:w="6400" w:type="dxa"/>
            <w:shd w:val="clear" w:color="auto" w:fill="auto"/>
          </w:tcPr>
          <w:p w:rsidR="00DB22F8" w:rsidRPr="00CD7446" w:rsidRDefault="00DB22F8" w:rsidP="00347738">
            <w:pPr>
              <w:pStyle w:val="Tieude1"/>
              <w:spacing w:after="0" w:line="240" w:lineRule="auto"/>
              <w:ind w:firstLine="0"/>
              <w:rPr>
                <w:b/>
                <w:sz w:val="26"/>
                <w:szCs w:val="26"/>
              </w:rPr>
            </w:pPr>
            <w:r w:rsidRPr="00CD7446">
              <w:rPr>
                <w:sz w:val="26"/>
                <w:szCs w:val="26"/>
              </w:rPr>
              <w:t>Xây dựng nội quy chợ</w:t>
            </w:r>
            <w:r w:rsidRPr="00CD7446">
              <w:rPr>
                <w:sz w:val="26"/>
                <w:szCs w:val="26"/>
                <w:lang w:val="vi-VN"/>
              </w:rPr>
              <w:t>,</w:t>
            </w:r>
            <w:r w:rsidRPr="00CD7446">
              <w:rPr>
                <w:sz w:val="26"/>
                <w:szCs w:val="26"/>
              </w:rPr>
              <w:t xml:space="preserve"> trong đó bao gồm quy định về công tác bảo đảm</w:t>
            </w:r>
            <w:r w:rsidRPr="00CD7446">
              <w:rPr>
                <w:b/>
                <w:sz w:val="26"/>
                <w:szCs w:val="26"/>
              </w:rPr>
              <w:t xml:space="preserve"> </w:t>
            </w:r>
            <w:r w:rsidRPr="00CD7446">
              <w:rPr>
                <w:sz w:val="26"/>
                <w:szCs w:val="26"/>
              </w:rPr>
              <w:t>vệ sinh</w:t>
            </w:r>
            <w:r w:rsidRPr="00CD7446">
              <w:rPr>
                <w:b/>
                <w:sz w:val="26"/>
                <w:szCs w:val="26"/>
              </w:rPr>
              <w:t>,</w:t>
            </w:r>
            <w:r w:rsidRPr="00CD7446">
              <w:rPr>
                <w:sz w:val="26"/>
                <w:szCs w:val="26"/>
              </w:rPr>
              <w:t xml:space="preserve"> an toàn thực phẩm tại chợ</w:t>
            </w:r>
            <w:r w:rsidRPr="00CD7446">
              <w:rPr>
                <w:sz w:val="26"/>
                <w:szCs w:val="26"/>
                <w:lang w:val="vi-VN"/>
              </w:rPr>
              <w:t xml:space="preserve">. </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3</w:t>
            </w:r>
          </w:p>
        </w:tc>
        <w:tc>
          <w:tcPr>
            <w:tcW w:w="6400" w:type="dxa"/>
            <w:shd w:val="clear" w:color="auto" w:fill="auto"/>
          </w:tcPr>
          <w:p w:rsidR="00DB22F8" w:rsidRPr="00CD7446" w:rsidRDefault="00DB22F8" w:rsidP="00347738">
            <w:pPr>
              <w:pStyle w:val="Tieude1"/>
              <w:spacing w:after="0" w:line="240" w:lineRule="auto"/>
              <w:ind w:firstLine="0"/>
              <w:rPr>
                <w:sz w:val="26"/>
                <w:szCs w:val="26"/>
              </w:rPr>
            </w:pPr>
            <w:r w:rsidRPr="00CD7446">
              <w:rPr>
                <w:sz w:val="26"/>
                <w:szCs w:val="26"/>
                <w:lang w:val="vi-VN"/>
              </w:rPr>
              <w:t>Hướng dẫn các hộ kinh doanh thực phẩm</w:t>
            </w:r>
            <w:r w:rsidRPr="00CD7446">
              <w:rPr>
                <w:sz w:val="26"/>
                <w:szCs w:val="26"/>
              </w:rPr>
              <w:t xml:space="preserve"> thực hiện nội quy kinh doanh tại chợ.</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4</w:t>
            </w:r>
          </w:p>
        </w:tc>
        <w:tc>
          <w:tcPr>
            <w:tcW w:w="6400" w:type="dxa"/>
            <w:shd w:val="clear" w:color="auto" w:fill="auto"/>
          </w:tcPr>
          <w:p w:rsidR="00DB22F8" w:rsidRPr="00CD7446" w:rsidRDefault="00DB22F8" w:rsidP="00347738">
            <w:pPr>
              <w:pStyle w:val="Tieude1"/>
              <w:spacing w:after="0" w:line="240" w:lineRule="auto"/>
              <w:ind w:firstLine="0"/>
              <w:rPr>
                <w:sz w:val="26"/>
                <w:szCs w:val="26"/>
              </w:rPr>
            </w:pPr>
            <w:r w:rsidRPr="00CD7446">
              <w:rPr>
                <w:sz w:val="26"/>
                <w:szCs w:val="26"/>
              </w:rPr>
              <w:t>Kiểm tra, giám sát công tác bảo đảm an toàn thực phẩm tại chợ</w:t>
            </w:r>
            <w:r w:rsidRPr="00CD7446">
              <w:rPr>
                <w:sz w:val="26"/>
                <w:szCs w:val="26"/>
                <w:lang w:val="vi-VN"/>
              </w:rPr>
              <w:t>.</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5</w:t>
            </w:r>
          </w:p>
        </w:tc>
        <w:tc>
          <w:tcPr>
            <w:tcW w:w="6400" w:type="dxa"/>
            <w:shd w:val="clear" w:color="auto" w:fill="auto"/>
          </w:tcPr>
          <w:p w:rsidR="00DB22F8" w:rsidRPr="00CD7446" w:rsidRDefault="00DB22F8" w:rsidP="00347738">
            <w:pPr>
              <w:pStyle w:val="Tieude1"/>
              <w:spacing w:after="0" w:line="240" w:lineRule="auto"/>
              <w:ind w:firstLine="0"/>
              <w:rPr>
                <w:sz w:val="26"/>
                <w:szCs w:val="26"/>
              </w:rPr>
            </w:pPr>
            <w:r w:rsidRPr="00CD7446">
              <w:rPr>
                <w:sz w:val="26"/>
                <w:szCs w:val="26"/>
                <w:lang w:val="vi-VN"/>
              </w:rPr>
              <w:t>B</w:t>
            </w:r>
            <w:r w:rsidRPr="00CD7446">
              <w:rPr>
                <w:sz w:val="26"/>
                <w:szCs w:val="26"/>
              </w:rPr>
              <w:t>áo cáo và lưu hồ sơ về việc kiểm tra an toàn thực phẩm tại chợ</w:t>
            </w:r>
            <w:r w:rsidR="00987B7B">
              <w:rPr>
                <w:sz w:val="26"/>
                <w:szCs w:val="26"/>
              </w:rPr>
              <w:t>,</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rPr>
            </w:pPr>
          </w:p>
        </w:tc>
      </w:tr>
      <w:tr w:rsidR="00DB22F8" w:rsidRPr="00CD7446" w:rsidTr="008F0A70">
        <w:tc>
          <w:tcPr>
            <w:tcW w:w="668" w:type="dxa"/>
            <w:shd w:val="clear" w:color="auto" w:fill="auto"/>
            <w:vAlign w:val="center"/>
          </w:tcPr>
          <w:p w:rsidR="00DB22F8" w:rsidRPr="00CD7446" w:rsidRDefault="00DB22F8" w:rsidP="001A33F3">
            <w:pPr>
              <w:pStyle w:val="NormalWeb"/>
              <w:spacing w:before="120" w:beforeAutospacing="0" w:after="0" w:afterAutospacing="0"/>
              <w:jc w:val="center"/>
              <w:rPr>
                <w:sz w:val="26"/>
                <w:szCs w:val="26"/>
              </w:rPr>
            </w:pPr>
            <w:r w:rsidRPr="00CD7446">
              <w:rPr>
                <w:sz w:val="26"/>
                <w:szCs w:val="26"/>
              </w:rPr>
              <w:t>6</w:t>
            </w:r>
          </w:p>
        </w:tc>
        <w:tc>
          <w:tcPr>
            <w:tcW w:w="6400" w:type="dxa"/>
            <w:shd w:val="clear" w:color="auto" w:fill="auto"/>
          </w:tcPr>
          <w:p w:rsidR="00DB22F8" w:rsidRPr="00CD7446" w:rsidRDefault="00DB22F8" w:rsidP="00347738">
            <w:pPr>
              <w:pStyle w:val="NormalWeb"/>
              <w:tabs>
                <w:tab w:val="left" w:pos="567"/>
              </w:tabs>
              <w:spacing w:before="120" w:beforeAutospacing="0" w:after="0" w:afterAutospacing="0"/>
              <w:jc w:val="both"/>
              <w:outlineLvl w:val="2"/>
              <w:rPr>
                <w:sz w:val="26"/>
                <w:szCs w:val="26"/>
              </w:rPr>
            </w:pPr>
            <w:r w:rsidRPr="00CD7446">
              <w:rPr>
                <w:sz w:val="26"/>
                <w:szCs w:val="26"/>
              </w:rPr>
              <w:t xml:space="preserve">Cán bộ quản lý </w:t>
            </w:r>
            <w:r w:rsidRPr="00CD7446">
              <w:rPr>
                <w:sz w:val="26"/>
                <w:szCs w:val="26"/>
                <w:lang w:val="vi-VN"/>
              </w:rPr>
              <w:t xml:space="preserve">về an toàn thực phẩm tại chợ phải </w:t>
            </w:r>
            <w:r w:rsidRPr="00CD7446">
              <w:rPr>
                <w:sz w:val="26"/>
                <w:szCs w:val="26"/>
              </w:rPr>
              <w:t>có kiến thức bảo đảm an toàn thực phẩm</w:t>
            </w:r>
            <w:r w:rsidR="00987B7B">
              <w:rPr>
                <w:sz w:val="26"/>
                <w:szCs w:val="26"/>
              </w:rPr>
              <w:t>.</w:t>
            </w:r>
          </w:p>
        </w:tc>
        <w:tc>
          <w:tcPr>
            <w:tcW w:w="840" w:type="dxa"/>
            <w:shd w:val="clear" w:color="auto" w:fill="auto"/>
          </w:tcPr>
          <w:p w:rsidR="00DB22F8" w:rsidRPr="00CD7446" w:rsidRDefault="00DB22F8" w:rsidP="001A33F3">
            <w:pPr>
              <w:pStyle w:val="NormalWeb"/>
              <w:spacing w:before="120" w:beforeAutospacing="0" w:after="0" w:afterAutospacing="0"/>
              <w:jc w:val="both"/>
              <w:rPr>
                <w:b/>
                <w:bCs/>
                <w:sz w:val="26"/>
                <w:szCs w:val="26"/>
              </w:rPr>
            </w:pPr>
          </w:p>
        </w:tc>
        <w:tc>
          <w:tcPr>
            <w:tcW w:w="1155" w:type="dxa"/>
            <w:shd w:val="clear" w:color="auto" w:fill="auto"/>
          </w:tcPr>
          <w:p w:rsidR="00DB22F8" w:rsidRPr="00CD7446" w:rsidRDefault="00DB22F8" w:rsidP="00DB22F8">
            <w:pPr>
              <w:pStyle w:val="NormalWeb"/>
              <w:spacing w:before="120" w:beforeAutospacing="0" w:after="0" w:afterAutospacing="0"/>
              <w:jc w:val="both"/>
              <w:rPr>
                <w:b/>
                <w:bCs/>
                <w:sz w:val="26"/>
                <w:szCs w:val="26"/>
              </w:rPr>
            </w:pPr>
          </w:p>
        </w:tc>
        <w:tc>
          <w:tcPr>
            <w:tcW w:w="910" w:type="dxa"/>
            <w:shd w:val="clear" w:color="auto" w:fill="auto"/>
          </w:tcPr>
          <w:p w:rsidR="00DB22F8" w:rsidRPr="00CD7446" w:rsidRDefault="00DB22F8" w:rsidP="00DB22F8">
            <w:pPr>
              <w:pStyle w:val="NormalWeb"/>
              <w:spacing w:before="120" w:beforeAutospacing="0" w:after="0" w:afterAutospacing="0"/>
              <w:jc w:val="both"/>
              <w:rPr>
                <w:b/>
                <w:bCs/>
                <w:sz w:val="26"/>
                <w:szCs w:val="26"/>
              </w:rPr>
            </w:pPr>
          </w:p>
        </w:tc>
      </w:tr>
    </w:tbl>
    <w:p w:rsidR="00DB22F8" w:rsidRPr="00CD7446" w:rsidRDefault="00DB22F8" w:rsidP="00DB22F8">
      <w:pPr>
        <w:pStyle w:val="NormalWeb"/>
        <w:shd w:val="clear" w:color="auto" w:fill="FFFFFF"/>
        <w:spacing w:before="120" w:beforeAutospacing="0" w:after="0" w:afterAutospacing="0" w:line="260" w:lineRule="atLeast"/>
        <w:jc w:val="both"/>
        <w:rPr>
          <w:b/>
          <w:bCs/>
          <w:sz w:val="26"/>
          <w:szCs w:val="26"/>
        </w:rPr>
      </w:pPr>
      <w:r w:rsidRPr="00CD7446">
        <w:rPr>
          <w:b/>
          <w:bCs/>
          <w:sz w:val="26"/>
          <w:szCs w:val="26"/>
          <w:lang w:val="vi-VN"/>
        </w:rPr>
        <w:t>II. Đề</w:t>
      </w:r>
      <w:r w:rsidRPr="00CD7446">
        <w:rPr>
          <w:b/>
          <w:bCs/>
          <w:sz w:val="26"/>
          <w:szCs w:val="26"/>
        </w:rPr>
        <w:t xml:space="preserve"> xuất</w:t>
      </w:r>
      <w:r w:rsidRPr="00CD7446">
        <w:rPr>
          <w:b/>
          <w:bCs/>
          <w:sz w:val="26"/>
          <w:szCs w:val="26"/>
          <w:lang w:val="vi-VN"/>
        </w:rPr>
        <w:t xml:space="preserve"> và kiến nghị</w:t>
      </w:r>
    </w:p>
    <w:p w:rsidR="00DB22F8" w:rsidRPr="00CD7446" w:rsidRDefault="00DB22F8" w:rsidP="00DB22F8">
      <w:pPr>
        <w:pStyle w:val="NormalWeb"/>
        <w:shd w:val="clear" w:color="auto" w:fill="FFFFFF"/>
        <w:spacing w:before="120" w:beforeAutospacing="0" w:after="0" w:afterAutospacing="0" w:line="360" w:lineRule="auto"/>
        <w:jc w:val="both"/>
        <w:rPr>
          <w:sz w:val="26"/>
          <w:szCs w:val="26"/>
        </w:rPr>
      </w:pPr>
      <w:r w:rsidRPr="00CD7446">
        <w:rPr>
          <w:sz w:val="26"/>
          <w:szCs w:val="26"/>
          <w:lang w:val="vi-VN"/>
        </w:rPr>
        <w:t>................................................................................</w:t>
      </w:r>
      <w:r w:rsidRPr="00CD7446">
        <w:rPr>
          <w:sz w:val="26"/>
          <w:szCs w:val="26"/>
        </w:rPr>
        <w:t>...........</w:t>
      </w:r>
      <w:r w:rsidRPr="00CD7446">
        <w:rPr>
          <w:sz w:val="26"/>
          <w:szCs w:val="26"/>
          <w:lang w:val="vi-VN"/>
        </w:rPr>
        <w:t>........................................................................................</w:t>
      </w:r>
      <w:r w:rsidRPr="00CD7446">
        <w:rPr>
          <w:sz w:val="26"/>
          <w:szCs w:val="26"/>
        </w:rPr>
        <w:t>...</w:t>
      </w:r>
      <w:r w:rsidRPr="00CD7446">
        <w:rPr>
          <w:sz w:val="26"/>
          <w:szCs w:val="26"/>
          <w:lang w:val="vi-VN"/>
        </w:rPr>
        <w:t>....................................................................................</w:t>
      </w:r>
      <w:r w:rsidRPr="00CD7446">
        <w:rPr>
          <w:sz w:val="26"/>
          <w:szCs w:val="26"/>
        </w:rPr>
        <w:t>...........</w:t>
      </w:r>
      <w:r w:rsidRPr="00CD7446">
        <w:rPr>
          <w:sz w:val="26"/>
          <w:szCs w:val="26"/>
          <w:lang w:val="vi-VN"/>
        </w:rPr>
        <w:t>.</w:t>
      </w:r>
    </w:p>
    <w:tbl>
      <w:tblPr>
        <w:tblW w:w="9324" w:type="dxa"/>
        <w:tblCellSpacing w:w="0" w:type="dxa"/>
        <w:shd w:val="clear" w:color="auto" w:fill="FFFFFF"/>
        <w:tblCellMar>
          <w:left w:w="0" w:type="dxa"/>
          <w:right w:w="0" w:type="dxa"/>
        </w:tblCellMar>
        <w:tblLook w:val="0000" w:firstRow="0" w:lastRow="0" w:firstColumn="0" w:lastColumn="0" w:noHBand="0" w:noVBand="0"/>
      </w:tblPr>
      <w:tblGrid>
        <w:gridCol w:w="4896"/>
        <w:gridCol w:w="4428"/>
      </w:tblGrid>
      <w:tr w:rsidR="00DB22F8" w:rsidRPr="00CD7446" w:rsidTr="00DB22F8">
        <w:trPr>
          <w:tblCellSpacing w:w="0" w:type="dxa"/>
        </w:trPr>
        <w:tc>
          <w:tcPr>
            <w:tcW w:w="4896" w:type="dxa"/>
            <w:shd w:val="clear" w:color="auto" w:fill="FFFFFF"/>
            <w:tcMar>
              <w:top w:w="0" w:type="dxa"/>
              <w:left w:w="108" w:type="dxa"/>
              <w:bottom w:w="0" w:type="dxa"/>
              <w:right w:w="108" w:type="dxa"/>
            </w:tcMar>
          </w:tcPr>
          <w:p w:rsidR="00DB22F8" w:rsidRPr="00CD7446" w:rsidRDefault="00DB22F8" w:rsidP="00DB22F8">
            <w:pPr>
              <w:pStyle w:val="NormalWeb"/>
              <w:spacing w:before="120" w:beforeAutospacing="0" w:after="0" w:afterAutospacing="0" w:line="260" w:lineRule="atLeast"/>
              <w:jc w:val="center"/>
              <w:rPr>
                <w:sz w:val="26"/>
                <w:szCs w:val="26"/>
              </w:rPr>
            </w:pPr>
          </w:p>
        </w:tc>
        <w:tc>
          <w:tcPr>
            <w:tcW w:w="4428" w:type="dxa"/>
            <w:shd w:val="clear" w:color="auto" w:fill="FFFFFF"/>
            <w:tcMar>
              <w:top w:w="0" w:type="dxa"/>
              <w:left w:w="108" w:type="dxa"/>
              <w:bottom w:w="0" w:type="dxa"/>
              <w:right w:w="108" w:type="dxa"/>
            </w:tcMar>
          </w:tcPr>
          <w:p w:rsidR="00DB22F8" w:rsidRPr="00CD7446" w:rsidRDefault="00DB22F8" w:rsidP="00DB22F8">
            <w:pPr>
              <w:pStyle w:val="NormalWeb"/>
              <w:spacing w:before="120" w:beforeAutospacing="0" w:after="0" w:afterAutospacing="0" w:line="260" w:lineRule="atLeast"/>
              <w:jc w:val="center"/>
              <w:rPr>
                <w:sz w:val="26"/>
                <w:szCs w:val="26"/>
              </w:rPr>
            </w:pPr>
            <w:r w:rsidRPr="00CD7446">
              <w:rPr>
                <w:b/>
                <w:bCs/>
                <w:sz w:val="26"/>
                <w:szCs w:val="26"/>
              </w:rPr>
              <w:t>Đại diện cơ sở quản lý chợ</w:t>
            </w:r>
            <w:r w:rsidRPr="00CD7446">
              <w:rPr>
                <w:sz w:val="26"/>
                <w:szCs w:val="26"/>
              </w:rPr>
              <w:br/>
            </w:r>
            <w:r w:rsidRPr="00CD7446">
              <w:rPr>
                <w:i/>
                <w:iCs/>
                <w:sz w:val="26"/>
                <w:szCs w:val="26"/>
              </w:rPr>
              <w:t>(Ký, đóng dấu ghi rõ họ tên)</w:t>
            </w:r>
          </w:p>
        </w:tc>
      </w:tr>
    </w:tbl>
    <w:p w:rsidR="00DB22F8" w:rsidRDefault="00DB22F8" w:rsidP="00DB22F8">
      <w:pPr>
        <w:pStyle w:val="NormalWeb"/>
        <w:shd w:val="clear" w:color="auto" w:fill="FFFFFF"/>
        <w:spacing w:before="0" w:beforeAutospacing="0" w:after="0" w:afterAutospacing="0"/>
        <w:jc w:val="center"/>
        <w:rPr>
          <w:b/>
          <w:bCs/>
          <w:sz w:val="28"/>
          <w:szCs w:val="28"/>
        </w:rPr>
      </w:pPr>
    </w:p>
    <w:p w:rsidR="00DB22F8" w:rsidRDefault="00DB22F8" w:rsidP="00DB22F8">
      <w:pPr>
        <w:pStyle w:val="NormalWeb"/>
        <w:shd w:val="clear" w:color="auto" w:fill="FFFFFF"/>
        <w:spacing w:before="0" w:beforeAutospacing="0" w:after="0" w:afterAutospacing="0"/>
        <w:jc w:val="center"/>
        <w:rPr>
          <w:b/>
          <w:bCs/>
          <w:sz w:val="28"/>
          <w:szCs w:val="28"/>
        </w:rPr>
      </w:pPr>
    </w:p>
    <w:p w:rsidR="00DB22F8" w:rsidRDefault="00DB22F8" w:rsidP="00DB22F8">
      <w:pPr>
        <w:pStyle w:val="NormalWeb"/>
        <w:shd w:val="clear" w:color="auto" w:fill="FFFFFF"/>
        <w:spacing w:before="0" w:beforeAutospacing="0" w:after="0" w:afterAutospacing="0"/>
        <w:jc w:val="center"/>
        <w:rPr>
          <w:b/>
          <w:bCs/>
          <w:sz w:val="28"/>
          <w:szCs w:val="28"/>
        </w:rPr>
      </w:pPr>
    </w:p>
    <w:p w:rsidR="00DB22F8" w:rsidRDefault="00DB22F8" w:rsidP="00DB22F8">
      <w:pPr>
        <w:pStyle w:val="NormalWeb"/>
        <w:shd w:val="clear" w:color="auto" w:fill="FFFFFF"/>
        <w:spacing w:before="0" w:beforeAutospacing="0" w:after="0" w:afterAutospacing="0"/>
        <w:jc w:val="center"/>
        <w:rPr>
          <w:b/>
          <w:bCs/>
          <w:sz w:val="28"/>
          <w:szCs w:val="28"/>
        </w:rPr>
      </w:pPr>
    </w:p>
    <w:p w:rsidR="00DB22F8" w:rsidRDefault="00DB22F8" w:rsidP="00DB22F8">
      <w:pPr>
        <w:pStyle w:val="NormalWeb"/>
        <w:shd w:val="clear" w:color="auto" w:fill="FFFFFF"/>
        <w:spacing w:before="0" w:beforeAutospacing="0" w:after="0" w:afterAutospacing="0"/>
        <w:jc w:val="center"/>
        <w:rPr>
          <w:b/>
          <w:bCs/>
          <w:sz w:val="28"/>
          <w:szCs w:val="28"/>
        </w:rPr>
      </w:pPr>
    </w:p>
    <w:p w:rsidR="00DB22F8" w:rsidRDefault="00DB22F8" w:rsidP="00DB22F8">
      <w:pPr>
        <w:pStyle w:val="NormalWeb"/>
        <w:shd w:val="clear" w:color="auto" w:fill="FFFFFF"/>
        <w:spacing w:before="0" w:beforeAutospacing="0" w:after="0" w:afterAutospacing="0"/>
        <w:jc w:val="center"/>
        <w:rPr>
          <w:b/>
          <w:bCs/>
          <w:sz w:val="28"/>
          <w:szCs w:val="28"/>
        </w:rPr>
      </w:pPr>
    </w:p>
    <w:p w:rsidR="00DB22F8" w:rsidRDefault="00DB22F8" w:rsidP="00DB22F8">
      <w:pPr>
        <w:pStyle w:val="NormalWeb"/>
        <w:shd w:val="clear" w:color="auto" w:fill="FFFFFF"/>
        <w:spacing w:before="0" w:beforeAutospacing="0" w:after="0" w:afterAutospacing="0"/>
        <w:jc w:val="center"/>
        <w:rPr>
          <w:b/>
          <w:bCs/>
          <w:sz w:val="28"/>
          <w:szCs w:val="28"/>
        </w:rPr>
      </w:pPr>
    </w:p>
    <w:p w:rsidR="00DB22F8" w:rsidRDefault="00DB22F8" w:rsidP="00DB22F8">
      <w:pPr>
        <w:pStyle w:val="NormalWeb"/>
        <w:shd w:val="clear" w:color="auto" w:fill="FFFFFF"/>
        <w:spacing w:before="0" w:beforeAutospacing="0" w:after="0" w:afterAutospacing="0"/>
        <w:jc w:val="center"/>
        <w:rPr>
          <w:b/>
          <w:bCs/>
          <w:sz w:val="28"/>
          <w:szCs w:val="28"/>
        </w:rPr>
      </w:pPr>
    </w:p>
    <w:p w:rsidR="00DB22F8" w:rsidRDefault="00DB22F8" w:rsidP="00DB22F8">
      <w:pPr>
        <w:pStyle w:val="NormalWeb"/>
        <w:shd w:val="clear" w:color="auto" w:fill="FFFFFF"/>
        <w:spacing w:before="0" w:beforeAutospacing="0" w:after="0" w:afterAutospacing="0"/>
        <w:jc w:val="center"/>
        <w:rPr>
          <w:b/>
          <w:bCs/>
          <w:sz w:val="28"/>
          <w:szCs w:val="28"/>
        </w:rPr>
      </w:pPr>
    </w:p>
    <w:p w:rsidR="00DB22F8" w:rsidRDefault="00DB22F8" w:rsidP="00DB22F8">
      <w:pPr>
        <w:pStyle w:val="NormalWeb"/>
        <w:shd w:val="clear" w:color="auto" w:fill="FFFFFF"/>
        <w:spacing w:before="0" w:beforeAutospacing="0" w:after="0" w:afterAutospacing="0"/>
        <w:jc w:val="center"/>
        <w:rPr>
          <w:b/>
          <w:bCs/>
          <w:sz w:val="28"/>
          <w:szCs w:val="28"/>
        </w:rPr>
      </w:pPr>
    </w:p>
    <w:p w:rsidR="00DB22F8" w:rsidRDefault="00DB22F8" w:rsidP="00DB22F8">
      <w:pPr>
        <w:pStyle w:val="NormalWeb"/>
        <w:shd w:val="clear" w:color="auto" w:fill="FFFFFF"/>
        <w:spacing w:before="0" w:beforeAutospacing="0" w:after="0" w:afterAutospacing="0"/>
        <w:jc w:val="center"/>
        <w:rPr>
          <w:b/>
          <w:bCs/>
          <w:sz w:val="28"/>
          <w:szCs w:val="28"/>
        </w:rPr>
      </w:pPr>
    </w:p>
    <w:p w:rsidR="00DB22F8" w:rsidRDefault="00DB22F8" w:rsidP="00DB22F8">
      <w:pPr>
        <w:pStyle w:val="NormalWeb"/>
        <w:shd w:val="clear" w:color="auto" w:fill="FFFFFF"/>
        <w:spacing w:before="0" w:beforeAutospacing="0" w:after="0" w:afterAutospacing="0"/>
        <w:jc w:val="center"/>
        <w:rPr>
          <w:b/>
          <w:bCs/>
          <w:sz w:val="28"/>
          <w:szCs w:val="28"/>
        </w:rPr>
      </w:pPr>
    </w:p>
    <w:p w:rsidR="00DB22F8" w:rsidRDefault="00DB22F8" w:rsidP="00DB22F8">
      <w:pPr>
        <w:pStyle w:val="NormalWeb"/>
        <w:shd w:val="clear" w:color="auto" w:fill="FFFFFF"/>
        <w:spacing w:before="0" w:beforeAutospacing="0" w:after="0" w:afterAutospacing="0"/>
        <w:jc w:val="center"/>
        <w:rPr>
          <w:b/>
          <w:bCs/>
          <w:sz w:val="28"/>
          <w:szCs w:val="28"/>
        </w:rPr>
      </w:pPr>
    </w:p>
    <w:p w:rsidR="00DB22F8" w:rsidRDefault="00DB22F8" w:rsidP="00DB22F8">
      <w:pPr>
        <w:pStyle w:val="NormalWeb"/>
        <w:shd w:val="clear" w:color="auto" w:fill="FFFFFF"/>
        <w:spacing w:before="0" w:beforeAutospacing="0" w:after="0" w:afterAutospacing="0"/>
        <w:jc w:val="center"/>
        <w:rPr>
          <w:b/>
          <w:bCs/>
          <w:sz w:val="28"/>
          <w:szCs w:val="28"/>
        </w:rPr>
      </w:pPr>
    </w:p>
    <w:p w:rsidR="00DB22F8" w:rsidRDefault="00DB22F8" w:rsidP="00DB22F8">
      <w:pPr>
        <w:pStyle w:val="NormalWeb"/>
        <w:shd w:val="clear" w:color="auto" w:fill="FFFFFF"/>
        <w:spacing w:before="0" w:beforeAutospacing="0" w:after="0" w:afterAutospacing="0"/>
        <w:jc w:val="center"/>
        <w:rPr>
          <w:b/>
          <w:bCs/>
          <w:sz w:val="28"/>
          <w:szCs w:val="28"/>
        </w:rPr>
      </w:pPr>
    </w:p>
    <w:p w:rsidR="00DB22F8" w:rsidRDefault="00DB22F8" w:rsidP="00DB22F8">
      <w:pPr>
        <w:pStyle w:val="NormalWeb"/>
        <w:shd w:val="clear" w:color="auto" w:fill="FFFFFF"/>
        <w:spacing w:before="0" w:beforeAutospacing="0" w:after="0" w:afterAutospacing="0"/>
        <w:jc w:val="center"/>
        <w:rPr>
          <w:b/>
          <w:bCs/>
          <w:sz w:val="28"/>
          <w:szCs w:val="28"/>
        </w:rPr>
      </w:pPr>
    </w:p>
    <w:p w:rsidR="00DB22F8" w:rsidRDefault="00DB22F8" w:rsidP="00DB22F8">
      <w:pPr>
        <w:pStyle w:val="NormalWeb"/>
        <w:shd w:val="clear" w:color="auto" w:fill="FFFFFF"/>
        <w:spacing w:before="0" w:beforeAutospacing="0" w:after="0" w:afterAutospacing="0"/>
        <w:jc w:val="center"/>
        <w:rPr>
          <w:b/>
          <w:bCs/>
          <w:sz w:val="28"/>
          <w:szCs w:val="28"/>
        </w:rPr>
      </w:pPr>
    </w:p>
    <w:p w:rsidR="00DB22F8" w:rsidRDefault="00DB22F8" w:rsidP="00DB22F8">
      <w:pPr>
        <w:pStyle w:val="NormalWeb"/>
        <w:shd w:val="clear" w:color="auto" w:fill="FFFFFF"/>
        <w:spacing w:before="0" w:beforeAutospacing="0" w:after="0" w:afterAutospacing="0"/>
        <w:jc w:val="center"/>
        <w:rPr>
          <w:b/>
          <w:bCs/>
          <w:sz w:val="28"/>
          <w:szCs w:val="28"/>
        </w:rPr>
      </w:pPr>
    </w:p>
    <w:p w:rsidR="00DB22F8" w:rsidRDefault="00DB22F8" w:rsidP="00DB22F8">
      <w:pPr>
        <w:pStyle w:val="NormalWeb"/>
        <w:shd w:val="clear" w:color="auto" w:fill="FFFFFF"/>
        <w:spacing w:before="0" w:beforeAutospacing="0" w:after="0" w:afterAutospacing="0"/>
        <w:jc w:val="center"/>
        <w:rPr>
          <w:b/>
          <w:bCs/>
          <w:sz w:val="28"/>
          <w:szCs w:val="28"/>
        </w:rPr>
      </w:pPr>
    </w:p>
    <w:p w:rsidR="00DB22F8" w:rsidRDefault="00DB22F8" w:rsidP="00DB22F8">
      <w:pPr>
        <w:pStyle w:val="NormalWeb"/>
        <w:shd w:val="clear" w:color="auto" w:fill="FFFFFF"/>
        <w:spacing w:before="0" w:beforeAutospacing="0" w:after="0" w:afterAutospacing="0"/>
        <w:jc w:val="center"/>
        <w:rPr>
          <w:b/>
          <w:bCs/>
          <w:sz w:val="28"/>
          <w:szCs w:val="28"/>
        </w:rPr>
      </w:pPr>
    </w:p>
    <w:p w:rsidR="00DB22F8" w:rsidRDefault="00DB22F8" w:rsidP="00DB22F8">
      <w:pPr>
        <w:pStyle w:val="NormalWeb"/>
        <w:shd w:val="clear" w:color="auto" w:fill="FFFFFF"/>
        <w:spacing w:before="0" w:beforeAutospacing="0" w:after="0" w:afterAutospacing="0"/>
        <w:jc w:val="center"/>
        <w:rPr>
          <w:b/>
          <w:bCs/>
          <w:sz w:val="28"/>
          <w:szCs w:val="28"/>
        </w:rPr>
      </w:pPr>
    </w:p>
    <w:p w:rsidR="00DB22F8" w:rsidRDefault="00DB22F8" w:rsidP="00DB22F8">
      <w:pPr>
        <w:pStyle w:val="NormalWeb"/>
        <w:shd w:val="clear" w:color="auto" w:fill="FFFFFF"/>
        <w:spacing w:before="0" w:beforeAutospacing="0" w:after="0" w:afterAutospacing="0"/>
        <w:jc w:val="center"/>
        <w:rPr>
          <w:b/>
          <w:bCs/>
          <w:sz w:val="28"/>
          <w:szCs w:val="28"/>
        </w:rPr>
      </w:pPr>
    </w:p>
    <w:p w:rsidR="00DB22F8" w:rsidRDefault="00DB22F8" w:rsidP="00DB22F8">
      <w:pPr>
        <w:pStyle w:val="NormalWeb"/>
        <w:shd w:val="clear" w:color="auto" w:fill="FFFFFF"/>
        <w:spacing w:before="0" w:beforeAutospacing="0" w:after="0" w:afterAutospacing="0"/>
        <w:jc w:val="center"/>
        <w:rPr>
          <w:b/>
          <w:bCs/>
          <w:sz w:val="28"/>
          <w:szCs w:val="28"/>
        </w:rPr>
      </w:pPr>
    </w:p>
    <w:p w:rsidR="00DB22F8" w:rsidRDefault="00DB22F8" w:rsidP="00DB22F8">
      <w:pPr>
        <w:pStyle w:val="NormalWeb"/>
        <w:shd w:val="clear" w:color="auto" w:fill="FFFFFF"/>
        <w:spacing w:before="0" w:beforeAutospacing="0" w:after="0" w:afterAutospacing="0"/>
        <w:jc w:val="center"/>
        <w:rPr>
          <w:b/>
          <w:bCs/>
          <w:sz w:val="28"/>
          <w:szCs w:val="28"/>
        </w:rPr>
      </w:pPr>
    </w:p>
    <w:p w:rsidR="00DB22F8" w:rsidRDefault="00DB22F8" w:rsidP="00DB22F8">
      <w:pPr>
        <w:pStyle w:val="NormalWeb"/>
        <w:shd w:val="clear" w:color="auto" w:fill="FFFFFF"/>
        <w:spacing w:before="0" w:beforeAutospacing="0" w:after="0" w:afterAutospacing="0"/>
        <w:jc w:val="center"/>
        <w:rPr>
          <w:b/>
          <w:bCs/>
          <w:sz w:val="28"/>
          <w:szCs w:val="28"/>
        </w:rPr>
      </w:pPr>
    </w:p>
    <w:p w:rsidR="00F81190" w:rsidRDefault="00F81190" w:rsidP="00DB22F8">
      <w:pPr>
        <w:pStyle w:val="NormalWeb"/>
        <w:shd w:val="clear" w:color="auto" w:fill="FFFFFF"/>
        <w:spacing w:before="0" w:beforeAutospacing="0" w:after="0" w:afterAutospacing="0"/>
        <w:jc w:val="center"/>
        <w:rPr>
          <w:b/>
          <w:bCs/>
          <w:sz w:val="28"/>
          <w:szCs w:val="28"/>
        </w:rPr>
      </w:pPr>
    </w:p>
    <w:p w:rsidR="00F81190" w:rsidRDefault="00F81190" w:rsidP="00DB22F8">
      <w:pPr>
        <w:pStyle w:val="NormalWeb"/>
        <w:shd w:val="clear" w:color="auto" w:fill="FFFFFF"/>
        <w:spacing w:before="0" w:beforeAutospacing="0" w:after="0" w:afterAutospacing="0"/>
        <w:jc w:val="center"/>
        <w:rPr>
          <w:b/>
          <w:bCs/>
          <w:sz w:val="28"/>
          <w:szCs w:val="28"/>
        </w:rPr>
      </w:pPr>
    </w:p>
    <w:p w:rsidR="00DB22F8" w:rsidRPr="00F81190" w:rsidRDefault="00DB22F8" w:rsidP="00DB22F8">
      <w:pPr>
        <w:pStyle w:val="NormalWeb"/>
        <w:shd w:val="clear" w:color="auto" w:fill="FFFFFF"/>
        <w:spacing w:before="0" w:beforeAutospacing="0" w:after="0" w:afterAutospacing="0"/>
        <w:jc w:val="center"/>
        <w:rPr>
          <w:bCs/>
          <w:sz w:val="26"/>
          <w:szCs w:val="28"/>
        </w:rPr>
      </w:pPr>
      <w:r w:rsidRPr="00F81190">
        <w:rPr>
          <w:bCs/>
          <w:sz w:val="26"/>
          <w:szCs w:val="28"/>
        </w:rPr>
        <w:t>Mẫu số 03</w:t>
      </w:r>
    </w:p>
    <w:p w:rsidR="00DB22F8" w:rsidRPr="00CD7446" w:rsidRDefault="00DB22F8" w:rsidP="00DB22F8">
      <w:pPr>
        <w:pStyle w:val="NormalWeb"/>
        <w:shd w:val="clear" w:color="auto" w:fill="FFFFFF"/>
        <w:spacing w:before="0" w:beforeAutospacing="0" w:after="0" w:afterAutospacing="0" w:line="260" w:lineRule="atLeast"/>
        <w:jc w:val="center"/>
        <w:rPr>
          <w:sz w:val="6"/>
          <w:szCs w:val="26"/>
          <w:lang w:val="it-IT"/>
        </w:rPr>
      </w:pPr>
    </w:p>
    <w:tbl>
      <w:tblPr>
        <w:tblW w:w="9443" w:type="dxa"/>
        <w:tblInd w:w="-120" w:type="dxa"/>
        <w:tblLook w:val="01E0" w:firstRow="1" w:lastRow="1" w:firstColumn="1" w:lastColumn="1" w:noHBand="0" w:noVBand="0"/>
      </w:tblPr>
      <w:tblGrid>
        <w:gridCol w:w="3686"/>
        <w:gridCol w:w="5757"/>
      </w:tblGrid>
      <w:tr w:rsidR="00DB22F8" w:rsidRPr="00CD7446" w:rsidTr="00DB22F8">
        <w:tc>
          <w:tcPr>
            <w:tcW w:w="3686" w:type="dxa"/>
            <w:shd w:val="clear" w:color="auto" w:fill="auto"/>
          </w:tcPr>
          <w:p w:rsidR="00DB22F8" w:rsidRPr="00CD7446" w:rsidRDefault="00DB22F8" w:rsidP="00DB22F8">
            <w:pPr>
              <w:tabs>
                <w:tab w:val="left" w:pos="4869"/>
              </w:tabs>
              <w:jc w:val="center"/>
              <w:rPr>
                <w:b/>
                <w:sz w:val="26"/>
                <w:szCs w:val="26"/>
                <w:lang w:val="it-IT"/>
              </w:rPr>
            </w:pPr>
            <w:r w:rsidRPr="00CD7446">
              <w:rPr>
                <w:b/>
                <w:sz w:val="26"/>
                <w:szCs w:val="26"/>
                <w:lang w:val="it-IT"/>
              </w:rPr>
              <w:t xml:space="preserve">ĐƠN VỊ QUẢN LÝ CHỢ </w:t>
            </w:r>
            <w:r w:rsidRPr="00CD7446">
              <w:rPr>
                <w:sz w:val="26"/>
                <w:szCs w:val="26"/>
                <w:lang w:val="it-IT"/>
              </w:rPr>
              <w:t>(1)</w:t>
            </w:r>
          </w:p>
          <w:p w:rsidR="00DB22F8" w:rsidRPr="00CD7446" w:rsidRDefault="00DB22F8" w:rsidP="00DB22F8">
            <w:pPr>
              <w:tabs>
                <w:tab w:val="left" w:pos="4869"/>
              </w:tabs>
              <w:jc w:val="center"/>
              <w:rPr>
                <w:b/>
                <w:bCs/>
                <w:sz w:val="26"/>
                <w:szCs w:val="26"/>
                <w:lang w:val="it-IT"/>
              </w:rPr>
            </w:pPr>
            <w:r w:rsidRPr="00CD7446">
              <w:rPr>
                <w:b/>
                <w:bCs/>
                <w:noProof/>
                <w:sz w:val="26"/>
                <w:szCs w:val="26"/>
                <w:lang w:val="en-GB" w:eastAsia="en-GB"/>
              </w:rPr>
              <mc:AlternateContent>
                <mc:Choice Requires="wps">
                  <w:drawing>
                    <wp:anchor distT="0" distB="0" distL="114300" distR="114300" simplePos="0" relativeHeight="251670528" behindDoc="0" locked="0" layoutInCell="1" allowOverlap="1" wp14:anchorId="7164E8C4" wp14:editId="4742AC20">
                      <wp:simplePos x="0" y="0"/>
                      <wp:positionH relativeFrom="column">
                        <wp:posOffset>510540</wp:posOffset>
                      </wp:positionH>
                      <wp:positionV relativeFrom="paragraph">
                        <wp:posOffset>40005</wp:posOffset>
                      </wp:positionV>
                      <wp:extent cx="885825" cy="0"/>
                      <wp:effectExtent l="0" t="0" r="95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3.15pt" to="109.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"/>
                  </w:pict>
                </mc:Fallback>
              </mc:AlternateContent>
            </w:r>
          </w:p>
          <w:p w:rsidR="00DB22F8" w:rsidRPr="00CD7446" w:rsidRDefault="00DB22F8" w:rsidP="00DB22F8">
            <w:pPr>
              <w:tabs>
                <w:tab w:val="left" w:pos="4869"/>
              </w:tabs>
              <w:jc w:val="center"/>
              <w:rPr>
                <w:b/>
                <w:bCs/>
                <w:sz w:val="26"/>
                <w:szCs w:val="26"/>
                <w:lang w:val="it-IT"/>
              </w:rPr>
            </w:pPr>
          </w:p>
        </w:tc>
        <w:tc>
          <w:tcPr>
            <w:tcW w:w="5757" w:type="dxa"/>
            <w:shd w:val="clear" w:color="auto" w:fill="auto"/>
          </w:tcPr>
          <w:p w:rsidR="00DB22F8" w:rsidRPr="00CD7446" w:rsidRDefault="00DB22F8" w:rsidP="00DB22F8">
            <w:pPr>
              <w:tabs>
                <w:tab w:val="left" w:pos="4869"/>
              </w:tabs>
              <w:jc w:val="right"/>
              <w:rPr>
                <w:b/>
                <w:bCs/>
                <w:sz w:val="26"/>
                <w:szCs w:val="26"/>
                <w:lang w:val="it-IT"/>
              </w:rPr>
            </w:pPr>
            <w:r w:rsidRPr="00CD7446">
              <w:rPr>
                <w:b/>
                <w:bCs/>
                <w:sz w:val="26"/>
                <w:szCs w:val="26"/>
                <w:lang w:val="it-IT"/>
              </w:rPr>
              <w:t xml:space="preserve"> CỘNG HÒA XÃ HỘI CHỦ NGHĨA VIỆT NAM</w:t>
            </w:r>
          </w:p>
          <w:p w:rsidR="00DB22F8" w:rsidRPr="00CD7446" w:rsidRDefault="00DB22F8" w:rsidP="00DB22F8">
            <w:pPr>
              <w:tabs>
                <w:tab w:val="left" w:pos="4869"/>
              </w:tabs>
              <w:jc w:val="center"/>
              <w:rPr>
                <w:b/>
                <w:bCs/>
                <w:sz w:val="26"/>
                <w:szCs w:val="26"/>
                <w:lang w:val="it-IT"/>
              </w:rPr>
            </w:pPr>
            <w:r w:rsidRPr="00CD7446">
              <w:rPr>
                <w:b/>
                <w:bCs/>
                <w:sz w:val="26"/>
                <w:szCs w:val="26"/>
                <w:lang w:val="it-IT"/>
              </w:rPr>
              <w:t xml:space="preserve">    Độc lập - Tự do - Hạnh phúc</w:t>
            </w:r>
          </w:p>
          <w:p w:rsidR="00DB22F8" w:rsidRPr="00CD7446" w:rsidRDefault="00DB22F8" w:rsidP="00DB22F8">
            <w:pPr>
              <w:tabs>
                <w:tab w:val="left" w:pos="4869"/>
              </w:tabs>
              <w:rPr>
                <w:b/>
                <w:bCs/>
                <w:sz w:val="26"/>
                <w:szCs w:val="26"/>
                <w:lang w:val="it-IT"/>
              </w:rPr>
            </w:pPr>
            <w:r w:rsidRPr="00CD7446">
              <w:rPr>
                <w:b/>
                <w:bCs/>
                <w:noProof/>
                <w:sz w:val="26"/>
                <w:szCs w:val="26"/>
                <w:lang w:val="en-GB" w:eastAsia="en-GB"/>
              </w:rPr>
              <mc:AlternateContent>
                <mc:Choice Requires="wps">
                  <w:drawing>
                    <wp:anchor distT="0" distB="0" distL="114300" distR="114300" simplePos="0" relativeHeight="251671552" behindDoc="0" locked="0" layoutInCell="1" allowOverlap="1" wp14:anchorId="63D22A74" wp14:editId="10B39463">
                      <wp:simplePos x="0" y="0"/>
                      <wp:positionH relativeFrom="column">
                        <wp:posOffset>849630</wp:posOffset>
                      </wp:positionH>
                      <wp:positionV relativeFrom="paragraph">
                        <wp:posOffset>11430</wp:posOffset>
                      </wp:positionV>
                      <wp:extent cx="1954530" cy="0"/>
                      <wp:effectExtent l="0" t="0" r="2667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pt,.9pt" to="22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"/>
                  </w:pict>
                </mc:Fallback>
              </mc:AlternateContent>
            </w:r>
          </w:p>
        </w:tc>
      </w:tr>
      <w:tr w:rsidR="00DB22F8" w:rsidRPr="00CD7446" w:rsidTr="00DB22F8">
        <w:trPr>
          <w:trHeight w:val="277"/>
        </w:trPr>
        <w:tc>
          <w:tcPr>
            <w:tcW w:w="3686" w:type="dxa"/>
            <w:shd w:val="clear" w:color="auto" w:fill="auto"/>
          </w:tcPr>
          <w:p w:rsidR="00DB22F8" w:rsidRPr="00CD7446" w:rsidRDefault="00DB22F8" w:rsidP="00DB22F8">
            <w:pPr>
              <w:tabs>
                <w:tab w:val="left" w:pos="4869"/>
              </w:tabs>
              <w:jc w:val="center"/>
              <w:rPr>
                <w:sz w:val="26"/>
                <w:szCs w:val="26"/>
              </w:rPr>
            </w:pPr>
            <w:r w:rsidRPr="00CD7446">
              <w:rPr>
                <w:bCs/>
                <w:sz w:val="26"/>
                <w:szCs w:val="26"/>
              </w:rPr>
              <w:t>Số…………….</w:t>
            </w:r>
          </w:p>
        </w:tc>
        <w:tc>
          <w:tcPr>
            <w:tcW w:w="5757" w:type="dxa"/>
            <w:shd w:val="clear" w:color="auto" w:fill="auto"/>
          </w:tcPr>
          <w:p w:rsidR="00DB22F8" w:rsidRPr="00CD7446" w:rsidRDefault="00DB22F8" w:rsidP="00DB22F8">
            <w:pPr>
              <w:pStyle w:val="NormalWeb"/>
              <w:shd w:val="clear" w:color="auto" w:fill="FFFFFF"/>
              <w:spacing w:before="0" w:beforeAutospacing="0" w:after="0" w:afterAutospacing="0" w:line="260" w:lineRule="atLeast"/>
              <w:jc w:val="right"/>
              <w:rPr>
                <w:bCs/>
                <w:sz w:val="26"/>
                <w:szCs w:val="26"/>
                <w:lang w:val="pt-BR"/>
              </w:rPr>
            </w:pPr>
            <w:r w:rsidRPr="00CD7446">
              <w:rPr>
                <w:i/>
                <w:iCs/>
                <w:sz w:val="26"/>
                <w:szCs w:val="26"/>
              </w:rPr>
              <w:t>…………..</w:t>
            </w:r>
            <w:r w:rsidRPr="00CD7446">
              <w:rPr>
                <w:i/>
                <w:iCs/>
                <w:sz w:val="26"/>
                <w:szCs w:val="26"/>
                <w:lang w:val="vi-VN"/>
              </w:rPr>
              <w:t>, ngày ……….</w:t>
            </w:r>
            <w:r w:rsidRPr="00CD7446">
              <w:rPr>
                <w:rStyle w:val="apple-converted-space"/>
                <w:i/>
                <w:iCs/>
                <w:sz w:val="26"/>
                <w:szCs w:val="26"/>
                <w:lang w:val="vi-VN"/>
              </w:rPr>
              <w:t> </w:t>
            </w:r>
            <w:r w:rsidRPr="00CD7446">
              <w:rPr>
                <w:i/>
                <w:iCs/>
                <w:sz w:val="26"/>
                <w:szCs w:val="26"/>
                <w:shd w:val="clear" w:color="auto" w:fill="FFFFFF"/>
                <w:lang w:val="vi-VN"/>
              </w:rPr>
              <w:t>tháng</w:t>
            </w:r>
            <w:r w:rsidRPr="00CD7446">
              <w:rPr>
                <w:rStyle w:val="apple-converted-space"/>
                <w:i/>
                <w:iCs/>
                <w:sz w:val="26"/>
                <w:szCs w:val="26"/>
                <w:lang w:val="vi-VN"/>
              </w:rPr>
              <w:t> </w:t>
            </w:r>
            <w:r w:rsidRPr="00CD7446">
              <w:rPr>
                <w:i/>
                <w:iCs/>
                <w:sz w:val="26"/>
                <w:szCs w:val="26"/>
                <w:lang w:val="vi-VN"/>
              </w:rPr>
              <w:t>…... năm 20 ………</w:t>
            </w:r>
          </w:p>
        </w:tc>
      </w:tr>
    </w:tbl>
    <w:p w:rsidR="00DB22F8" w:rsidRPr="00CD7446" w:rsidRDefault="00DB22F8" w:rsidP="00DB22F8">
      <w:pPr>
        <w:spacing w:before="80"/>
        <w:jc w:val="both"/>
        <w:rPr>
          <w:lang w:val="it-IT"/>
        </w:rPr>
      </w:pPr>
    </w:p>
    <w:p w:rsidR="00DB22F8" w:rsidRPr="003C43F0" w:rsidRDefault="00DB22F8" w:rsidP="00DB22F8">
      <w:pPr>
        <w:pStyle w:val="NormalWeb"/>
        <w:shd w:val="clear" w:color="auto" w:fill="FFFFFF"/>
        <w:spacing w:before="0" w:beforeAutospacing="0" w:after="0" w:afterAutospacing="0"/>
        <w:jc w:val="center"/>
        <w:rPr>
          <w:b/>
          <w:bCs/>
          <w:sz w:val="28"/>
          <w:szCs w:val="28"/>
          <w:lang w:val="it-IT"/>
        </w:rPr>
      </w:pPr>
      <w:r w:rsidRPr="003C43F0">
        <w:rPr>
          <w:b/>
          <w:bCs/>
          <w:sz w:val="28"/>
          <w:szCs w:val="28"/>
          <w:lang w:val="it-IT"/>
        </w:rPr>
        <w:t xml:space="preserve">DANH SÁCH </w:t>
      </w:r>
    </w:p>
    <w:p w:rsidR="00DB22F8" w:rsidRPr="003C43F0" w:rsidRDefault="00DB22F8" w:rsidP="00DB22F8">
      <w:pPr>
        <w:pStyle w:val="NormalWeb"/>
        <w:shd w:val="clear" w:color="auto" w:fill="FFFFFF"/>
        <w:spacing w:before="0" w:beforeAutospacing="0" w:after="0" w:afterAutospacing="0"/>
        <w:jc w:val="center"/>
        <w:rPr>
          <w:b/>
          <w:bCs/>
          <w:sz w:val="28"/>
          <w:szCs w:val="28"/>
          <w:lang w:val="it-IT"/>
        </w:rPr>
      </w:pPr>
      <w:r w:rsidRPr="003C43F0">
        <w:rPr>
          <w:b/>
          <w:bCs/>
          <w:sz w:val="28"/>
          <w:szCs w:val="28"/>
          <w:lang w:val="it-IT"/>
        </w:rPr>
        <w:t xml:space="preserve">Các thương nhân, hộ tiểu thương </w:t>
      </w:r>
    </w:p>
    <w:p w:rsidR="00DB22F8" w:rsidRPr="003C43F0" w:rsidRDefault="00DB22F8" w:rsidP="00DB22F8">
      <w:pPr>
        <w:pStyle w:val="NormalWeb"/>
        <w:shd w:val="clear" w:color="auto" w:fill="FFFFFF"/>
        <w:spacing w:before="0" w:beforeAutospacing="0" w:after="0" w:afterAutospacing="0"/>
        <w:jc w:val="center"/>
        <w:rPr>
          <w:b/>
          <w:bCs/>
          <w:sz w:val="28"/>
          <w:szCs w:val="28"/>
          <w:lang w:val="it-IT"/>
        </w:rPr>
      </w:pPr>
      <w:r w:rsidRPr="003C43F0">
        <w:rPr>
          <w:b/>
          <w:bCs/>
          <w:sz w:val="28"/>
          <w:szCs w:val="28"/>
          <w:lang w:val="it-IT"/>
        </w:rPr>
        <w:t>và người kinh doanh thực phẩm tại chợ ......</w:t>
      </w:r>
    </w:p>
    <w:p w:rsidR="00DB22F8" w:rsidRPr="00CD7446" w:rsidRDefault="00F81190" w:rsidP="00DB22F8">
      <w:pPr>
        <w:pStyle w:val="NormalWeb"/>
        <w:shd w:val="clear" w:color="auto" w:fill="FFFFFF"/>
        <w:spacing w:before="0" w:beforeAutospacing="0" w:after="120" w:afterAutospacing="0" w:line="260" w:lineRule="atLeast"/>
        <w:jc w:val="center"/>
        <w:rPr>
          <w:b/>
          <w:bCs/>
          <w:sz w:val="26"/>
          <w:szCs w:val="26"/>
          <w:lang w:val="it-IT"/>
        </w:rPr>
      </w:pPr>
      <w:r w:rsidRPr="003C43F0">
        <w:rPr>
          <w:b/>
          <w:bCs/>
          <w:noProof/>
          <w:sz w:val="28"/>
          <w:szCs w:val="28"/>
          <w:lang w:val="en-GB" w:eastAsia="en-GB"/>
        </w:rPr>
        <mc:AlternateContent>
          <mc:Choice Requires="wps">
            <w:drawing>
              <wp:anchor distT="0" distB="0" distL="114300" distR="114300" simplePos="0" relativeHeight="251672576" behindDoc="0" locked="0" layoutInCell="1" allowOverlap="1" wp14:anchorId="54505130" wp14:editId="28477342">
                <wp:simplePos x="0" y="0"/>
                <wp:positionH relativeFrom="column">
                  <wp:posOffset>2368219</wp:posOffset>
                </wp:positionH>
                <wp:positionV relativeFrom="paragraph">
                  <wp:posOffset>34290</wp:posOffset>
                </wp:positionV>
                <wp:extent cx="108585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45pt,2.7pt" to="271.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Yr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"/>
            </w:pict>
          </mc:Fallback>
        </mc:AlternateContent>
      </w:r>
    </w:p>
    <w:tbl>
      <w:tblPr>
        <w:tblW w:w="940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514"/>
        <w:gridCol w:w="2166"/>
        <w:gridCol w:w="1454"/>
        <w:gridCol w:w="1892"/>
        <w:gridCol w:w="1784"/>
      </w:tblGrid>
      <w:tr w:rsidR="00DB22F8" w:rsidRPr="00CD7446" w:rsidTr="00DB22F8">
        <w:tc>
          <w:tcPr>
            <w:tcW w:w="595" w:type="dxa"/>
            <w:vAlign w:val="center"/>
          </w:tcPr>
          <w:p w:rsidR="00DB22F8" w:rsidRPr="00CD7446" w:rsidRDefault="00DB22F8" w:rsidP="00DB22F8">
            <w:pPr>
              <w:spacing w:before="80"/>
              <w:jc w:val="center"/>
              <w:rPr>
                <w:b/>
                <w:lang w:val="it-IT"/>
              </w:rPr>
            </w:pPr>
            <w:r w:rsidRPr="00CD7446">
              <w:rPr>
                <w:b/>
                <w:lang w:val="it-IT"/>
              </w:rPr>
              <w:t>TT</w:t>
            </w:r>
          </w:p>
        </w:tc>
        <w:tc>
          <w:tcPr>
            <w:tcW w:w="1514" w:type="dxa"/>
            <w:vAlign w:val="center"/>
          </w:tcPr>
          <w:p w:rsidR="00DB22F8" w:rsidRPr="00CD7446" w:rsidRDefault="00DB22F8" w:rsidP="00DB22F8">
            <w:pPr>
              <w:spacing w:before="80"/>
              <w:jc w:val="center"/>
              <w:rPr>
                <w:b/>
                <w:lang w:val="it-IT"/>
              </w:rPr>
            </w:pPr>
            <w:r w:rsidRPr="00CD7446">
              <w:rPr>
                <w:b/>
                <w:lang w:val="it-IT"/>
              </w:rPr>
              <w:t>Họ và tên</w:t>
            </w:r>
          </w:p>
        </w:tc>
        <w:tc>
          <w:tcPr>
            <w:tcW w:w="2166" w:type="dxa"/>
            <w:vAlign w:val="center"/>
          </w:tcPr>
          <w:p w:rsidR="00DB22F8" w:rsidRPr="00CD7446" w:rsidRDefault="00DB22F8" w:rsidP="00DB22F8">
            <w:pPr>
              <w:jc w:val="center"/>
              <w:rPr>
                <w:b/>
                <w:lang w:val="it-IT"/>
              </w:rPr>
            </w:pPr>
            <w:r w:rsidRPr="00CD7446">
              <w:rPr>
                <w:b/>
                <w:lang w:val="it-IT"/>
              </w:rPr>
              <w:t>Số CMND/</w:t>
            </w:r>
          </w:p>
          <w:p w:rsidR="00DB22F8" w:rsidRPr="00CD7446" w:rsidRDefault="00DB22F8" w:rsidP="00DB22F8">
            <w:pPr>
              <w:jc w:val="center"/>
              <w:rPr>
                <w:b/>
                <w:lang w:val="it-IT"/>
              </w:rPr>
            </w:pPr>
            <w:r w:rsidRPr="00CD7446">
              <w:rPr>
                <w:b/>
                <w:lang w:val="it-IT"/>
              </w:rPr>
              <w:t xml:space="preserve"> số căn cước</w:t>
            </w:r>
          </w:p>
        </w:tc>
        <w:tc>
          <w:tcPr>
            <w:tcW w:w="1454" w:type="dxa"/>
            <w:vAlign w:val="center"/>
          </w:tcPr>
          <w:p w:rsidR="00DB22F8" w:rsidRPr="00CD7446" w:rsidRDefault="00DB22F8" w:rsidP="00DB22F8">
            <w:pPr>
              <w:spacing w:before="80"/>
              <w:jc w:val="center"/>
              <w:rPr>
                <w:b/>
                <w:lang w:val="it-IT"/>
              </w:rPr>
            </w:pPr>
            <w:r w:rsidRPr="00CD7446">
              <w:rPr>
                <w:b/>
                <w:lang w:val="it-IT"/>
              </w:rPr>
              <w:t>Ngày cấp</w:t>
            </w:r>
          </w:p>
        </w:tc>
        <w:tc>
          <w:tcPr>
            <w:tcW w:w="1892" w:type="dxa"/>
            <w:vAlign w:val="center"/>
          </w:tcPr>
          <w:p w:rsidR="00DB22F8" w:rsidRPr="00CD7446" w:rsidRDefault="00DB22F8" w:rsidP="00DB22F8">
            <w:pPr>
              <w:jc w:val="center"/>
              <w:rPr>
                <w:b/>
                <w:lang w:val="it-IT"/>
              </w:rPr>
            </w:pPr>
            <w:r w:rsidRPr="00CD7446">
              <w:rPr>
                <w:b/>
                <w:lang w:val="it-IT"/>
              </w:rPr>
              <w:t>Mặt hàng</w:t>
            </w:r>
          </w:p>
          <w:p w:rsidR="00DB22F8" w:rsidRPr="00CD7446" w:rsidRDefault="00DB22F8" w:rsidP="00DB22F8">
            <w:pPr>
              <w:jc w:val="center"/>
              <w:rPr>
                <w:b/>
                <w:lang w:val="it-IT"/>
              </w:rPr>
            </w:pPr>
            <w:r w:rsidRPr="00CD7446">
              <w:rPr>
                <w:b/>
                <w:lang w:val="it-IT"/>
              </w:rPr>
              <w:t>kinh doanh</w:t>
            </w:r>
          </w:p>
        </w:tc>
        <w:tc>
          <w:tcPr>
            <w:tcW w:w="1784" w:type="dxa"/>
            <w:vAlign w:val="center"/>
          </w:tcPr>
          <w:p w:rsidR="00DB22F8" w:rsidRPr="00CD7446" w:rsidRDefault="00DB22F8" w:rsidP="00DB22F8">
            <w:pPr>
              <w:spacing w:before="80"/>
              <w:jc w:val="center"/>
              <w:rPr>
                <w:b/>
                <w:lang w:val="it-IT"/>
              </w:rPr>
            </w:pPr>
            <w:r w:rsidRPr="00CD7446">
              <w:rPr>
                <w:b/>
                <w:lang w:val="it-IT"/>
              </w:rPr>
              <w:t>Ký tên</w:t>
            </w:r>
          </w:p>
        </w:tc>
      </w:tr>
      <w:tr w:rsidR="00DB22F8" w:rsidRPr="00CD7446" w:rsidTr="00DB22F8">
        <w:tc>
          <w:tcPr>
            <w:tcW w:w="595" w:type="dxa"/>
            <w:vAlign w:val="center"/>
          </w:tcPr>
          <w:p w:rsidR="00DB22F8" w:rsidRPr="00CD7446" w:rsidRDefault="00DB22F8" w:rsidP="00DB22F8">
            <w:pPr>
              <w:spacing w:before="80"/>
              <w:jc w:val="center"/>
              <w:rPr>
                <w:lang w:val="it-IT"/>
              </w:rPr>
            </w:pPr>
            <w:r w:rsidRPr="00CD7446">
              <w:rPr>
                <w:lang w:val="it-IT"/>
              </w:rPr>
              <w:t>1</w:t>
            </w:r>
          </w:p>
        </w:tc>
        <w:tc>
          <w:tcPr>
            <w:tcW w:w="1514" w:type="dxa"/>
            <w:vAlign w:val="center"/>
          </w:tcPr>
          <w:p w:rsidR="00DB22F8" w:rsidRPr="00CD7446" w:rsidRDefault="00DB22F8" w:rsidP="00DB22F8">
            <w:pPr>
              <w:spacing w:before="80"/>
              <w:jc w:val="center"/>
              <w:rPr>
                <w:lang w:val="it-IT"/>
              </w:rPr>
            </w:pPr>
          </w:p>
        </w:tc>
        <w:tc>
          <w:tcPr>
            <w:tcW w:w="2166" w:type="dxa"/>
            <w:vAlign w:val="center"/>
          </w:tcPr>
          <w:p w:rsidR="00DB22F8" w:rsidRPr="00CD7446" w:rsidRDefault="00DB22F8" w:rsidP="00DB22F8">
            <w:pPr>
              <w:spacing w:before="80"/>
              <w:jc w:val="center"/>
              <w:rPr>
                <w:lang w:val="it-IT"/>
              </w:rPr>
            </w:pPr>
          </w:p>
        </w:tc>
        <w:tc>
          <w:tcPr>
            <w:tcW w:w="1454" w:type="dxa"/>
          </w:tcPr>
          <w:p w:rsidR="00DB22F8" w:rsidRPr="00CD7446" w:rsidRDefault="00DB22F8" w:rsidP="00DB22F8">
            <w:pPr>
              <w:spacing w:before="80"/>
              <w:jc w:val="center"/>
              <w:rPr>
                <w:lang w:val="it-IT"/>
              </w:rPr>
            </w:pPr>
          </w:p>
        </w:tc>
        <w:tc>
          <w:tcPr>
            <w:tcW w:w="1892" w:type="dxa"/>
            <w:vAlign w:val="center"/>
          </w:tcPr>
          <w:p w:rsidR="00DB22F8" w:rsidRPr="00CD7446" w:rsidRDefault="00DB22F8" w:rsidP="00DB22F8">
            <w:pPr>
              <w:spacing w:before="80"/>
              <w:jc w:val="center"/>
              <w:rPr>
                <w:lang w:val="it-IT"/>
              </w:rPr>
            </w:pPr>
          </w:p>
        </w:tc>
        <w:tc>
          <w:tcPr>
            <w:tcW w:w="1784" w:type="dxa"/>
            <w:vAlign w:val="center"/>
          </w:tcPr>
          <w:p w:rsidR="00DB22F8" w:rsidRPr="00CD7446" w:rsidRDefault="00DB22F8" w:rsidP="00DB22F8">
            <w:pPr>
              <w:spacing w:before="80"/>
              <w:jc w:val="center"/>
              <w:rPr>
                <w:lang w:val="it-IT"/>
              </w:rPr>
            </w:pPr>
          </w:p>
        </w:tc>
      </w:tr>
      <w:tr w:rsidR="00DB22F8" w:rsidRPr="00CD7446" w:rsidTr="00DB22F8">
        <w:tc>
          <w:tcPr>
            <w:tcW w:w="595" w:type="dxa"/>
            <w:vAlign w:val="center"/>
          </w:tcPr>
          <w:p w:rsidR="00DB22F8" w:rsidRPr="00CD7446" w:rsidRDefault="00DB22F8" w:rsidP="00DB22F8">
            <w:pPr>
              <w:spacing w:before="80"/>
              <w:jc w:val="center"/>
              <w:rPr>
                <w:lang w:val="it-IT"/>
              </w:rPr>
            </w:pPr>
            <w:r w:rsidRPr="00CD7446">
              <w:rPr>
                <w:lang w:val="it-IT"/>
              </w:rPr>
              <w:t>2</w:t>
            </w:r>
          </w:p>
        </w:tc>
        <w:tc>
          <w:tcPr>
            <w:tcW w:w="1514" w:type="dxa"/>
            <w:vAlign w:val="center"/>
          </w:tcPr>
          <w:p w:rsidR="00DB22F8" w:rsidRPr="00CD7446" w:rsidRDefault="00DB22F8" w:rsidP="00DB22F8">
            <w:pPr>
              <w:spacing w:before="80"/>
              <w:jc w:val="center"/>
              <w:rPr>
                <w:lang w:val="it-IT"/>
              </w:rPr>
            </w:pPr>
          </w:p>
        </w:tc>
        <w:tc>
          <w:tcPr>
            <w:tcW w:w="2166" w:type="dxa"/>
            <w:vAlign w:val="center"/>
          </w:tcPr>
          <w:p w:rsidR="00DB22F8" w:rsidRPr="00CD7446" w:rsidRDefault="00DB22F8" w:rsidP="00DB22F8">
            <w:pPr>
              <w:spacing w:before="80"/>
              <w:jc w:val="center"/>
              <w:rPr>
                <w:lang w:val="it-IT"/>
              </w:rPr>
            </w:pPr>
          </w:p>
        </w:tc>
        <w:tc>
          <w:tcPr>
            <w:tcW w:w="1454" w:type="dxa"/>
          </w:tcPr>
          <w:p w:rsidR="00DB22F8" w:rsidRPr="00CD7446" w:rsidRDefault="00DB22F8" w:rsidP="00DB22F8">
            <w:pPr>
              <w:spacing w:before="80"/>
              <w:jc w:val="center"/>
              <w:rPr>
                <w:lang w:val="it-IT"/>
              </w:rPr>
            </w:pPr>
          </w:p>
        </w:tc>
        <w:tc>
          <w:tcPr>
            <w:tcW w:w="1892" w:type="dxa"/>
            <w:vAlign w:val="center"/>
          </w:tcPr>
          <w:p w:rsidR="00DB22F8" w:rsidRPr="00CD7446" w:rsidRDefault="00DB22F8" w:rsidP="00DB22F8">
            <w:pPr>
              <w:spacing w:before="80"/>
              <w:jc w:val="center"/>
              <w:rPr>
                <w:lang w:val="it-IT"/>
              </w:rPr>
            </w:pPr>
          </w:p>
        </w:tc>
        <w:tc>
          <w:tcPr>
            <w:tcW w:w="1784" w:type="dxa"/>
            <w:vAlign w:val="center"/>
          </w:tcPr>
          <w:p w:rsidR="00DB22F8" w:rsidRPr="00CD7446" w:rsidRDefault="00DB22F8" w:rsidP="00DB22F8">
            <w:pPr>
              <w:spacing w:before="80"/>
              <w:jc w:val="center"/>
              <w:rPr>
                <w:lang w:val="it-IT"/>
              </w:rPr>
            </w:pPr>
          </w:p>
        </w:tc>
      </w:tr>
      <w:tr w:rsidR="00DB22F8" w:rsidRPr="00CD7446" w:rsidTr="00DB22F8">
        <w:tc>
          <w:tcPr>
            <w:tcW w:w="595" w:type="dxa"/>
            <w:vAlign w:val="center"/>
          </w:tcPr>
          <w:p w:rsidR="00DB22F8" w:rsidRPr="00CD7446" w:rsidRDefault="00DB22F8" w:rsidP="00DB22F8">
            <w:pPr>
              <w:spacing w:before="80"/>
              <w:jc w:val="center"/>
              <w:rPr>
                <w:lang w:val="it-IT"/>
              </w:rPr>
            </w:pPr>
            <w:r w:rsidRPr="00CD7446">
              <w:rPr>
                <w:lang w:val="it-IT"/>
              </w:rPr>
              <w:t>...</w:t>
            </w:r>
          </w:p>
        </w:tc>
        <w:tc>
          <w:tcPr>
            <w:tcW w:w="1514" w:type="dxa"/>
            <w:vAlign w:val="center"/>
          </w:tcPr>
          <w:p w:rsidR="00DB22F8" w:rsidRPr="00CD7446" w:rsidRDefault="00DB22F8" w:rsidP="00DB22F8">
            <w:pPr>
              <w:spacing w:before="80"/>
              <w:jc w:val="center"/>
              <w:rPr>
                <w:lang w:val="it-IT"/>
              </w:rPr>
            </w:pPr>
          </w:p>
        </w:tc>
        <w:tc>
          <w:tcPr>
            <w:tcW w:w="2166" w:type="dxa"/>
            <w:vAlign w:val="center"/>
          </w:tcPr>
          <w:p w:rsidR="00DB22F8" w:rsidRPr="00CD7446" w:rsidRDefault="00DB22F8" w:rsidP="00DB22F8">
            <w:pPr>
              <w:spacing w:before="80"/>
              <w:jc w:val="center"/>
              <w:rPr>
                <w:lang w:val="it-IT"/>
              </w:rPr>
            </w:pPr>
          </w:p>
        </w:tc>
        <w:tc>
          <w:tcPr>
            <w:tcW w:w="1454" w:type="dxa"/>
          </w:tcPr>
          <w:p w:rsidR="00DB22F8" w:rsidRPr="00CD7446" w:rsidRDefault="00DB22F8" w:rsidP="00DB22F8">
            <w:pPr>
              <w:spacing w:before="80"/>
              <w:jc w:val="center"/>
              <w:rPr>
                <w:lang w:val="it-IT"/>
              </w:rPr>
            </w:pPr>
          </w:p>
        </w:tc>
        <w:tc>
          <w:tcPr>
            <w:tcW w:w="1892" w:type="dxa"/>
            <w:vAlign w:val="center"/>
          </w:tcPr>
          <w:p w:rsidR="00DB22F8" w:rsidRPr="00CD7446" w:rsidRDefault="00DB22F8" w:rsidP="00DB22F8">
            <w:pPr>
              <w:spacing w:before="80"/>
              <w:jc w:val="center"/>
              <w:rPr>
                <w:lang w:val="it-IT"/>
              </w:rPr>
            </w:pPr>
          </w:p>
        </w:tc>
        <w:tc>
          <w:tcPr>
            <w:tcW w:w="1784" w:type="dxa"/>
            <w:vAlign w:val="center"/>
          </w:tcPr>
          <w:p w:rsidR="00DB22F8" w:rsidRPr="00CD7446" w:rsidRDefault="00DB22F8" w:rsidP="00DB22F8">
            <w:pPr>
              <w:spacing w:before="80"/>
              <w:jc w:val="center"/>
              <w:rPr>
                <w:lang w:val="it-IT"/>
              </w:rPr>
            </w:pPr>
          </w:p>
        </w:tc>
      </w:tr>
    </w:tbl>
    <w:p w:rsidR="00DB22F8" w:rsidRPr="00CD7446" w:rsidRDefault="00DB22F8" w:rsidP="00DB22F8">
      <w:pPr>
        <w:spacing w:before="80"/>
        <w:ind w:firstLine="720"/>
        <w:jc w:val="both"/>
        <w:rPr>
          <w:lang w:val="it-IT"/>
        </w:rPr>
      </w:pPr>
    </w:p>
    <w:p w:rsidR="00DB22F8" w:rsidRPr="00CD7446" w:rsidRDefault="00DB22F8" w:rsidP="00DB22F8">
      <w:pPr>
        <w:spacing w:before="80"/>
        <w:ind w:firstLine="720"/>
        <w:jc w:val="both"/>
        <w:rPr>
          <w:sz w:val="26"/>
          <w:szCs w:val="26"/>
          <w:lang w:val="it-IT"/>
        </w:rPr>
      </w:pPr>
      <w:r w:rsidRPr="00CD7446">
        <w:rPr>
          <w:sz w:val="26"/>
          <w:szCs w:val="26"/>
          <w:lang w:val="it-IT"/>
        </w:rPr>
        <w:t>Danh sách này có ...... người, kèm theo bản sao hợp lệ Giấy xác nhận kiến thức ATTP của cấp có thẩm quyền cho các thương nhân, do ......(1) ...... lập và chịu trách nhiệm trước pháp luật về tính chính xác của các nội dung, thông tin có liên quan và chữ ký của các thương nhân./.</w:t>
      </w:r>
    </w:p>
    <w:p w:rsidR="00DB22F8" w:rsidRPr="00CD7446" w:rsidRDefault="00DB22F8" w:rsidP="00DB22F8">
      <w:pPr>
        <w:pStyle w:val="NormalWeb"/>
        <w:shd w:val="clear" w:color="auto" w:fill="FFFFFF"/>
        <w:spacing w:before="120" w:beforeAutospacing="0" w:after="0" w:afterAutospacing="0" w:line="260" w:lineRule="atLeast"/>
        <w:jc w:val="both"/>
        <w:rPr>
          <w:sz w:val="26"/>
          <w:szCs w:val="26"/>
          <w:lang w:val="it-IT"/>
        </w:rPr>
      </w:pPr>
      <w:r w:rsidRPr="00CD7446">
        <w:rPr>
          <w:sz w:val="26"/>
          <w:szCs w:val="26"/>
          <w:lang w:val="it-IT"/>
        </w:rPr>
        <w:lastRenderedPageBreak/>
        <w:t xml:space="preserve"> </w:t>
      </w:r>
      <w:r w:rsidRPr="00CD7446">
        <w:rPr>
          <w:sz w:val="26"/>
          <w:szCs w:val="26"/>
          <w:lang w:val="it-IT"/>
        </w:rPr>
        <w:tab/>
      </w:r>
    </w:p>
    <w:tbl>
      <w:tblPr>
        <w:tblW w:w="9342" w:type="dxa"/>
        <w:tblCellSpacing w:w="0" w:type="dxa"/>
        <w:shd w:val="clear" w:color="auto" w:fill="FFFFFF"/>
        <w:tblCellMar>
          <w:left w:w="0" w:type="dxa"/>
          <w:right w:w="0" w:type="dxa"/>
        </w:tblCellMar>
        <w:tblLook w:val="0000" w:firstRow="0" w:lastRow="0" w:firstColumn="0" w:lastColumn="0" w:noHBand="0" w:noVBand="0"/>
      </w:tblPr>
      <w:tblGrid>
        <w:gridCol w:w="4953"/>
        <w:gridCol w:w="4389"/>
      </w:tblGrid>
      <w:tr w:rsidR="00DB22F8" w:rsidRPr="00CD7446" w:rsidTr="00DB22F8">
        <w:trPr>
          <w:tblCellSpacing w:w="0" w:type="dxa"/>
        </w:trPr>
        <w:tc>
          <w:tcPr>
            <w:tcW w:w="4953" w:type="dxa"/>
            <w:shd w:val="clear" w:color="auto" w:fill="FFFFFF"/>
            <w:tcMar>
              <w:top w:w="0" w:type="dxa"/>
              <w:left w:w="108" w:type="dxa"/>
              <w:bottom w:w="0" w:type="dxa"/>
              <w:right w:w="108" w:type="dxa"/>
            </w:tcMar>
          </w:tcPr>
          <w:p w:rsidR="00DB22F8" w:rsidRPr="00CD7446" w:rsidRDefault="00DB22F8" w:rsidP="00DB22F8">
            <w:pPr>
              <w:pStyle w:val="NormalWeb"/>
              <w:spacing w:before="120" w:beforeAutospacing="0" w:after="0" w:afterAutospacing="0" w:line="260" w:lineRule="atLeast"/>
              <w:rPr>
                <w:sz w:val="26"/>
                <w:szCs w:val="26"/>
                <w:lang w:val="it-IT"/>
              </w:rPr>
            </w:pPr>
          </w:p>
        </w:tc>
        <w:tc>
          <w:tcPr>
            <w:tcW w:w="4389" w:type="dxa"/>
            <w:shd w:val="clear" w:color="auto" w:fill="FFFFFF"/>
            <w:tcMar>
              <w:top w:w="0" w:type="dxa"/>
              <w:left w:w="108" w:type="dxa"/>
              <w:bottom w:w="0" w:type="dxa"/>
              <w:right w:w="108" w:type="dxa"/>
            </w:tcMar>
          </w:tcPr>
          <w:p w:rsidR="00DB22F8" w:rsidRPr="00AB48B9" w:rsidRDefault="00DB22F8" w:rsidP="00DB22F8">
            <w:pPr>
              <w:pStyle w:val="NormalWeb"/>
              <w:spacing w:before="120" w:beforeAutospacing="0" w:after="0" w:afterAutospacing="0" w:line="260" w:lineRule="atLeast"/>
              <w:jc w:val="center"/>
              <w:rPr>
                <w:sz w:val="28"/>
                <w:szCs w:val="28"/>
                <w:lang w:val="it-IT"/>
              </w:rPr>
            </w:pPr>
            <w:r w:rsidRPr="00AB48B9">
              <w:rPr>
                <w:b/>
                <w:bCs/>
                <w:sz w:val="28"/>
                <w:szCs w:val="28"/>
                <w:lang w:val="it-IT"/>
              </w:rPr>
              <w:t>Đại diện đơn vị quản lý chợ</w:t>
            </w:r>
          </w:p>
        </w:tc>
      </w:tr>
      <w:tr w:rsidR="00DB22F8" w:rsidRPr="00CD7446" w:rsidTr="00DB22F8">
        <w:trPr>
          <w:tblCellSpacing w:w="0" w:type="dxa"/>
        </w:trPr>
        <w:tc>
          <w:tcPr>
            <w:tcW w:w="4953" w:type="dxa"/>
            <w:shd w:val="clear" w:color="auto" w:fill="FFFFFF"/>
            <w:tcMar>
              <w:top w:w="0" w:type="dxa"/>
              <w:left w:w="108" w:type="dxa"/>
              <w:bottom w:w="0" w:type="dxa"/>
              <w:right w:w="108" w:type="dxa"/>
            </w:tcMar>
          </w:tcPr>
          <w:p w:rsidR="00DB22F8" w:rsidRPr="00CD7446" w:rsidRDefault="00DB22F8" w:rsidP="00DB22F8">
            <w:pPr>
              <w:pStyle w:val="NormalWeb"/>
              <w:spacing w:before="120" w:beforeAutospacing="0" w:after="0" w:afterAutospacing="0" w:line="260" w:lineRule="atLeast"/>
              <w:jc w:val="center"/>
              <w:rPr>
                <w:b/>
                <w:bCs/>
                <w:sz w:val="26"/>
                <w:szCs w:val="26"/>
                <w:lang w:val="it-IT"/>
              </w:rPr>
            </w:pPr>
          </w:p>
          <w:p w:rsidR="00DB22F8" w:rsidRPr="00CD7446" w:rsidRDefault="00DB22F8" w:rsidP="00DB22F8">
            <w:pPr>
              <w:pStyle w:val="NormalWeb"/>
              <w:spacing w:before="120" w:beforeAutospacing="0" w:after="0" w:afterAutospacing="0" w:line="260" w:lineRule="atLeast"/>
              <w:jc w:val="center"/>
              <w:rPr>
                <w:b/>
                <w:bCs/>
                <w:sz w:val="26"/>
                <w:szCs w:val="26"/>
                <w:lang w:val="it-IT"/>
              </w:rPr>
            </w:pPr>
          </w:p>
          <w:p w:rsidR="00DB22F8" w:rsidRPr="00CD7446" w:rsidRDefault="00DB22F8" w:rsidP="00DB22F8">
            <w:pPr>
              <w:pStyle w:val="NormalWeb"/>
              <w:spacing w:before="120" w:beforeAutospacing="0" w:after="0" w:afterAutospacing="0" w:line="260" w:lineRule="atLeast"/>
              <w:jc w:val="center"/>
              <w:rPr>
                <w:b/>
                <w:bCs/>
                <w:sz w:val="26"/>
                <w:szCs w:val="26"/>
                <w:lang w:val="it-IT"/>
              </w:rPr>
            </w:pPr>
          </w:p>
          <w:p w:rsidR="00DB22F8" w:rsidRPr="00CD7446" w:rsidRDefault="00DB22F8" w:rsidP="00DB22F8">
            <w:pPr>
              <w:pStyle w:val="NormalWeb"/>
              <w:spacing w:before="120" w:beforeAutospacing="0" w:after="0" w:afterAutospacing="0" w:line="260" w:lineRule="atLeast"/>
              <w:jc w:val="center"/>
              <w:rPr>
                <w:b/>
                <w:bCs/>
                <w:sz w:val="26"/>
                <w:szCs w:val="26"/>
                <w:lang w:val="it-IT"/>
              </w:rPr>
            </w:pPr>
          </w:p>
          <w:p w:rsidR="00DB22F8" w:rsidRPr="00CD7446" w:rsidRDefault="00DB22F8" w:rsidP="00DB22F8">
            <w:pPr>
              <w:pStyle w:val="NormalWeb"/>
              <w:spacing w:before="120" w:beforeAutospacing="0" w:after="0" w:afterAutospacing="0" w:line="260" w:lineRule="atLeast"/>
              <w:jc w:val="center"/>
              <w:rPr>
                <w:b/>
                <w:bCs/>
                <w:sz w:val="26"/>
                <w:szCs w:val="26"/>
                <w:lang w:val="it-IT"/>
              </w:rPr>
            </w:pPr>
          </w:p>
        </w:tc>
        <w:tc>
          <w:tcPr>
            <w:tcW w:w="4389" w:type="dxa"/>
            <w:shd w:val="clear" w:color="auto" w:fill="FFFFFF"/>
            <w:tcMar>
              <w:top w:w="0" w:type="dxa"/>
              <w:left w:w="108" w:type="dxa"/>
              <w:bottom w:w="0" w:type="dxa"/>
              <w:right w:w="108" w:type="dxa"/>
            </w:tcMar>
          </w:tcPr>
          <w:p w:rsidR="00DB22F8" w:rsidRPr="00CD7446" w:rsidRDefault="00DB22F8" w:rsidP="00DB22F8">
            <w:pPr>
              <w:pStyle w:val="NormalWeb"/>
              <w:spacing w:before="120" w:beforeAutospacing="0" w:after="0" w:afterAutospacing="0" w:line="260" w:lineRule="atLeast"/>
              <w:jc w:val="center"/>
              <w:rPr>
                <w:b/>
                <w:bCs/>
                <w:sz w:val="26"/>
                <w:szCs w:val="26"/>
                <w:lang w:val="it-IT"/>
              </w:rPr>
            </w:pPr>
            <w:r w:rsidRPr="00CD7446">
              <w:rPr>
                <w:i/>
                <w:iCs/>
                <w:sz w:val="26"/>
                <w:szCs w:val="26"/>
                <w:lang w:val="it-IT"/>
              </w:rPr>
              <w:t>(Ký, đóng dấu ghi rõ họ tên)</w:t>
            </w:r>
          </w:p>
        </w:tc>
      </w:tr>
    </w:tbl>
    <w:p w:rsidR="00DB22F8" w:rsidRPr="00CD7446" w:rsidRDefault="00DB22F8" w:rsidP="00DB22F8">
      <w:pPr>
        <w:pStyle w:val="NormalWeb"/>
        <w:spacing w:before="120" w:beforeAutospacing="0" w:after="0" w:afterAutospacing="0" w:line="260" w:lineRule="atLeast"/>
        <w:rPr>
          <w:b/>
          <w:i/>
          <w:lang w:val="it-IT"/>
        </w:rPr>
      </w:pPr>
      <w:r w:rsidRPr="00CD7446">
        <w:rPr>
          <w:b/>
          <w:i/>
          <w:lang w:val="it-IT"/>
        </w:rPr>
        <w:t xml:space="preserve"> Ghi chú:</w:t>
      </w:r>
    </w:p>
    <w:p w:rsidR="00DB22F8" w:rsidRPr="00CD7446" w:rsidRDefault="00DB22F8" w:rsidP="00DB22F8">
      <w:pPr>
        <w:pStyle w:val="NormalWeb"/>
        <w:spacing w:before="120" w:beforeAutospacing="0" w:after="0" w:afterAutospacing="0" w:line="260" w:lineRule="atLeast"/>
        <w:rPr>
          <w:lang w:val="it-IT"/>
        </w:rPr>
      </w:pPr>
      <w:r w:rsidRPr="00CD7446">
        <w:rPr>
          <w:lang w:val="it-IT"/>
        </w:rPr>
        <w:t>(</w:t>
      </w:r>
      <w:r w:rsidRPr="00CD7446">
        <w:rPr>
          <w:i/>
          <w:lang w:val="it-IT"/>
        </w:rPr>
        <w:t>1) Tên đơn vị quản lý chợ (UBND xã, phường, thị trấn hoặc doanh nghiệp, hợp tác xã</w:t>
      </w:r>
    </w:p>
    <w:p w:rsidR="00DB22F8" w:rsidRPr="00CD7446" w:rsidRDefault="00DB22F8" w:rsidP="00DB22F8"/>
    <w:p w:rsidR="00DB22F8" w:rsidRPr="00CD7446" w:rsidRDefault="00DB22F8" w:rsidP="00DB22F8"/>
    <w:p w:rsidR="00DB22F8" w:rsidRPr="00CD7446" w:rsidRDefault="00DB22F8" w:rsidP="00DB22F8"/>
    <w:p w:rsidR="00DB22F8" w:rsidRPr="00CD7446" w:rsidRDefault="00DB22F8" w:rsidP="00DB22F8"/>
    <w:p w:rsidR="00DB22F8" w:rsidRPr="00CD7446" w:rsidRDefault="00DB22F8" w:rsidP="00DB22F8"/>
    <w:p w:rsidR="00DB22F8" w:rsidRPr="00CD7446" w:rsidRDefault="00DB22F8" w:rsidP="00DB22F8"/>
    <w:p w:rsidR="00DB22F8" w:rsidRDefault="00DB22F8" w:rsidP="00DB22F8"/>
    <w:p w:rsidR="00DB22F8" w:rsidRDefault="00DB22F8" w:rsidP="00DB22F8"/>
    <w:p w:rsidR="00DB22F8" w:rsidRDefault="00DB22F8" w:rsidP="00DB22F8"/>
    <w:p w:rsidR="00DB22F8" w:rsidRDefault="00DB22F8" w:rsidP="00DB22F8"/>
    <w:p w:rsidR="00DB22F8" w:rsidRDefault="00DB22F8" w:rsidP="00DB22F8"/>
    <w:p w:rsidR="00DB22F8" w:rsidRPr="00F81190" w:rsidRDefault="00DB22F8" w:rsidP="00DB22F8">
      <w:pPr>
        <w:jc w:val="center"/>
        <w:rPr>
          <w:sz w:val="26"/>
        </w:rPr>
      </w:pPr>
      <w:r w:rsidRPr="00F81190">
        <w:rPr>
          <w:sz w:val="26"/>
        </w:rPr>
        <w:t>Mẫu số 04</w:t>
      </w:r>
    </w:p>
    <w:p w:rsidR="00DB22F8" w:rsidRPr="00F81190" w:rsidRDefault="00DB22F8" w:rsidP="00DB22F8">
      <w:pPr>
        <w:rPr>
          <w:sz w:val="6"/>
        </w:rPr>
      </w:pPr>
    </w:p>
    <w:tbl>
      <w:tblPr>
        <w:tblW w:w="9370" w:type="dxa"/>
        <w:tblLook w:val="0000" w:firstRow="0" w:lastRow="0" w:firstColumn="0" w:lastColumn="0" w:noHBand="0" w:noVBand="0"/>
      </w:tblPr>
      <w:tblGrid>
        <w:gridCol w:w="3328"/>
        <w:gridCol w:w="6042"/>
      </w:tblGrid>
      <w:tr w:rsidR="00F81190" w:rsidRPr="00404C59" w:rsidTr="00F81190">
        <w:tc>
          <w:tcPr>
            <w:tcW w:w="3328" w:type="dxa"/>
          </w:tcPr>
          <w:p w:rsidR="00F81190" w:rsidRPr="00404C59" w:rsidRDefault="00F81190" w:rsidP="00DB22F8">
            <w:pPr>
              <w:jc w:val="center"/>
              <w:rPr>
                <w:color w:val="000000"/>
                <w:sz w:val="26"/>
                <w:szCs w:val="26"/>
              </w:rPr>
            </w:pPr>
            <w:r w:rsidRPr="00404C59">
              <w:rPr>
                <w:color w:val="000000"/>
                <w:sz w:val="26"/>
                <w:szCs w:val="26"/>
              </w:rPr>
              <w:t>UBND TỈNH THANH HÓA</w:t>
            </w:r>
          </w:p>
          <w:p w:rsidR="00F81190" w:rsidRPr="00404C59" w:rsidRDefault="00F81190" w:rsidP="00DB22F8">
            <w:pPr>
              <w:jc w:val="center"/>
              <w:rPr>
                <w:b/>
                <w:bCs/>
                <w:color w:val="000000"/>
                <w:sz w:val="26"/>
                <w:szCs w:val="26"/>
              </w:rPr>
            </w:pPr>
            <w:r w:rsidRPr="00404C59">
              <w:rPr>
                <w:b/>
                <w:bCs/>
                <w:color w:val="000000"/>
                <w:sz w:val="26"/>
                <w:szCs w:val="26"/>
              </w:rPr>
              <w:t>SỞ CÔNG THƯƠNG</w:t>
            </w:r>
          </w:p>
        </w:tc>
        <w:tc>
          <w:tcPr>
            <w:tcW w:w="6042" w:type="dxa"/>
          </w:tcPr>
          <w:p w:rsidR="00F81190" w:rsidRPr="00404C59" w:rsidRDefault="00F81190" w:rsidP="00DB22F8">
            <w:pPr>
              <w:jc w:val="center"/>
              <w:rPr>
                <w:b/>
                <w:bCs/>
                <w:color w:val="000000"/>
                <w:sz w:val="26"/>
                <w:szCs w:val="26"/>
              </w:rPr>
            </w:pPr>
            <w:r w:rsidRPr="00404C59">
              <w:rPr>
                <w:b/>
                <w:bCs/>
                <w:color w:val="000000"/>
                <w:sz w:val="26"/>
                <w:szCs w:val="26"/>
              </w:rPr>
              <w:t>CỘNG HÒA XÃ HỘI CHỦ NGHĨA VIỆT NAM</w:t>
            </w:r>
          </w:p>
          <w:p w:rsidR="00F81190" w:rsidRPr="00404C59" w:rsidRDefault="00F81190" w:rsidP="00DB22F8">
            <w:pPr>
              <w:jc w:val="center"/>
              <w:rPr>
                <w:b/>
                <w:bCs/>
                <w:color w:val="000000"/>
                <w:sz w:val="26"/>
                <w:szCs w:val="26"/>
              </w:rPr>
            </w:pPr>
            <w:r w:rsidRPr="00404C59">
              <w:rPr>
                <w:b/>
                <w:bCs/>
                <w:color w:val="000000"/>
                <w:sz w:val="26"/>
                <w:szCs w:val="26"/>
              </w:rPr>
              <w:t>Độc lập - Tự do - Hạnh phúc</w:t>
            </w:r>
          </w:p>
        </w:tc>
      </w:tr>
      <w:tr w:rsidR="00F81190" w:rsidRPr="00404C59" w:rsidTr="00F81190">
        <w:tc>
          <w:tcPr>
            <w:tcW w:w="3328" w:type="dxa"/>
          </w:tcPr>
          <w:p w:rsidR="00F81190" w:rsidRPr="00404C59" w:rsidRDefault="00F81190" w:rsidP="00F81190">
            <w:pPr>
              <w:jc w:val="center"/>
              <w:rPr>
                <w:color w:val="000000"/>
                <w:sz w:val="26"/>
                <w:szCs w:val="26"/>
              </w:rPr>
            </w:pPr>
            <w:r w:rsidRPr="00404C59">
              <w:rPr>
                <w:noProof/>
                <w:spacing w:val="-4"/>
                <w:sz w:val="26"/>
                <w:szCs w:val="26"/>
                <w:lang w:val="en-GB" w:eastAsia="en-GB"/>
              </w:rPr>
              <mc:AlternateContent>
                <mc:Choice Requires="wps">
                  <w:drawing>
                    <wp:anchor distT="4294967295" distB="4294967295" distL="114300" distR="114300" simplePos="0" relativeHeight="251678720" behindDoc="0" locked="0" layoutInCell="1" allowOverlap="1" wp14:anchorId="581D7621" wp14:editId="7D49B0F1">
                      <wp:simplePos x="0" y="0"/>
                      <wp:positionH relativeFrom="column">
                        <wp:posOffset>663575</wp:posOffset>
                      </wp:positionH>
                      <wp:positionV relativeFrom="paragraph">
                        <wp:posOffset>-4445</wp:posOffset>
                      </wp:positionV>
                      <wp:extent cx="6477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25pt,-.35pt" to="103.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O1HQIAADc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"/>
                  </w:pict>
                </mc:Fallback>
              </mc:AlternateContent>
            </w:r>
            <w:r>
              <w:rPr>
                <w:color w:val="000000"/>
                <w:sz w:val="26"/>
                <w:szCs w:val="26"/>
              </w:rPr>
              <w:t xml:space="preserve">Số:        </w:t>
            </w:r>
            <w:r w:rsidRPr="00404C59">
              <w:rPr>
                <w:color w:val="000000"/>
                <w:sz w:val="26"/>
                <w:szCs w:val="26"/>
              </w:rPr>
              <w:t>/QĐ-SCT</w:t>
            </w:r>
          </w:p>
        </w:tc>
        <w:tc>
          <w:tcPr>
            <w:tcW w:w="6042" w:type="dxa"/>
          </w:tcPr>
          <w:p w:rsidR="00F81190" w:rsidRPr="00404C59" w:rsidRDefault="00F81190" w:rsidP="00F81190">
            <w:pPr>
              <w:jc w:val="center"/>
              <w:rPr>
                <w:color w:val="000000"/>
                <w:sz w:val="26"/>
                <w:szCs w:val="26"/>
              </w:rPr>
            </w:pPr>
            <w:r w:rsidRPr="00404C59">
              <w:rPr>
                <w:noProof/>
                <w:color w:val="000000"/>
                <w:sz w:val="26"/>
                <w:szCs w:val="26"/>
                <w:lang w:val="en-GB" w:eastAsia="en-GB"/>
              </w:rPr>
              <mc:AlternateContent>
                <mc:Choice Requires="wps">
                  <w:drawing>
                    <wp:anchor distT="4294967295" distB="4294967295" distL="114300" distR="114300" simplePos="0" relativeHeight="251679744" behindDoc="0" locked="0" layoutInCell="1" allowOverlap="1" wp14:anchorId="0F160F68" wp14:editId="5C59B403">
                      <wp:simplePos x="0" y="0"/>
                      <wp:positionH relativeFrom="column">
                        <wp:posOffset>889966</wp:posOffset>
                      </wp:positionH>
                      <wp:positionV relativeFrom="paragraph">
                        <wp:posOffset>3175</wp:posOffset>
                      </wp:positionV>
                      <wp:extent cx="192405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1pt,.25pt" to="22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86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"/>
                  </w:pict>
                </mc:Fallback>
              </mc:AlternateContent>
            </w:r>
            <w:r>
              <w:rPr>
                <w:i/>
                <w:iCs/>
                <w:color w:val="000000"/>
                <w:sz w:val="26"/>
                <w:szCs w:val="26"/>
              </w:rPr>
              <w:t xml:space="preserve">Thanh Hoá, ngày        tháng       </w:t>
            </w:r>
            <w:r w:rsidRPr="00404C59">
              <w:rPr>
                <w:i/>
                <w:iCs/>
                <w:color w:val="000000"/>
                <w:sz w:val="26"/>
                <w:szCs w:val="26"/>
              </w:rPr>
              <w:t>năm 20</w:t>
            </w:r>
            <w:r>
              <w:rPr>
                <w:i/>
                <w:iCs/>
                <w:color w:val="000000"/>
                <w:sz w:val="26"/>
                <w:szCs w:val="26"/>
              </w:rPr>
              <w:t xml:space="preserve">    </w:t>
            </w:r>
          </w:p>
        </w:tc>
      </w:tr>
    </w:tbl>
    <w:p w:rsidR="00F81190" w:rsidRDefault="00F81190" w:rsidP="00DC5B02">
      <w:pPr>
        <w:jc w:val="center"/>
        <w:rPr>
          <w:b/>
          <w:color w:val="000000" w:themeColor="text1"/>
          <w:sz w:val="26"/>
        </w:rPr>
      </w:pPr>
    </w:p>
    <w:p w:rsidR="00DB22F8" w:rsidRPr="00F81190" w:rsidRDefault="00DB22F8" w:rsidP="00DC5B02">
      <w:pPr>
        <w:jc w:val="center"/>
        <w:rPr>
          <w:b/>
          <w:color w:val="000000" w:themeColor="text1"/>
          <w:sz w:val="26"/>
        </w:rPr>
      </w:pPr>
      <w:r w:rsidRPr="00F81190">
        <w:rPr>
          <w:b/>
          <w:color w:val="000000" w:themeColor="text1"/>
          <w:sz w:val="26"/>
        </w:rPr>
        <w:t>QUYẾT ĐỊNH</w:t>
      </w:r>
    </w:p>
    <w:p w:rsidR="00DB22F8" w:rsidRPr="00857B9B" w:rsidRDefault="00DB22F8" w:rsidP="00DC5B02">
      <w:pPr>
        <w:jc w:val="center"/>
        <w:rPr>
          <w:b/>
          <w:color w:val="000000" w:themeColor="text1"/>
          <w:spacing w:val="-4"/>
        </w:rPr>
      </w:pPr>
      <w:r w:rsidRPr="00857B9B">
        <w:rPr>
          <w:b/>
          <w:color w:val="000000" w:themeColor="text1"/>
          <w:spacing w:val="-4"/>
        </w:rPr>
        <w:t xml:space="preserve">Về việc công nhận </w:t>
      </w:r>
      <w:r>
        <w:rPr>
          <w:b/>
        </w:rPr>
        <w:t>chợ ........</w:t>
      </w:r>
      <w:r w:rsidRPr="00836A49">
        <w:rPr>
          <w:b/>
          <w:color w:val="000000" w:themeColor="text1"/>
          <w:spacing w:val="-4"/>
        </w:rPr>
        <w:t xml:space="preserve"> </w:t>
      </w:r>
    </w:p>
    <w:p w:rsidR="00DB22F8" w:rsidRPr="00857B9B" w:rsidRDefault="00DB22F8" w:rsidP="00DC5B02">
      <w:pPr>
        <w:jc w:val="center"/>
        <w:rPr>
          <w:b/>
          <w:color w:val="000000" w:themeColor="text1"/>
          <w:spacing w:val="-4"/>
        </w:rPr>
      </w:pPr>
      <w:r w:rsidRPr="00857B9B">
        <w:rPr>
          <w:b/>
          <w:noProof/>
          <w:color w:val="000000" w:themeColor="text1"/>
          <w:lang w:val="en-GB" w:eastAsia="en-GB"/>
        </w:rPr>
        <mc:AlternateContent>
          <mc:Choice Requires="wps">
            <w:drawing>
              <wp:anchor distT="4294967295" distB="4294967295" distL="114300" distR="114300" simplePos="0" relativeHeight="251674624" behindDoc="0" locked="0" layoutInCell="1" allowOverlap="1" wp14:anchorId="785BCFDF" wp14:editId="754296B8">
                <wp:simplePos x="0" y="0"/>
                <wp:positionH relativeFrom="column">
                  <wp:posOffset>1879600</wp:posOffset>
                </wp:positionH>
                <wp:positionV relativeFrom="paragraph">
                  <wp:posOffset>216535</wp:posOffset>
                </wp:positionV>
                <wp:extent cx="1943735" cy="0"/>
                <wp:effectExtent l="0" t="0" r="1841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pt,17.05pt" to="301.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"/>
            </w:pict>
          </mc:Fallback>
        </mc:AlternateContent>
      </w:r>
      <w:r w:rsidRPr="00857B9B">
        <w:rPr>
          <w:b/>
          <w:color w:val="000000" w:themeColor="text1"/>
          <w:spacing w:val="-4"/>
        </w:rPr>
        <w:t xml:space="preserve"> đạt chợ kinh doanh thực phẩm đối với chợ tạm</w:t>
      </w:r>
    </w:p>
    <w:p w:rsidR="00F81190" w:rsidRDefault="00F81190" w:rsidP="00F81190">
      <w:pPr>
        <w:jc w:val="center"/>
        <w:rPr>
          <w:b/>
          <w:color w:val="000000" w:themeColor="text1"/>
        </w:rPr>
      </w:pPr>
    </w:p>
    <w:p w:rsidR="00DB22F8" w:rsidRPr="00F81190" w:rsidRDefault="00DB22F8" w:rsidP="00F81190">
      <w:pPr>
        <w:jc w:val="center"/>
        <w:rPr>
          <w:b/>
          <w:color w:val="000000" w:themeColor="text1"/>
          <w:sz w:val="26"/>
        </w:rPr>
      </w:pPr>
      <w:r w:rsidRPr="00F81190">
        <w:rPr>
          <w:b/>
          <w:color w:val="000000" w:themeColor="text1"/>
          <w:sz w:val="26"/>
        </w:rPr>
        <w:t>GIÁM ĐỐC SỞ CÔNG THƯƠNG TỈNH THANH HOÁ</w:t>
      </w:r>
    </w:p>
    <w:p w:rsidR="00F81190" w:rsidRPr="00F81190" w:rsidRDefault="00F81190" w:rsidP="00F81190">
      <w:pPr>
        <w:jc w:val="center"/>
        <w:rPr>
          <w:b/>
          <w:color w:val="000000" w:themeColor="text1"/>
          <w:sz w:val="22"/>
        </w:rPr>
      </w:pPr>
    </w:p>
    <w:p w:rsidR="00DB22F8" w:rsidRDefault="00DB22F8" w:rsidP="00F81190">
      <w:pPr>
        <w:ind w:firstLine="697"/>
        <w:jc w:val="both"/>
        <w:rPr>
          <w:i/>
        </w:rPr>
      </w:pPr>
      <w:r w:rsidRPr="00D020FB">
        <w:rPr>
          <w:i/>
        </w:rPr>
        <w:t>Căn cứ Quyết định số 25/</w:t>
      </w:r>
      <w:r>
        <w:rPr>
          <w:i/>
        </w:rPr>
        <w:t>2022/</w:t>
      </w:r>
      <w:r w:rsidRPr="00D020FB">
        <w:rPr>
          <w:i/>
        </w:rPr>
        <w:t xml:space="preserve">QĐ-UBND ngày </w:t>
      </w:r>
      <w:r>
        <w:rPr>
          <w:i/>
        </w:rPr>
        <w:t>15/6/2022</w:t>
      </w:r>
      <w:r w:rsidRPr="00D020FB">
        <w:rPr>
          <w:i/>
        </w:rPr>
        <w:t xml:space="preserve"> của UBND tỉnh về </w:t>
      </w:r>
      <w:r>
        <w:rPr>
          <w:i/>
        </w:rPr>
        <w:t>việc quy định chức năng, nhiệm vụ, quyền hạn và cơ cấu tổ chức của Sở Công Thương tỉnh Thanh Hoá</w:t>
      </w:r>
      <w:r w:rsidRPr="00D020FB">
        <w:rPr>
          <w:i/>
        </w:rPr>
        <w:t>;</w:t>
      </w:r>
    </w:p>
    <w:p w:rsidR="00DB22F8" w:rsidRPr="00857B9B" w:rsidRDefault="00DB22F8" w:rsidP="00F81190">
      <w:pPr>
        <w:spacing w:before="120"/>
        <w:ind w:firstLine="691"/>
        <w:jc w:val="both"/>
        <w:rPr>
          <w:i/>
          <w:color w:val="000000" w:themeColor="text1"/>
        </w:rPr>
      </w:pPr>
      <w:r w:rsidRPr="00857B9B">
        <w:rPr>
          <w:i/>
          <w:color w:val="000000" w:themeColor="text1"/>
        </w:rPr>
        <w:t>Căn cứ Quyết định số 08/2020/QĐ-UBND ngày 19/02/2020 của UBND tỉnh về việc ban hành quy định tiêu chí, trình tự, thủ tục công nhận chợ kinh doanh thực phẩm đối với chợ tạm trên địa bàn tỉnh Thanh Hóa;</w:t>
      </w:r>
    </w:p>
    <w:p w:rsidR="00DB22F8" w:rsidRPr="00767A63" w:rsidRDefault="00DB22F8" w:rsidP="00F81190">
      <w:pPr>
        <w:spacing w:before="120"/>
        <w:ind w:firstLine="697"/>
        <w:jc w:val="both"/>
        <w:rPr>
          <w:i/>
          <w:spacing w:val="-2"/>
        </w:rPr>
      </w:pPr>
      <w:r w:rsidRPr="00C10D88">
        <w:rPr>
          <w:i/>
          <w:color w:val="000000" w:themeColor="text1"/>
          <w:spacing w:val="-2"/>
        </w:rPr>
        <w:t>Căn cứ Quyết định số 1186/QĐ-UBND ngày 03/4/2020 của Chủ tịch UBND tỉnh về việc phê duyệt danh sách chợ tạm trên địa bàn tỉnh Thanh Hóa;</w:t>
      </w:r>
      <w:r w:rsidRPr="00B612EF">
        <w:rPr>
          <w:i/>
          <w:spacing w:val="-2"/>
        </w:rPr>
        <w:t xml:space="preserve"> </w:t>
      </w:r>
    </w:p>
    <w:p w:rsidR="00DB22F8" w:rsidRDefault="00DB22F8" w:rsidP="00F81190">
      <w:pPr>
        <w:spacing w:before="120"/>
        <w:ind w:firstLine="691"/>
        <w:jc w:val="both"/>
        <w:rPr>
          <w:i/>
          <w:color w:val="000000" w:themeColor="text1"/>
        </w:rPr>
      </w:pPr>
      <w:r w:rsidRPr="00C5709F">
        <w:rPr>
          <w:i/>
          <w:color w:val="000000" w:themeColor="text1"/>
        </w:rPr>
        <w:lastRenderedPageBreak/>
        <w:t xml:space="preserve">Xét đề nghị của UBND </w:t>
      </w:r>
      <w:r>
        <w:rPr>
          <w:i/>
          <w:color w:val="000000" w:themeColor="text1"/>
        </w:rPr>
        <w:t>xã …</w:t>
      </w:r>
      <w:r w:rsidRPr="00C5709F">
        <w:rPr>
          <w:i/>
          <w:color w:val="000000" w:themeColor="text1"/>
        </w:rPr>
        <w:t xml:space="preserve"> tại Tờ trình số </w:t>
      </w:r>
      <w:r>
        <w:rPr>
          <w:i/>
          <w:color w:val="000000" w:themeColor="text1"/>
        </w:rPr>
        <w:t>…</w:t>
      </w:r>
      <w:r w:rsidRPr="00C5709F">
        <w:rPr>
          <w:i/>
          <w:color w:val="000000" w:themeColor="text1"/>
        </w:rPr>
        <w:t xml:space="preserve"> ngày </w:t>
      </w:r>
      <w:r>
        <w:rPr>
          <w:i/>
          <w:color w:val="000000" w:themeColor="text1"/>
        </w:rPr>
        <w:t>…</w:t>
      </w:r>
      <w:r w:rsidRPr="00C5709F">
        <w:rPr>
          <w:i/>
          <w:color w:val="000000" w:themeColor="text1"/>
        </w:rPr>
        <w:t xml:space="preserve"> về việc đề nghị công nhận</w:t>
      </w:r>
      <w:r>
        <w:rPr>
          <w:i/>
          <w:color w:val="000000" w:themeColor="text1"/>
        </w:rPr>
        <w:t xml:space="preserve"> chợ</w:t>
      </w:r>
      <w:r w:rsidRPr="00C5709F">
        <w:rPr>
          <w:i/>
          <w:color w:val="000000" w:themeColor="text1"/>
        </w:rPr>
        <w:t xml:space="preserve"> </w:t>
      </w:r>
      <w:r>
        <w:rPr>
          <w:i/>
        </w:rPr>
        <w:t>…</w:t>
      </w:r>
      <w:r w:rsidRPr="00C5709F">
        <w:rPr>
          <w:i/>
        </w:rPr>
        <w:t xml:space="preserve"> </w:t>
      </w:r>
      <w:r w:rsidRPr="00C5709F">
        <w:rPr>
          <w:i/>
          <w:color w:val="000000" w:themeColor="text1"/>
        </w:rPr>
        <w:t xml:space="preserve">đạt chợ kinh doanh thực phẩm; </w:t>
      </w:r>
    </w:p>
    <w:p w:rsidR="00DB22F8" w:rsidRDefault="00DB22F8" w:rsidP="00F81190">
      <w:pPr>
        <w:spacing w:before="120"/>
        <w:ind w:firstLine="691"/>
        <w:jc w:val="both"/>
        <w:rPr>
          <w:i/>
          <w:color w:val="000000" w:themeColor="text1"/>
        </w:rPr>
      </w:pPr>
      <w:r>
        <w:rPr>
          <w:i/>
          <w:color w:val="000000" w:themeColor="text1"/>
        </w:rPr>
        <w:t xml:space="preserve">Xét đề nghị của </w:t>
      </w:r>
      <w:r w:rsidRPr="00C5709F">
        <w:rPr>
          <w:i/>
          <w:color w:val="000000" w:themeColor="text1"/>
        </w:rPr>
        <w:t xml:space="preserve">Tổ thẩm định chợ kinh doanh thực phẩm đối với chợ tạm tại </w:t>
      </w:r>
      <w:r>
        <w:rPr>
          <w:i/>
        </w:rPr>
        <w:t>chợ …...</w:t>
      </w:r>
      <w:r w:rsidRPr="00C5709F">
        <w:rPr>
          <w:i/>
          <w:color w:val="000000" w:themeColor="text1"/>
        </w:rPr>
        <w:t xml:space="preserve"> tại </w:t>
      </w:r>
      <w:r>
        <w:rPr>
          <w:i/>
          <w:color w:val="000000" w:themeColor="text1"/>
        </w:rPr>
        <w:t>Biên bản thẩm định</w:t>
      </w:r>
      <w:r w:rsidRPr="00C5709F">
        <w:rPr>
          <w:i/>
          <w:color w:val="000000" w:themeColor="text1"/>
        </w:rPr>
        <w:t xml:space="preserve"> chợ kinh doanh thực phẩm đối với chợ tạm</w:t>
      </w:r>
      <w:r>
        <w:rPr>
          <w:i/>
          <w:color w:val="000000" w:themeColor="text1"/>
        </w:rPr>
        <w:t xml:space="preserve"> ngày ….</w:t>
      </w:r>
    </w:p>
    <w:p w:rsidR="00DB22F8" w:rsidRPr="00C5709F" w:rsidRDefault="00DB22F8" w:rsidP="00F81190">
      <w:pPr>
        <w:spacing w:before="120"/>
        <w:ind w:firstLine="691"/>
        <w:jc w:val="both"/>
        <w:rPr>
          <w:i/>
          <w:color w:val="000000" w:themeColor="text1"/>
        </w:rPr>
      </w:pPr>
      <w:r>
        <w:rPr>
          <w:i/>
          <w:color w:val="000000" w:themeColor="text1"/>
        </w:rPr>
        <w:t>Xét đề nghị của Trưởng phòng Quản lý thương mại.</w:t>
      </w:r>
    </w:p>
    <w:p w:rsidR="00DB22F8" w:rsidRPr="00F81190" w:rsidRDefault="00DB22F8" w:rsidP="00F81190">
      <w:pPr>
        <w:spacing w:before="120"/>
        <w:jc w:val="center"/>
        <w:rPr>
          <w:b/>
          <w:color w:val="000000" w:themeColor="text1"/>
          <w:sz w:val="26"/>
        </w:rPr>
      </w:pPr>
      <w:r w:rsidRPr="00F81190">
        <w:rPr>
          <w:b/>
          <w:color w:val="000000" w:themeColor="text1"/>
          <w:sz w:val="26"/>
        </w:rPr>
        <w:t>QUYẾT ĐỊNH:</w:t>
      </w:r>
    </w:p>
    <w:p w:rsidR="00DB22F8" w:rsidRPr="006A6A5D" w:rsidRDefault="00DB22F8" w:rsidP="00F81190">
      <w:pPr>
        <w:ind w:firstLine="697"/>
        <w:jc w:val="both"/>
        <w:rPr>
          <w:color w:val="000000" w:themeColor="text1"/>
          <w:spacing w:val="4"/>
        </w:rPr>
      </w:pPr>
      <w:r w:rsidRPr="006A6A5D">
        <w:rPr>
          <w:b/>
          <w:color w:val="000000" w:themeColor="text1"/>
          <w:spacing w:val="4"/>
        </w:rPr>
        <w:t>Điều 1</w:t>
      </w:r>
      <w:r w:rsidRPr="006A6A5D">
        <w:rPr>
          <w:color w:val="000000" w:themeColor="text1"/>
          <w:spacing w:val="4"/>
        </w:rPr>
        <w:t xml:space="preserve">. Công nhận </w:t>
      </w:r>
      <w:r>
        <w:rPr>
          <w:spacing w:val="4"/>
        </w:rPr>
        <w:t>c</w:t>
      </w:r>
      <w:r w:rsidRPr="00B176BE">
        <w:rPr>
          <w:spacing w:val="4"/>
        </w:rPr>
        <w:t>hợ …</w:t>
      </w:r>
      <w:r w:rsidRPr="006A6A5D">
        <w:rPr>
          <w:color w:val="000000" w:themeColor="text1"/>
          <w:spacing w:val="4"/>
        </w:rPr>
        <w:t xml:space="preserve"> đạt tiêu chí chợ kinh doanh thực phẩm đối với chợ tạm theo Quyết định số 08/2020/QĐ-UBND ngày 19/02/2020 của UBND tỉnh.</w:t>
      </w:r>
    </w:p>
    <w:p w:rsidR="00DB22F8" w:rsidRPr="00857B9B" w:rsidRDefault="00DB22F8" w:rsidP="00F81190">
      <w:pPr>
        <w:spacing w:before="120"/>
        <w:ind w:firstLine="697"/>
        <w:jc w:val="both"/>
        <w:rPr>
          <w:color w:val="000000" w:themeColor="text1"/>
        </w:rPr>
      </w:pPr>
      <w:r w:rsidRPr="00857B9B">
        <w:rPr>
          <w:color w:val="000000" w:themeColor="text1"/>
        </w:rPr>
        <w:t xml:space="preserve">Đơn vị quản lý chợ: </w:t>
      </w:r>
      <w:r>
        <w:rPr>
          <w:color w:val="000000" w:themeColor="text1"/>
        </w:rPr>
        <w:t>…….</w:t>
      </w:r>
    </w:p>
    <w:p w:rsidR="00DB22F8" w:rsidRPr="00857B9B" w:rsidRDefault="00DB22F8" w:rsidP="00F81190">
      <w:pPr>
        <w:spacing w:before="120"/>
        <w:ind w:firstLine="697"/>
        <w:jc w:val="both"/>
        <w:rPr>
          <w:b/>
          <w:color w:val="000000" w:themeColor="text1"/>
        </w:rPr>
      </w:pPr>
      <w:r w:rsidRPr="00857B9B">
        <w:rPr>
          <w:b/>
          <w:color w:val="000000" w:themeColor="text1"/>
        </w:rPr>
        <w:t xml:space="preserve">Điều 2. </w:t>
      </w:r>
      <w:r>
        <w:rPr>
          <w:color w:val="000000" w:themeColor="text1"/>
        </w:rPr>
        <w:t>UBND xã …</w:t>
      </w:r>
      <w:r w:rsidRPr="00857B9B">
        <w:rPr>
          <w:color w:val="000000" w:themeColor="text1"/>
        </w:rPr>
        <w:t xml:space="preserve"> chịu trách nhiệm công bố chợ đạt chợ kinh doanh thực phẩm đối với chợ tạm trong thời hạn 20 ngày kể từ ngày quyết định này có hiệu lực.</w:t>
      </w:r>
    </w:p>
    <w:p w:rsidR="00DB22F8" w:rsidRDefault="00DB22F8" w:rsidP="00F81190">
      <w:pPr>
        <w:spacing w:before="120"/>
        <w:ind w:firstLine="697"/>
        <w:jc w:val="both"/>
        <w:rPr>
          <w:color w:val="000000" w:themeColor="text1"/>
          <w:spacing w:val="4"/>
        </w:rPr>
      </w:pPr>
      <w:r w:rsidRPr="00857B9B">
        <w:rPr>
          <w:b/>
          <w:color w:val="000000" w:themeColor="text1"/>
          <w:spacing w:val="4"/>
        </w:rPr>
        <w:t xml:space="preserve">Điều 3. </w:t>
      </w:r>
      <w:r w:rsidRPr="00857B9B">
        <w:rPr>
          <w:color w:val="000000" w:themeColor="text1"/>
          <w:spacing w:val="4"/>
        </w:rPr>
        <w:t xml:space="preserve">Quyết định này có hiệu lực thi hành kể từ ngày ký và có thời hạn là 02 năm. </w:t>
      </w:r>
    </w:p>
    <w:p w:rsidR="00DB22F8" w:rsidRPr="0035548C" w:rsidRDefault="00DB22F8" w:rsidP="00F81190">
      <w:pPr>
        <w:spacing w:beforeLines="60" w:before="144" w:afterLines="60" w:after="144"/>
        <w:ind w:firstLine="697"/>
        <w:jc w:val="both"/>
        <w:rPr>
          <w:color w:val="000000" w:themeColor="text1"/>
          <w:spacing w:val="-2"/>
        </w:rPr>
      </w:pPr>
      <w:r w:rsidRPr="0035548C">
        <w:rPr>
          <w:color w:val="000000" w:themeColor="text1"/>
          <w:spacing w:val="-2"/>
        </w:rPr>
        <w:t xml:space="preserve">Trưởng phòng Quản lý Thương mại - Sở Công Thương, Chủ tịch UBND </w:t>
      </w:r>
      <w:r>
        <w:rPr>
          <w:color w:val="000000" w:themeColor="text1"/>
        </w:rPr>
        <w:t>xã …</w:t>
      </w:r>
      <w:r w:rsidRPr="0035548C">
        <w:rPr>
          <w:color w:val="000000" w:themeColor="text1"/>
          <w:spacing w:val="-2"/>
        </w:rPr>
        <w:t>, Thủ trưởng các đơn vị có liên quan chịu trách nhiệm thi hành Quyết định này./.</w:t>
      </w:r>
    </w:p>
    <w:tbl>
      <w:tblPr>
        <w:tblW w:w="8965" w:type="dxa"/>
        <w:tblInd w:w="108" w:type="dxa"/>
        <w:tblLook w:val="01E0" w:firstRow="1" w:lastRow="1" w:firstColumn="1" w:lastColumn="1" w:noHBand="0" w:noVBand="0"/>
      </w:tblPr>
      <w:tblGrid>
        <w:gridCol w:w="4620"/>
        <w:gridCol w:w="4345"/>
      </w:tblGrid>
      <w:tr w:rsidR="00DB22F8" w:rsidRPr="00857B9B" w:rsidTr="00DB22F8">
        <w:tc>
          <w:tcPr>
            <w:tcW w:w="4620" w:type="dxa"/>
          </w:tcPr>
          <w:p w:rsidR="00DB22F8" w:rsidRPr="00DB22F8" w:rsidRDefault="00DB22F8" w:rsidP="00DB22F8">
            <w:pPr>
              <w:jc w:val="both"/>
              <w:rPr>
                <w:b/>
                <w:i/>
                <w:color w:val="000000" w:themeColor="text1"/>
                <w:sz w:val="24"/>
              </w:rPr>
            </w:pPr>
            <w:r w:rsidRPr="00DB22F8">
              <w:rPr>
                <w:b/>
                <w:i/>
                <w:color w:val="000000" w:themeColor="text1"/>
                <w:sz w:val="24"/>
              </w:rPr>
              <w:t>Nơi nhận:</w:t>
            </w:r>
          </w:p>
          <w:p w:rsidR="00DB22F8" w:rsidRPr="00DB22F8" w:rsidRDefault="00DB22F8" w:rsidP="00DB22F8">
            <w:pPr>
              <w:jc w:val="both"/>
              <w:rPr>
                <w:color w:val="000000" w:themeColor="text1"/>
                <w:sz w:val="22"/>
              </w:rPr>
            </w:pPr>
            <w:r w:rsidRPr="00DB22F8">
              <w:rPr>
                <w:color w:val="000000" w:themeColor="text1"/>
                <w:sz w:val="22"/>
              </w:rPr>
              <w:t>- Như Điều 3 QĐ;</w:t>
            </w:r>
          </w:p>
          <w:p w:rsidR="00DB22F8" w:rsidRPr="00DB22F8" w:rsidRDefault="00DB22F8" w:rsidP="00DB22F8">
            <w:pPr>
              <w:jc w:val="both"/>
              <w:rPr>
                <w:color w:val="000000" w:themeColor="text1"/>
                <w:sz w:val="22"/>
              </w:rPr>
            </w:pPr>
            <w:r w:rsidRPr="00DB22F8">
              <w:rPr>
                <w:color w:val="000000" w:themeColor="text1"/>
                <w:sz w:val="22"/>
              </w:rPr>
              <w:t>- …</w:t>
            </w:r>
          </w:p>
          <w:p w:rsidR="00DB22F8" w:rsidRPr="00857B9B" w:rsidRDefault="00DB22F8" w:rsidP="00DB22F8">
            <w:pPr>
              <w:jc w:val="both"/>
              <w:rPr>
                <w:color w:val="000000" w:themeColor="text1"/>
                <w:vertAlign w:val="subscript"/>
              </w:rPr>
            </w:pPr>
            <w:r w:rsidRPr="00DB22F8">
              <w:rPr>
                <w:color w:val="000000" w:themeColor="text1"/>
                <w:sz w:val="22"/>
              </w:rPr>
              <w:t>- Lưu: VT, QLTM</w:t>
            </w:r>
            <w:r>
              <w:rPr>
                <w:color w:val="000000" w:themeColor="text1"/>
              </w:rPr>
              <w:t>.</w:t>
            </w:r>
          </w:p>
        </w:tc>
        <w:tc>
          <w:tcPr>
            <w:tcW w:w="4345" w:type="dxa"/>
          </w:tcPr>
          <w:p w:rsidR="00DB22F8" w:rsidRPr="00857B9B" w:rsidRDefault="00DB22F8" w:rsidP="00DB22F8">
            <w:pPr>
              <w:spacing w:before="120"/>
              <w:jc w:val="center"/>
              <w:rPr>
                <w:b/>
                <w:color w:val="000000" w:themeColor="text1"/>
              </w:rPr>
            </w:pPr>
            <w:r w:rsidRPr="00857B9B">
              <w:rPr>
                <w:b/>
                <w:color w:val="000000" w:themeColor="text1"/>
              </w:rPr>
              <w:t>GIÁM ĐỐC</w:t>
            </w:r>
          </w:p>
          <w:p w:rsidR="00DB22F8" w:rsidRPr="00857B9B" w:rsidRDefault="00DB22F8" w:rsidP="00DB22F8">
            <w:pPr>
              <w:jc w:val="center"/>
              <w:rPr>
                <w:b/>
                <w:color w:val="000000" w:themeColor="text1"/>
              </w:rPr>
            </w:pPr>
          </w:p>
          <w:p w:rsidR="00DB22F8" w:rsidRPr="00857B9B" w:rsidRDefault="00DB22F8" w:rsidP="00DB22F8">
            <w:pPr>
              <w:jc w:val="center"/>
              <w:rPr>
                <w:b/>
                <w:color w:val="000000" w:themeColor="text1"/>
              </w:rPr>
            </w:pPr>
          </w:p>
        </w:tc>
      </w:tr>
    </w:tbl>
    <w:p w:rsidR="00DB22F8" w:rsidRPr="004D5DA6" w:rsidRDefault="00CB451E" w:rsidP="00DC5B02">
      <w:pPr>
        <w:spacing w:before="120"/>
        <w:ind w:firstLine="709"/>
        <w:jc w:val="both"/>
        <w:rPr>
          <w:b/>
        </w:rPr>
      </w:pPr>
      <w:r>
        <w:rPr>
          <w:b/>
        </w:rPr>
        <w:t>II</w:t>
      </w:r>
      <w:r w:rsidR="00DB22F8" w:rsidRPr="004D5DA6">
        <w:rPr>
          <w:b/>
        </w:rPr>
        <w:t>. Thủ tục: Ph</w:t>
      </w:r>
      <w:r w:rsidR="00B90E4E">
        <w:rPr>
          <w:b/>
        </w:rPr>
        <w:t>ê duyệt kế hoạch chuyển đổi chợ.</w:t>
      </w:r>
    </w:p>
    <w:p w:rsidR="00DB22F8" w:rsidRPr="00DB22F8" w:rsidRDefault="00DB22F8" w:rsidP="00DC5B02">
      <w:pPr>
        <w:spacing w:before="120"/>
        <w:ind w:firstLine="709"/>
        <w:jc w:val="both"/>
        <w:rPr>
          <w:b/>
        </w:rPr>
      </w:pPr>
      <w:r w:rsidRPr="00DB22F8">
        <w:rPr>
          <w:b/>
        </w:rPr>
        <w:t xml:space="preserve">1. Trình tự thực hiện: </w:t>
      </w:r>
    </w:p>
    <w:p w:rsidR="00DB22F8" w:rsidRPr="001F6B6F" w:rsidRDefault="00DB22F8" w:rsidP="00DC5B02">
      <w:pPr>
        <w:pStyle w:val="NormalWeb"/>
        <w:shd w:val="clear" w:color="auto" w:fill="FFFFFF"/>
        <w:spacing w:before="120" w:beforeAutospacing="0" w:after="0" w:afterAutospacing="0"/>
        <w:ind w:firstLine="720"/>
        <w:jc w:val="both"/>
        <w:rPr>
          <w:sz w:val="28"/>
          <w:szCs w:val="28"/>
        </w:rPr>
      </w:pPr>
      <w:r w:rsidRPr="00DB22F8">
        <w:rPr>
          <w:i/>
          <w:sz w:val="28"/>
          <w:szCs w:val="28"/>
        </w:rPr>
        <w:t xml:space="preserve">a) Thời gian </w:t>
      </w:r>
      <w:r w:rsidR="00347738">
        <w:rPr>
          <w:i/>
          <w:sz w:val="28"/>
          <w:szCs w:val="28"/>
        </w:rPr>
        <w:t>thực hiện</w:t>
      </w:r>
      <w:r w:rsidRPr="00DB22F8">
        <w:rPr>
          <w:i/>
          <w:sz w:val="28"/>
          <w:szCs w:val="28"/>
        </w:rPr>
        <w:t xml:space="preserve">: </w:t>
      </w:r>
      <w:r w:rsidRPr="001F6B6F">
        <w:rPr>
          <w:sz w:val="28"/>
          <w:szCs w:val="28"/>
        </w:rPr>
        <w:t>Trong giờ hành chính các ngày từ thứ 2 đến thứ 6 hàng tuần (trừ ngày nghỉ, ngày Lễ, Tết theo quy định).</w:t>
      </w:r>
    </w:p>
    <w:p w:rsidR="00DB22F8" w:rsidRPr="001F6B6F" w:rsidRDefault="00DB22F8" w:rsidP="00DC5B02">
      <w:pPr>
        <w:pStyle w:val="NormalWeb"/>
        <w:shd w:val="clear" w:color="auto" w:fill="FFFFFF"/>
        <w:spacing w:before="120" w:beforeAutospacing="0" w:after="0" w:afterAutospacing="0"/>
        <w:ind w:firstLine="720"/>
        <w:jc w:val="both"/>
        <w:rPr>
          <w:spacing w:val="-4"/>
          <w:sz w:val="28"/>
          <w:szCs w:val="28"/>
        </w:rPr>
      </w:pPr>
      <w:r w:rsidRPr="00DB22F8">
        <w:rPr>
          <w:i/>
          <w:spacing w:val="-4"/>
          <w:sz w:val="28"/>
          <w:szCs w:val="28"/>
        </w:rPr>
        <w:t xml:space="preserve">b) Địa điểm </w:t>
      </w:r>
      <w:r w:rsidR="00347738">
        <w:rPr>
          <w:i/>
          <w:spacing w:val="-4"/>
          <w:sz w:val="28"/>
          <w:szCs w:val="28"/>
        </w:rPr>
        <w:t>thực hiện</w:t>
      </w:r>
      <w:r w:rsidRPr="00DB22F8">
        <w:rPr>
          <w:i/>
          <w:spacing w:val="-4"/>
          <w:sz w:val="28"/>
          <w:szCs w:val="28"/>
        </w:rPr>
        <w:t>:</w:t>
      </w:r>
      <w:r w:rsidRPr="001F6B6F">
        <w:rPr>
          <w:b/>
          <w:i/>
          <w:spacing w:val="-4"/>
          <w:sz w:val="28"/>
          <w:szCs w:val="28"/>
        </w:rPr>
        <w:t xml:space="preserve"> </w:t>
      </w:r>
      <w:r>
        <w:rPr>
          <w:spacing w:val="-4"/>
          <w:sz w:val="28"/>
          <w:szCs w:val="28"/>
        </w:rPr>
        <w:t>Sở Công Thương (Khu đô thị mới Đông Hương, phường Đông Hương</w:t>
      </w:r>
      <w:r w:rsidRPr="00423CF0">
        <w:rPr>
          <w:spacing w:val="-4"/>
          <w:sz w:val="28"/>
          <w:szCs w:val="28"/>
        </w:rPr>
        <w:t>, thành phố Thanh Hóa, tỉnh Thanh Hóa</w:t>
      </w:r>
      <w:r>
        <w:rPr>
          <w:spacing w:val="-4"/>
          <w:sz w:val="28"/>
          <w:szCs w:val="28"/>
        </w:rPr>
        <w:t>)</w:t>
      </w:r>
      <w:r w:rsidRPr="001F6B6F">
        <w:rPr>
          <w:spacing w:val="-4"/>
          <w:sz w:val="28"/>
          <w:szCs w:val="28"/>
        </w:rPr>
        <w:t>.</w:t>
      </w:r>
    </w:p>
    <w:p w:rsidR="00DB22F8" w:rsidRPr="00DB22F8" w:rsidRDefault="00DB22F8" w:rsidP="00DC5B02">
      <w:pPr>
        <w:widowControl w:val="0"/>
        <w:shd w:val="clear" w:color="auto" w:fill="FFFFFF"/>
        <w:spacing w:before="120"/>
        <w:ind w:firstLine="720"/>
        <w:jc w:val="both"/>
        <w:rPr>
          <w:spacing w:val="-4"/>
        </w:rPr>
      </w:pPr>
      <w:r w:rsidRPr="00DB22F8">
        <w:t xml:space="preserve">- Bước 1: </w:t>
      </w:r>
      <w:r w:rsidRPr="00DB22F8">
        <w:rPr>
          <w:spacing w:val="-4"/>
        </w:rPr>
        <w:t>UBND cấp huyện xây dựng Kế hoạch chuyển đổi chợ, gửi Sở Công Thương trước ngày 15 tháng 12 hàng năm.</w:t>
      </w:r>
    </w:p>
    <w:p w:rsidR="00DB22F8" w:rsidRPr="00DB22F8" w:rsidRDefault="00DB22F8" w:rsidP="00DC5B02">
      <w:pPr>
        <w:widowControl w:val="0"/>
        <w:shd w:val="clear" w:color="auto" w:fill="FFFFFF"/>
        <w:spacing w:before="120"/>
        <w:ind w:firstLine="720"/>
        <w:jc w:val="both"/>
        <w:rPr>
          <w:bCs/>
          <w:lang w:val="af-ZA"/>
        </w:rPr>
      </w:pPr>
      <w:r w:rsidRPr="00DB22F8">
        <w:rPr>
          <w:bCs/>
          <w:lang w:val="af-ZA"/>
        </w:rPr>
        <w:t xml:space="preserve">- Bước 2: </w:t>
      </w:r>
      <w:r w:rsidRPr="00DB22F8">
        <w:rPr>
          <w:bCs/>
          <w:spacing w:val="-2"/>
          <w:lang w:val="af-ZA"/>
        </w:rPr>
        <w:t>Trong thời hạn không quá 05 (năm) ngày làm việc kể từ ngày nhận được đề xuất của cấp huyện, Sở Công Thương gửi các đơn vị liên quan lấy kiến ý kiến thẩm định về nội dung kế hoạch chuyển đổi chợ.</w:t>
      </w:r>
    </w:p>
    <w:p w:rsidR="00DB22F8" w:rsidRPr="00DB22F8" w:rsidRDefault="00DB22F8" w:rsidP="00DC5B02">
      <w:pPr>
        <w:autoSpaceDE w:val="0"/>
        <w:autoSpaceDN w:val="0"/>
        <w:adjustRightInd w:val="0"/>
        <w:spacing w:before="120"/>
        <w:ind w:firstLine="720"/>
        <w:jc w:val="both"/>
        <w:rPr>
          <w:bCs/>
          <w:spacing w:val="-2"/>
          <w:lang w:val="af-ZA"/>
        </w:rPr>
      </w:pPr>
      <w:r w:rsidRPr="00DB22F8">
        <w:rPr>
          <w:bCs/>
          <w:spacing w:val="-2"/>
          <w:lang w:val="af-ZA"/>
        </w:rPr>
        <w:t>- Bước 3: Trong thời hạn không quá 05 (năm) ngày làm việc kể từ ngày nhận được đề nghị tham gia ý kiến, đơn vị được lấy ý kiến có văn bản tham gia ý kiến, gửi về Sở Công Thương.</w:t>
      </w:r>
    </w:p>
    <w:p w:rsidR="00DB22F8" w:rsidRPr="00DB22F8" w:rsidRDefault="00DB22F8" w:rsidP="00DC5B02">
      <w:pPr>
        <w:autoSpaceDE w:val="0"/>
        <w:autoSpaceDN w:val="0"/>
        <w:adjustRightInd w:val="0"/>
        <w:spacing w:before="120"/>
        <w:ind w:firstLine="720"/>
        <w:jc w:val="both"/>
        <w:rPr>
          <w:bCs/>
          <w:spacing w:val="-2"/>
          <w:lang w:val="af-ZA"/>
        </w:rPr>
      </w:pPr>
      <w:r w:rsidRPr="00DB22F8">
        <w:rPr>
          <w:bCs/>
          <w:spacing w:val="-2"/>
          <w:lang w:val="af-ZA"/>
        </w:rPr>
        <w:lastRenderedPageBreak/>
        <w:t>- Bước 4: Trong thời hạn không quá 05 (năm) ngày làm việc kể từ ngày nhận được văn bản tham gia ý kiến các đơn vị liên quan, Sở Công Thương tổng hợp, đề xuất Chủ tịch UBND tỉnh xem xét, phê duyệt.</w:t>
      </w:r>
    </w:p>
    <w:p w:rsidR="00DB22F8" w:rsidRPr="00DB22F8" w:rsidRDefault="00DB22F8" w:rsidP="00DC5B02">
      <w:pPr>
        <w:autoSpaceDE w:val="0"/>
        <w:autoSpaceDN w:val="0"/>
        <w:adjustRightInd w:val="0"/>
        <w:spacing w:before="120"/>
        <w:ind w:firstLine="720"/>
        <w:jc w:val="both"/>
        <w:rPr>
          <w:bCs/>
          <w:spacing w:val="-2"/>
          <w:lang w:val="af-ZA"/>
        </w:rPr>
      </w:pPr>
      <w:r w:rsidRPr="00DB22F8">
        <w:rPr>
          <w:bCs/>
          <w:spacing w:val="-2"/>
          <w:lang w:val="af-ZA"/>
        </w:rPr>
        <w:t>- Bước 5: Trong thời hạn không quá 05 (năm) ngày làm việc kể từ ngày nhận được đề xuất của Sở Công Thương, Văn phòng UBND tỉnh tham mưu, trình Chủ tịch UBND tỉnh phê duyệt Kế hoạch chuyển đổi chợ.</w:t>
      </w:r>
    </w:p>
    <w:p w:rsidR="00DB22F8" w:rsidRPr="001F6B6F" w:rsidRDefault="00DB22F8" w:rsidP="00DC5B02">
      <w:pPr>
        <w:pStyle w:val="NormalWeb"/>
        <w:shd w:val="clear" w:color="auto" w:fill="FFFFFF"/>
        <w:tabs>
          <w:tab w:val="left" w:pos="720"/>
          <w:tab w:val="left" w:pos="2115"/>
        </w:tabs>
        <w:spacing w:before="120" w:beforeAutospacing="0" w:after="0" w:afterAutospacing="0"/>
        <w:ind w:firstLine="720"/>
        <w:jc w:val="both"/>
        <w:rPr>
          <w:bCs/>
          <w:spacing w:val="-2"/>
          <w:sz w:val="28"/>
          <w:szCs w:val="28"/>
        </w:rPr>
      </w:pPr>
      <w:r w:rsidRPr="00DB22F8">
        <w:rPr>
          <w:bCs/>
          <w:spacing w:val="-2"/>
          <w:sz w:val="28"/>
          <w:szCs w:val="28"/>
          <w:lang w:val="af-ZA"/>
        </w:rPr>
        <w:t xml:space="preserve">- Bước 6: Chậm nhất không quá </w:t>
      </w:r>
      <w:r w:rsidRPr="00DB22F8">
        <w:rPr>
          <w:bCs/>
          <w:spacing w:val="-2"/>
          <w:sz w:val="28"/>
          <w:szCs w:val="28"/>
        </w:rPr>
        <w:t>03 (ba) ngày làm</w:t>
      </w:r>
      <w:r w:rsidRPr="001F6B6F">
        <w:rPr>
          <w:bCs/>
          <w:spacing w:val="-2"/>
          <w:sz w:val="28"/>
          <w:szCs w:val="28"/>
        </w:rPr>
        <w:t xml:space="preserve"> việc kể từ ngày Kế hoạch chuyển đổi chợ được phê duyệt, các sở, ngành, UBND cấp huyện và đơn vị liên quan thực hiện công bố công khai t</w:t>
      </w:r>
      <w:r w:rsidR="008B6530">
        <w:rPr>
          <w:bCs/>
          <w:spacing w:val="-2"/>
          <w:sz w:val="28"/>
          <w:szCs w:val="28"/>
        </w:rPr>
        <w:t>rên</w:t>
      </w:r>
      <w:r w:rsidRPr="001F6B6F">
        <w:rPr>
          <w:bCs/>
          <w:spacing w:val="-2"/>
          <w:sz w:val="28"/>
          <w:szCs w:val="28"/>
        </w:rPr>
        <w:t xml:space="preserve"> </w:t>
      </w:r>
      <w:r w:rsidR="00992486">
        <w:rPr>
          <w:bCs/>
          <w:spacing w:val="-2"/>
          <w:sz w:val="28"/>
          <w:szCs w:val="28"/>
        </w:rPr>
        <w:t>T</w:t>
      </w:r>
      <w:r w:rsidRPr="001F6B6F">
        <w:rPr>
          <w:bCs/>
          <w:spacing w:val="-2"/>
          <w:sz w:val="28"/>
          <w:szCs w:val="28"/>
        </w:rPr>
        <w:t>rang thông tin điện tử của cơ quan, đơn vị để các tổ chức, cá nhân liên quan biết, thực hiện.</w:t>
      </w:r>
    </w:p>
    <w:p w:rsidR="00CF67F4" w:rsidRDefault="00DB22F8" w:rsidP="00DC5B02">
      <w:pPr>
        <w:spacing w:before="120"/>
        <w:ind w:firstLine="709"/>
        <w:jc w:val="both"/>
        <w:rPr>
          <w:color w:val="000000" w:themeColor="text1"/>
          <w:lang w:val="sv-SE"/>
        </w:rPr>
      </w:pPr>
      <w:r w:rsidRPr="001F6B6F">
        <w:rPr>
          <w:b/>
        </w:rPr>
        <w:t xml:space="preserve">2. Cách thức thực hiện: </w:t>
      </w:r>
      <w:r w:rsidR="00CF67F4">
        <w:rPr>
          <w:color w:val="000000" w:themeColor="text1"/>
          <w:lang w:val="sv-SE"/>
        </w:rPr>
        <w:t>Trực tuyến</w:t>
      </w:r>
      <w:r w:rsidR="00CF67F4" w:rsidRPr="00632458">
        <w:rPr>
          <w:color w:val="000000" w:themeColor="text1"/>
          <w:lang w:val="sv-SE"/>
        </w:rPr>
        <w:t xml:space="preserve"> </w:t>
      </w:r>
      <w:r w:rsidR="00CF67F4">
        <w:rPr>
          <w:color w:val="000000" w:themeColor="text1"/>
          <w:lang w:val="sv-SE"/>
        </w:rPr>
        <w:t>qua Hệ thống phần mềm quản lý văn bản và hồ sơ công việc (TD Office).</w:t>
      </w:r>
    </w:p>
    <w:p w:rsidR="00DB22F8" w:rsidRPr="001F6B6F" w:rsidRDefault="00DB22F8" w:rsidP="00DC5B02">
      <w:pPr>
        <w:spacing w:before="120"/>
        <w:ind w:firstLine="709"/>
        <w:jc w:val="both"/>
        <w:rPr>
          <w:b/>
        </w:rPr>
      </w:pPr>
      <w:r w:rsidRPr="001F6B6F">
        <w:rPr>
          <w:b/>
        </w:rPr>
        <w:t>3. Thành phần, số lượng hồ sơ:</w:t>
      </w:r>
    </w:p>
    <w:p w:rsidR="00DB22F8" w:rsidRPr="001F6B6F" w:rsidRDefault="00DB22F8" w:rsidP="00DC5B02">
      <w:pPr>
        <w:spacing w:before="120"/>
        <w:ind w:firstLine="709"/>
        <w:jc w:val="both"/>
        <w:rPr>
          <w:i/>
          <w:lang w:val="pt-BR"/>
        </w:rPr>
      </w:pPr>
      <w:r w:rsidRPr="001F6B6F">
        <w:rPr>
          <w:i/>
          <w:lang w:val="pt-BR"/>
        </w:rPr>
        <w:t xml:space="preserve">a) Thành phần hồ sơ </w:t>
      </w:r>
      <w:r w:rsidRPr="001F6B6F">
        <w:rPr>
          <w:bCs/>
          <w:i/>
        </w:rPr>
        <w:t>bao gồm</w:t>
      </w:r>
      <w:r w:rsidRPr="001F6B6F">
        <w:rPr>
          <w:i/>
          <w:lang w:val="pt-BR"/>
        </w:rPr>
        <w:t>:</w:t>
      </w:r>
    </w:p>
    <w:p w:rsidR="00DB22F8" w:rsidRPr="001F6B6F" w:rsidRDefault="00DB22F8" w:rsidP="00DC5B02">
      <w:pPr>
        <w:shd w:val="clear" w:color="auto" w:fill="FFFFFF"/>
        <w:spacing w:before="120"/>
        <w:ind w:firstLine="709"/>
        <w:jc w:val="both"/>
      </w:pPr>
      <w:r w:rsidRPr="001F6B6F">
        <w:t>- Văn bản đề xuất của UBND cấp huyện</w:t>
      </w:r>
      <w:r>
        <w:t xml:space="preserve"> (kèm theo Kế hoạch chuyển đổi chợ)</w:t>
      </w:r>
      <w:r w:rsidRPr="001F6B6F">
        <w:t>;</w:t>
      </w:r>
      <w:r>
        <w:t xml:space="preserve"> </w:t>
      </w:r>
    </w:p>
    <w:p w:rsidR="00DB22F8" w:rsidRPr="001F6B6F" w:rsidRDefault="00DB22F8" w:rsidP="00DC5B02">
      <w:pPr>
        <w:shd w:val="clear" w:color="auto" w:fill="FFFFFF"/>
        <w:spacing w:before="120"/>
        <w:ind w:firstLine="709"/>
        <w:jc w:val="both"/>
        <w:rPr>
          <w:i/>
          <w:iCs/>
          <w:lang w:val="nl-NL"/>
        </w:rPr>
      </w:pPr>
      <w:r w:rsidRPr="001F6B6F">
        <w:rPr>
          <w:i/>
          <w:iCs/>
          <w:lang w:val="nl-NL"/>
        </w:rPr>
        <w:t>b) Số lượng hồ sơ:</w:t>
      </w:r>
      <w:r w:rsidRPr="001F6B6F">
        <w:rPr>
          <w:b/>
          <w:i/>
          <w:iCs/>
          <w:lang w:val="nl-NL"/>
        </w:rPr>
        <w:t xml:space="preserve"> </w:t>
      </w:r>
      <w:r w:rsidRPr="001F6B6F">
        <w:rPr>
          <w:iCs/>
          <w:lang w:val="nl-NL"/>
        </w:rPr>
        <w:t>0</w:t>
      </w:r>
      <w:r>
        <w:rPr>
          <w:iCs/>
          <w:lang w:val="nl-NL"/>
        </w:rPr>
        <w:t>1</w:t>
      </w:r>
      <w:r w:rsidRPr="001F6B6F">
        <w:rPr>
          <w:iCs/>
          <w:lang w:val="nl-NL"/>
        </w:rPr>
        <w:t xml:space="preserve"> bộ.</w:t>
      </w:r>
    </w:p>
    <w:p w:rsidR="00DB22F8" w:rsidRPr="001F6B6F" w:rsidRDefault="00DB22F8" w:rsidP="00DC5B02">
      <w:pPr>
        <w:shd w:val="clear" w:color="auto" w:fill="FFFFFF"/>
        <w:spacing w:before="120"/>
        <w:ind w:firstLine="720"/>
        <w:jc w:val="both"/>
        <w:rPr>
          <w:bCs/>
        </w:rPr>
      </w:pPr>
      <w:r w:rsidRPr="001F6B6F">
        <w:rPr>
          <w:b/>
        </w:rPr>
        <w:t>4.</w:t>
      </w:r>
      <w:r w:rsidRPr="001F6B6F">
        <w:rPr>
          <w:bCs/>
        </w:rPr>
        <w:t xml:space="preserve"> </w:t>
      </w:r>
      <w:r w:rsidRPr="001F6B6F">
        <w:rPr>
          <w:b/>
          <w:bCs/>
        </w:rPr>
        <w:t>Thời gian giải quyết</w:t>
      </w:r>
      <w:r w:rsidRPr="001F6B6F">
        <w:rPr>
          <w:bCs/>
        </w:rPr>
        <w:t xml:space="preserve">: </w:t>
      </w:r>
    </w:p>
    <w:p w:rsidR="00DB22F8" w:rsidRPr="001F6B6F" w:rsidRDefault="00DB22F8" w:rsidP="00DC5B02">
      <w:pPr>
        <w:spacing w:before="120"/>
        <w:ind w:firstLine="709"/>
        <w:jc w:val="both"/>
        <w:rPr>
          <w:b/>
          <w:bCs/>
          <w:i/>
          <w:u w:val="single"/>
        </w:rPr>
      </w:pPr>
      <w:r>
        <w:rPr>
          <w:spacing w:val="-2"/>
          <w:lang w:val="nl-NL"/>
        </w:rPr>
        <w:t>- 20</w:t>
      </w:r>
      <w:r w:rsidRPr="001F6B6F">
        <w:rPr>
          <w:lang w:val="nl-NL"/>
        </w:rPr>
        <w:t xml:space="preserve"> ngày làm việc</w:t>
      </w:r>
      <w:r w:rsidRPr="001F6B6F">
        <w:rPr>
          <w:spacing w:val="-4"/>
        </w:rPr>
        <w:t>,</w:t>
      </w:r>
      <w:r w:rsidRPr="001F6B6F">
        <w:rPr>
          <w:lang w:val="nl-NL"/>
        </w:rPr>
        <w:t xml:space="preserve"> </w:t>
      </w:r>
      <w:r w:rsidRPr="001F6B6F">
        <w:rPr>
          <w:spacing w:val="-4"/>
        </w:rPr>
        <w:t>kể từ ngày Sở Công Thương nhận đề xuất của UBND cấp huyện</w:t>
      </w:r>
      <w:r w:rsidRPr="001F6B6F">
        <w:rPr>
          <w:lang w:val="nl-NL"/>
        </w:rPr>
        <w:t>.</w:t>
      </w:r>
    </w:p>
    <w:p w:rsidR="00DB22F8" w:rsidRPr="001F6B6F" w:rsidRDefault="00DB22F8" w:rsidP="00DC5B02">
      <w:pPr>
        <w:spacing w:before="120"/>
        <w:ind w:firstLine="709"/>
        <w:jc w:val="both"/>
      </w:pPr>
      <w:r w:rsidRPr="001F6B6F">
        <w:rPr>
          <w:b/>
        </w:rPr>
        <w:t>5. Đối tượng thực hiện thủ tục hành chính</w:t>
      </w:r>
      <w:r w:rsidRPr="001F6B6F">
        <w:t xml:space="preserve">: UBND </w:t>
      </w:r>
      <w:r w:rsidRPr="001F6B6F">
        <w:rPr>
          <w:spacing w:val="4"/>
        </w:rPr>
        <w:t>cấp huyện.</w:t>
      </w:r>
    </w:p>
    <w:p w:rsidR="00DB22F8" w:rsidRDefault="00DB22F8" w:rsidP="00DC5B02">
      <w:pPr>
        <w:pStyle w:val="NormalWeb"/>
        <w:shd w:val="clear" w:color="auto" w:fill="FFFFFF"/>
        <w:spacing w:before="120" w:beforeAutospacing="0" w:after="0" w:afterAutospacing="0"/>
        <w:ind w:firstLine="720"/>
        <w:jc w:val="both"/>
        <w:rPr>
          <w:sz w:val="28"/>
          <w:szCs w:val="28"/>
        </w:rPr>
      </w:pPr>
      <w:r w:rsidRPr="001F6B6F">
        <w:rPr>
          <w:b/>
          <w:sz w:val="28"/>
          <w:szCs w:val="28"/>
        </w:rPr>
        <w:t>6. Cơ quan giải quyết thủ tục hành chính</w:t>
      </w:r>
      <w:r w:rsidRPr="001F6B6F">
        <w:rPr>
          <w:sz w:val="28"/>
          <w:szCs w:val="28"/>
        </w:rPr>
        <w:t xml:space="preserve">: </w:t>
      </w:r>
    </w:p>
    <w:p w:rsidR="00DB22F8" w:rsidRPr="00AC2765" w:rsidRDefault="00DB22F8" w:rsidP="00DC5B02">
      <w:pPr>
        <w:pStyle w:val="NormalWeb"/>
        <w:shd w:val="clear" w:color="auto" w:fill="FFFFFF"/>
        <w:spacing w:before="120" w:beforeAutospacing="0" w:after="0" w:afterAutospacing="0"/>
        <w:ind w:firstLine="720"/>
        <w:jc w:val="both"/>
        <w:rPr>
          <w:sz w:val="28"/>
          <w:szCs w:val="28"/>
        </w:rPr>
      </w:pPr>
      <w:r w:rsidRPr="00AC2765">
        <w:rPr>
          <w:sz w:val="28"/>
          <w:szCs w:val="28"/>
        </w:rPr>
        <w:t>- Cơ quan có thẩm quyền quyết định: Chủ tịch Ủy ban nhân dân cấp tỉnh.</w:t>
      </w:r>
    </w:p>
    <w:p w:rsidR="00DB22F8" w:rsidRPr="00AC2765" w:rsidRDefault="00DB22F8" w:rsidP="00DC5B02">
      <w:pPr>
        <w:pStyle w:val="NormalWeb"/>
        <w:shd w:val="clear" w:color="auto" w:fill="FFFFFF"/>
        <w:spacing w:before="120" w:beforeAutospacing="0" w:after="0" w:afterAutospacing="0"/>
        <w:ind w:firstLine="720"/>
        <w:jc w:val="both"/>
        <w:rPr>
          <w:sz w:val="28"/>
          <w:szCs w:val="28"/>
        </w:rPr>
      </w:pPr>
      <w:r w:rsidRPr="00AC2765">
        <w:rPr>
          <w:sz w:val="28"/>
          <w:szCs w:val="28"/>
        </w:rPr>
        <w:t>- Cơ quan trực tiếp thực hiện: Sở Công Thương.</w:t>
      </w:r>
    </w:p>
    <w:p w:rsidR="00DB22F8" w:rsidRPr="00AA14F2" w:rsidRDefault="00DB22F8" w:rsidP="00DC5B02">
      <w:pPr>
        <w:pStyle w:val="NormalWeb"/>
        <w:shd w:val="clear" w:color="auto" w:fill="FFFFFF"/>
        <w:spacing w:before="120" w:beforeAutospacing="0" w:after="0" w:afterAutospacing="0"/>
        <w:ind w:firstLine="720"/>
        <w:jc w:val="both"/>
        <w:rPr>
          <w:sz w:val="28"/>
          <w:szCs w:val="28"/>
        </w:rPr>
      </w:pPr>
      <w:r w:rsidRPr="00AA14F2">
        <w:rPr>
          <w:sz w:val="28"/>
          <w:szCs w:val="28"/>
        </w:rPr>
        <w:t>- Cơ quan phối hợp: Sở Tài chính, Sở Kế hoạch và Đầu tư, Sở Xây dựng, Sở Tài nguyên và Môi trường và các đơn vị liên quan.</w:t>
      </w:r>
    </w:p>
    <w:p w:rsidR="00987B7B" w:rsidRDefault="00DB22F8" w:rsidP="00DC5B02">
      <w:pPr>
        <w:pStyle w:val="NormalWeb"/>
        <w:shd w:val="clear" w:color="auto" w:fill="FFFFFF"/>
        <w:spacing w:before="120" w:beforeAutospacing="0" w:after="0" w:afterAutospacing="0"/>
        <w:ind w:firstLine="720"/>
        <w:jc w:val="both"/>
        <w:rPr>
          <w:b/>
          <w:sz w:val="28"/>
          <w:szCs w:val="28"/>
        </w:rPr>
      </w:pPr>
      <w:r w:rsidRPr="001F6B6F">
        <w:rPr>
          <w:b/>
          <w:sz w:val="28"/>
          <w:szCs w:val="28"/>
        </w:rPr>
        <w:t>7. Kết quả thực hiện thủ tục hành chính:</w:t>
      </w:r>
    </w:p>
    <w:p w:rsidR="00DB22F8" w:rsidRPr="001F6B6F" w:rsidRDefault="00987B7B" w:rsidP="00DC5B02">
      <w:pPr>
        <w:pStyle w:val="NormalWeb"/>
        <w:shd w:val="clear" w:color="auto" w:fill="FFFFFF"/>
        <w:spacing w:before="120" w:beforeAutospacing="0" w:after="0" w:afterAutospacing="0"/>
        <w:ind w:firstLine="720"/>
        <w:jc w:val="both"/>
        <w:rPr>
          <w:sz w:val="28"/>
          <w:szCs w:val="28"/>
        </w:rPr>
      </w:pPr>
      <w:r w:rsidRPr="006B2D61">
        <w:rPr>
          <w:sz w:val="28"/>
          <w:szCs w:val="28"/>
        </w:rPr>
        <w:t>-</w:t>
      </w:r>
      <w:r w:rsidR="00DB22F8" w:rsidRPr="001F6B6F">
        <w:rPr>
          <w:b/>
          <w:sz w:val="28"/>
          <w:szCs w:val="28"/>
        </w:rPr>
        <w:t xml:space="preserve"> </w:t>
      </w:r>
      <w:r w:rsidR="00DB22F8" w:rsidRPr="001F6B6F">
        <w:rPr>
          <w:sz w:val="28"/>
          <w:szCs w:val="28"/>
        </w:rPr>
        <w:t>Quyết định</w:t>
      </w:r>
      <w:r>
        <w:rPr>
          <w:sz w:val="28"/>
          <w:szCs w:val="28"/>
        </w:rPr>
        <w:t xml:space="preserve"> phê duyệt kế hoạch chuyển đổi chợ</w:t>
      </w:r>
      <w:r w:rsidR="00DB22F8" w:rsidRPr="001F6B6F">
        <w:rPr>
          <w:sz w:val="28"/>
          <w:szCs w:val="28"/>
        </w:rPr>
        <w:t>.</w:t>
      </w:r>
    </w:p>
    <w:p w:rsidR="00DB22F8" w:rsidRPr="001F6B6F" w:rsidRDefault="00DB22F8" w:rsidP="00DC5B02">
      <w:pPr>
        <w:pStyle w:val="NormalWeb"/>
        <w:shd w:val="clear" w:color="auto" w:fill="FFFFFF"/>
        <w:spacing w:before="120" w:beforeAutospacing="0" w:after="0" w:afterAutospacing="0"/>
        <w:ind w:firstLine="720"/>
        <w:jc w:val="both"/>
        <w:rPr>
          <w:sz w:val="28"/>
          <w:szCs w:val="28"/>
        </w:rPr>
      </w:pPr>
      <w:r w:rsidRPr="001F6B6F">
        <w:rPr>
          <w:b/>
          <w:sz w:val="28"/>
          <w:szCs w:val="28"/>
        </w:rPr>
        <w:t>8. Phí, lệ phí</w:t>
      </w:r>
      <w:r w:rsidRPr="001F6B6F">
        <w:rPr>
          <w:sz w:val="28"/>
          <w:szCs w:val="28"/>
        </w:rPr>
        <w:t xml:space="preserve"> (</w:t>
      </w:r>
      <w:r w:rsidRPr="001F6B6F">
        <w:rPr>
          <w:b/>
          <w:i/>
          <w:sz w:val="28"/>
          <w:szCs w:val="28"/>
        </w:rPr>
        <w:t>nếu có</w:t>
      </w:r>
      <w:r w:rsidRPr="001F6B6F">
        <w:rPr>
          <w:sz w:val="28"/>
          <w:szCs w:val="28"/>
        </w:rPr>
        <w:t>): Không.</w:t>
      </w:r>
    </w:p>
    <w:p w:rsidR="00DB22F8" w:rsidRPr="001F6B6F" w:rsidRDefault="00DB22F8" w:rsidP="00DC5B02">
      <w:pPr>
        <w:autoSpaceDE w:val="0"/>
        <w:autoSpaceDN w:val="0"/>
        <w:adjustRightInd w:val="0"/>
        <w:spacing w:before="120"/>
        <w:ind w:firstLine="624"/>
        <w:jc w:val="both"/>
      </w:pPr>
      <w:r w:rsidRPr="001F6B6F">
        <w:rPr>
          <w:b/>
        </w:rPr>
        <w:t xml:space="preserve"> 9.</w:t>
      </w:r>
      <w:r w:rsidRPr="001F6B6F">
        <w:t xml:space="preserve"> </w:t>
      </w:r>
      <w:r w:rsidRPr="001F6B6F">
        <w:rPr>
          <w:b/>
        </w:rPr>
        <w:t>Tên mẫu đơn, mẫu tờ khai</w:t>
      </w:r>
      <w:r w:rsidRPr="001F6B6F">
        <w:t>: Không quy định.</w:t>
      </w:r>
    </w:p>
    <w:p w:rsidR="00DB22F8" w:rsidRPr="007D0A24" w:rsidRDefault="00DB22F8" w:rsidP="00DC5B02">
      <w:pPr>
        <w:autoSpaceDE w:val="0"/>
        <w:autoSpaceDN w:val="0"/>
        <w:adjustRightInd w:val="0"/>
        <w:spacing w:before="120"/>
        <w:ind w:firstLine="624"/>
        <w:jc w:val="both"/>
      </w:pPr>
      <w:r w:rsidRPr="001F6B6F">
        <w:t xml:space="preserve"> </w:t>
      </w:r>
      <w:r w:rsidRPr="007D0A24">
        <w:rPr>
          <w:b/>
        </w:rPr>
        <w:t>10.</w:t>
      </w:r>
      <w:r w:rsidRPr="007D0A24">
        <w:t xml:space="preserve"> </w:t>
      </w:r>
      <w:r w:rsidRPr="007D0A24">
        <w:rPr>
          <w:b/>
        </w:rPr>
        <w:t>Yêu cầu, điều kiện thực hiện thủ tục hành chính</w:t>
      </w:r>
      <w:r w:rsidRPr="007D0A24">
        <w:t xml:space="preserve">: </w:t>
      </w:r>
    </w:p>
    <w:p w:rsidR="00DB22F8" w:rsidRPr="007D0A24" w:rsidRDefault="00BB4CBF" w:rsidP="00DC5B02">
      <w:pPr>
        <w:pStyle w:val="NormalWeb"/>
        <w:shd w:val="clear" w:color="auto" w:fill="FFFFFF"/>
        <w:spacing w:before="120" w:beforeAutospacing="0" w:after="0" w:afterAutospacing="0"/>
        <w:ind w:firstLine="709"/>
        <w:jc w:val="both"/>
        <w:rPr>
          <w:spacing w:val="4"/>
          <w:sz w:val="28"/>
          <w:szCs w:val="28"/>
        </w:rPr>
      </w:pPr>
      <w:r>
        <w:rPr>
          <w:sz w:val="28"/>
          <w:szCs w:val="28"/>
          <w:shd w:val="clear" w:color="auto" w:fill="FFFFFF"/>
        </w:rPr>
        <w:t xml:space="preserve">- </w:t>
      </w:r>
      <w:r w:rsidR="00DB22F8" w:rsidRPr="007D0A24">
        <w:rPr>
          <w:sz w:val="28"/>
          <w:szCs w:val="28"/>
          <w:shd w:val="clear" w:color="auto" w:fill="FFFFFF"/>
        </w:rPr>
        <w:t xml:space="preserve">Danh mục chợ đề xuất </w:t>
      </w:r>
      <w:r w:rsidR="00DB22F8" w:rsidRPr="007D0A24">
        <w:rPr>
          <w:spacing w:val="4"/>
          <w:sz w:val="28"/>
          <w:szCs w:val="28"/>
        </w:rPr>
        <w:t>chuyển đổi đầu tư xây dựng và quản lý, kinh doanh, khai thác phải nằm danh mục chợ được cấp, cơ quan có thẩm quyền phê duyệt quy hoạch.</w:t>
      </w:r>
    </w:p>
    <w:p w:rsidR="00DB22F8" w:rsidRPr="001F6B6F" w:rsidRDefault="00DB22F8" w:rsidP="00DC5B02">
      <w:pPr>
        <w:pStyle w:val="NormalWeb"/>
        <w:shd w:val="clear" w:color="auto" w:fill="FFFFFF"/>
        <w:spacing w:before="120" w:beforeAutospacing="0" w:after="0" w:afterAutospacing="0"/>
        <w:ind w:left="720"/>
        <w:jc w:val="both"/>
        <w:rPr>
          <w:b/>
          <w:sz w:val="28"/>
          <w:szCs w:val="28"/>
        </w:rPr>
      </w:pPr>
      <w:r w:rsidRPr="001F6B6F">
        <w:rPr>
          <w:b/>
          <w:sz w:val="28"/>
          <w:szCs w:val="28"/>
        </w:rPr>
        <w:t>11. Căn cứ pháp lý của thủ tục hành chính.</w:t>
      </w:r>
    </w:p>
    <w:p w:rsidR="00DB22F8" w:rsidRPr="001F6B6F" w:rsidRDefault="00BB4CBF" w:rsidP="00DC5B02">
      <w:pPr>
        <w:pStyle w:val="NormalWeb"/>
        <w:shd w:val="clear" w:color="auto" w:fill="FFFFFF"/>
        <w:spacing w:before="120" w:beforeAutospacing="0" w:after="0" w:afterAutospacing="0"/>
        <w:ind w:firstLine="720"/>
        <w:jc w:val="both"/>
        <w:rPr>
          <w:sz w:val="28"/>
          <w:szCs w:val="28"/>
        </w:rPr>
      </w:pPr>
      <w:r>
        <w:rPr>
          <w:sz w:val="28"/>
          <w:szCs w:val="28"/>
        </w:rPr>
        <w:lastRenderedPageBreak/>
        <w:t xml:space="preserve">- </w:t>
      </w:r>
      <w:r w:rsidR="00DB22F8" w:rsidRPr="001F6B6F">
        <w:rPr>
          <w:sz w:val="28"/>
          <w:szCs w:val="28"/>
        </w:rPr>
        <w:t xml:space="preserve">Quyết định số 29/2021/QĐ-UBND ngày 27/10/2021 của UBND tỉnh </w:t>
      </w:r>
      <w:r w:rsidR="00987B7B">
        <w:rPr>
          <w:sz w:val="28"/>
          <w:szCs w:val="28"/>
        </w:rPr>
        <w:t>Thanh Hóa b</w:t>
      </w:r>
      <w:r w:rsidR="00DB22F8" w:rsidRPr="001F6B6F">
        <w:rPr>
          <w:sz w:val="28"/>
          <w:szCs w:val="28"/>
        </w:rPr>
        <w:t>an hành Quy định về quy trình chuyển đổi, đầu tư xây dựng và quản lý, kinh doanh, khai thác chợ trên địa bàn tỉnh Thanh Hoá.</w:t>
      </w:r>
    </w:p>
    <w:p w:rsidR="00DB22F8" w:rsidRPr="00853ADE" w:rsidRDefault="00CB451E" w:rsidP="00DC5B02">
      <w:pPr>
        <w:spacing w:before="120"/>
        <w:ind w:firstLine="709"/>
        <w:jc w:val="both"/>
        <w:rPr>
          <w:b/>
        </w:rPr>
      </w:pPr>
      <w:r>
        <w:rPr>
          <w:b/>
        </w:rPr>
        <w:t>III</w:t>
      </w:r>
      <w:r w:rsidR="00DB22F8" w:rsidRPr="00853ADE">
        <w:rPr>
          <w:b/>
        </w:rPr>
        <w:t>. Thủ tục: Phê duyệt, điều chỉnh phương án chuyển đổi chợ đối với chợ hạng 1</w:t>
      </w:r>
      <w:r>
        <w:rPr>
          <w:b/>
        </w:rPr>
        <w:t>.</w:t>
      </w:r>
    </w:p>
    <w:p w:rsidR="00DB22F8" w:rsidRPr="00DB22F8" w:rsidRDefault="00DB22F8" w:rsidP="00DC5B02">
      <w:pPr>
        <w:spacing w:before="120"/>
        <w:ind w:firstLine="709"/>
        <w:jc w:val="both"/>
        <w:rPr>
          <w:b/>
        </w:rPr>
      </w:pPr>
      <w:r w:rsidRPr="00DB22F8">
        <w:rPr>
          <w:b/>
        </w:rPr>
        <w:t xml:space="preserve">1. Trình tự thực hiện: </w:t>
      </w:r>
    </w:p>
    <w:p w:rsidR="00DB22F8" w:rsidRPr="00423CF0" w:rsidRDefault="00DB22F8" w:rsidP="00DC5B02">
      <w:pPr>
        <w:pStyle w:val="NormalWeb"/>
        <w:shd w:val="clear" w:color="auto" w:fill="FFFFFF"/>
        <w:spacing w:before="120" w:beforeAutospacing="0" w:after="0" w:afterAutospacing="0"/>
        <w:ind w:firstLine="720"/>
        <w:jc w:val="both"/>
        <w:rPr>
          <w:sz w:val="28"/>
          <w:szCs w:val="28"/>
        </w:rPr>
      </w:pPr>
      <w:r w:rsidRPr="00CB451E">
        <w:rPr>
          <w:i/>
          <w:sz w:val="28"/>
          <w:szCs w:val="28"/>
        </w:rPr>
        <w:t xml:space="preserve">a) Thời gian </w:t>
      </w:r>
      <w:r w:rsidR="002E70A0">
        <w:rPr>
          <w:i/>
          <w:sz w:val="28"/>
          <w:szCs w:val="28"/>
        </w:rPr>
        <w:t>thực hiện</w:t>
      </w:r>
      <w:r w:rsidRPr="00CB451E">
        <w:rPr>
          <w:i/>
          <w:sz w:val="28"/>
          <w:szCs w:val="28"/>
        </w:rPr>
        <w:t>:</w:t>
      </w:r>
      <w:r w:rsidRPr="00423CF0">
        <w:rPr>
          <w:b/>
          <w:i/>
          <w:sz w:val="28"/>
          <w:szCs w:val="28"/>
        </w:rPr>
        <w:t xml:space="preserve"> </w:t>
      </w:r>
      <w:r w:rsidRPr="00423CF0">
        <w:rPr>
          <w:sz w:val="28"/>
          <w:szCs w:val="28"/>
        </w:rPr>
        <w:t>Trong giờ hành chính các ngày từ thứ 2 đến thứ 6 hàng tuần (trừ ngày nghỉ, ngày Lễ, Tết theo quy định).</w:t>
      </w:r>
    </w:p>
    <w:p w:rsidR="00DB22F8" w:rsidRPr="00423CF0" w:rsidRDefault="00DB22F8" w:rsidP="00DC5B02">
      <w:pPr>
        <w:pStyle w:val="NormalWeb"/>
        <w:shd w:val="clear" w:color="auto" w:fill="FFFFFF"/>
        <w:spacing w:before="120" w:beforeAutospacing="0" w:after="0" w:afterAutospacing="0"/>
        <w:ind w:firstLine="720"/>
        <w:jc w:val="both"/>
        <w:rPr>
          <w:spacing w:val="-4"/>
          <w:sz w:val="28"/>
          <w:szCs w:val="28"/>
        </w:rPr>
      </w:pPr>
      <w:r w:rsidRPr="00CB451E">
        <w:rPr>
          <w:i/>
          <w:spacing w:val="-4"/>
          <w:sz w:val="28"/>
          <w:szCs w:val="28"/>
        </w:rPr>
        <w:t xml:space="preserve">b) Địa điểm </w:t>
      </w:r>
      <w:r w:rsidR="002E70A0">
        <w:rPr>
          <w:i/>
          <w:spacing w:val="-4"/>
          <w:sz w:val="28"/>
          <w:szCs w:val="28"/>
        </w:rPr>
        <w:t>thực hiện</w:t>
      </w:r>
      <w:r w:rsidRPr="00CB451E">
        <w:rPr>
          <w:i/>
          <w:spacing w:val="-4"/>
          <w:sz w:val="28"/>
          <w:szCs w:val="28"/>
        </w:rPr>
        <w:t>:</w:t>
      </w:r>
      <w:r w:rsidRPr="00423CF0">
        <w:rPr>
          <w:b/>
          <w:i/>
          <w:spacing w:val="-4"/>
          <w:sz w:val="28"/>
          <w:szCs w:val="28"/>
        </w:rPr>
        <w:t xml:space="preserve"> </w:t>
      </w:r>
      <w:r>
        <w:rPr>
          <w:spacing w:val="-4"/>
          <w:sz w:val="28"/>
          <w:szCs w:val="28"/>
        </w:rPr>
        <w:t>Sở Công Thương (Khu đô thị mới Đông Hương, phường Đông Hương</w:t>
      </w:r>
      <w:r w:rsidRPr="00423CF0">
        <w:rPr>
          <w:spacing w:val="-4"/>
          <w:sz w:val="28"/>
          <w:szCs w:val="28"/>
        </w:rPr>
        <w:t>, thành phố Thanh Hóa, tỉnh Thanh Hóa</w:t>
      </w:r>
      <w:r>
        <w:rPr>
          <w:spacing w:val="-4"/>
          <w:sz w:val="28"/>
          <w:szCs w:val="28"/>
        </w:rPr>
        <w:t>)</w:t>
      </w:r>
      <w:r w:rsidRPr="00423CF0">
        <w:rPr>
          <w:spacing w:val="-4"/>
          <w:sz w:val="28"/>
          <w:szCs w:val="28"/>
        </w:rPr>
        <w:t>.</w:t>
      </w:r>
    </w:p>
    <w:p w:rsidR="00DB22F8" w:rsidRPr="00CB451E" w:rsidRDefault="00DB22F8" w:rsidP="00DC5B02">
      <w:pPr>
        <w:pStyle w:val="NormalWeb"/>
        <w:shd w:val="clear" w:color="auto" w:fill="FFFFFF"/>
        <w:spacing w:before="120" w:beforeAutospacing="0" w:after="0" w:afterAutospacing="0"/>
        <w:ind w:firstLine="720"/>
        <w:jc w:val="both"/>
        <w:rPr>
          <w:spacing w:val="-4"/>
          <w:sz w:val="28"/>
          <w:szCs w:val="28"/>
        </w:rPr>
      </w:pPr>
      <w:r w:rsidRPr="00CB451E">
        <w:rPr>
          <w:sz w:val="28"/>
          <w:szCs w:val="28"/>
        </w:rPr>
        <w:t>- Bước 1: Ban Chuyển đổi chợ cấp huyện nộp 06 bộ hồ sơ đề nghị thẩm định phương án</w:t>
      </w:r>
      <w:r w:rsidR="00C747F6">
        <w:rPr>
          <w:sz w:val="28"/>
          <w:szCs w:val="28"/>
        </w:rPr>
        <w:t xml:space="preserve"> </w:t>
      </w:r>
      <w:r w:rsidRPr="00CB451E">
        <w:rPr>
          <w:sz w:val="28"/>
          <w:szCs w:val="28"/>
        </w:rPr>
        <w:t xml:space="preserve">chuyển đổi chợ </w:t>
      </w:r>
      <w:r w:rsidR="00A108A8">
        <w:rPr>
          <w:sz w:val="28"/>
          <w:szCs w:val="28"/>
        </w:rPr>
        <w:t>về</w:t>
      </w:r>
      <w:r w:rsidRPr="00CB451E">
        <w:rPr>
          <w:spacing w:val="-4"/>
          <w:sz w:val="28"/>
          <w:szCs w:val="28"/>
        </w:rPr>
        <w:t xml:space="preserve"> Sở Công Thương (Khu đô thị mới Đông Hương, phường Đông Hương, thành phố Thanh Hóa, tỉnh Thanh Hóa)</w:t>
      </w:r>
      <w:r w:rsidRPr="00CB451E">
        <w:rPr>
          <w:sz w:val="28"/>
          <w:szCs w:val="28"/>
        </w:rPr>
        <w:t xml:space="preserve"> </w:t>
      </w:r>
      <w:r w:rsidRPr="00CB451E">
        <w:rPr>
          <w:bCs/>
          <w:spacing w:val="-2"/>
          <w:sz w:val="28"/>
          <w:szCs w:val="28"/>
          <w:lang w:val="af-ZA"/>
        </w:rPr>
        <w:t>để xem xét giải quyết.</w:t>
      </w:r>
    </w:p>
    <w:p w:rsidR="00DB22F8" w:rsidRPr="00CB451E" w:rsidRDefault="00DB22F8" w:rsidP="00DC5B02">
      <w:pPr>
        <w:widowControl w:val="0"/>
        <w:shd w:val="clear" w:color="auto" w:fill="FFFFFF"/>
        <w:spacing w:before="120"/>
        <w:ind w:firstLine="624"/>
        <w:jc w:val="both"/>
        <w:rPr>
          <w:bCs/>
          <w:lang w:val="af-ZA"/>
        </w:rPr>
      </w:pPr>
      <w:r w:rsidRPr="00CB451E">
        <w:rPr>
          <w:bCs/>
          <w:lang w:val="af-ZA"/>
        </w:rPr>
        <w:t xml:space="preserve">- Bước 2: </w:t>
      </w:r>
      <w:r w:rsidRPr="00CB451E">
        <w:rPr>
          <w:bCs/>
          <w:spacing w:val="-2"/>
          <w:lang w:val="af-ZA"/>
        </w:rPr>
        <w:t>Trong thời hạn không quá 03 (ba) ngày làm việc kể từ ngày nhận được hồ sơ, Sở Công Thương gửi lấy kiến ý kiến thẩm định các sở, ngành, đơn vị liên quan.</w:t>
      </w:r>
    </w:p>
    <w:p w:rsidR="00DB22F8" w:rsidRPr="00CB451E" w:rsidRDefault="00DB22F8" w:rsidP="00DC5B02">
      <w:pPr>
        <w:autoSpaceDE w:val="0"/>
        <w:autoSpaceDN w:val="0"/>
        <w:adjustRightInd w:val="0"/>
        <w:spacing w:before="120"/>
        <w:ind w:firstLine="624"/>
        <w:jc w:val="both"/>
        <w:rPr>
          <w:bCs/>
          <w:spacing w:val="-2"/>
          <w:lang w:val="af-ZA"/>
        </w:rPr>
      </w:pPr>
      <w:r w:rsidRPr="00CB451E">
        <w:rPr>
          <w:bCs/>
          <w:spacing w:val="-2"/>
          <w:lang w:val="af-ZA"/>
        </w:rPr>
        <w:t>- Bước 3: Trong thời hạn không quá 07 (bảy) ngày làm việc kể từ ngày nhận được đề nghị tham gia ý kiến thẩm định của Sở Công Thương, các sở, ngành, đơn vị liên quan được lấy ý kiến có ý kiến thẩm định bằng văn bản, gửi về Sở Công Thương.</w:t>
      </w:r>
    </w:p>
    <w:p w:rsidR="00DB22F8" w:rsidRPr="00CB451E" w:rsidRDefault="00DB22F8" w:rsidP="00DC5B02">
      <w:pPr>
        <w:autoSpaceDE w:val="0"/>
        <w:autoSpaceDN w:val="0"/>
        <w:adjustRightInd w:val="0"/>
        <w:spacing w:before="120"/>
        <w:ind w:firstLine="624"/>
        <w:jc w:val="both"/>
        <w:rPr>
          <w:bCs/>
          <w:spacing w:val="-2"/>
          <w:lang w:val="af-ZA"/>
        </w:rPr>
      </w:pPr>
      <w:r w:rsidRPr="00CB451E">
        <w:rPr>
          <w:bCs/>
          <w:spacing w:val="-2"/>
          <w:lang w:val="af-ZA"/>
        </w:rPr>
        <w:t>- Bước 4: Trong thời hạn không quá 05 (năm) ngày làm việc kể từ ngày nhận được ý kiến thẩm định các sở, ngành, đơn vị liên quan, Sở Công Thương có văn bản thẩm định, trả lời Ban Chuyển đổi chợ cấp huyện.</w:t>
      </w:r>
    </w:p>
    <w:p w:rsidR="00DB22F8" w:rsidRPr="00CB451E" w:rsidRDefault="00DB22F8" w:rsidP="00DC5B02">
      <w:pPr>
        <w:autoSpaceDE w:val="0"/>
        <w:autoSpaceDN w:val="0"/>
        <w:adjustRightInd w:val="0"/>
        <w:spacing w:before="120"/>
        <w:ind w:firstLine="624"/>
        <w:jc w:val="both"/>
        <w:rPr>
          <w:bCs/>
          <w:spacing w:val="-2"/>
          <w:lang w:val="af-ZA"/>
        </w:rPr>
      </w:pPr>
      <w:r w:rsidRPr="00CB451E">
        <w:rPr>
          <w:bCs/>
          <w:spacing w:val="-2"/>
          <w:lang w:val="af-ZA"/>
        </w:rPr>
        <w:t xml:space="preserve">- Bước 5: Trong thời hạn không quá 05 (năm) ngày làm việc kể từ ngày nhận được văn bản thẩm định (nếu đủ điều kiện) của Sở Công Thương, Ban Chuyển đổi chợ cấp huyện tham mưu Chủ tịch UBND cấp huyện trình Chủ tịch UBND tỉnh xem xét phê duyệt </w:t>
      </w:r>
      <w:r w:rsidRPr="00CB451E">
        <w:rPr>
          <w:bCs/>
          <w:spacing w:val="-4"/>
          <w:lang w:val="af-ZA"/>
        </w:rPr>
        <w:t>phương án chuyển đổi chợ đối với chợ hạng 1</w:t>
      </w:r>
      <w:r w:rsidRPr="00CB451E">
        <w:rPr>
          <w:bCs/>
          <w:spacing w:val="-2"/>
          <w:lang w:val="af-ZA"/>
        </w:rPr>
        <w:t>.</w:t>
      </w:r>
    </w:p>
    <w:p w:rsidR="00DB22F8" w:rsidRPr="00CB451E" w:rsidRDefault="00DB22F8" w:rsidP="00DC5B02">
      <w:pPr>
        <w:autoSpaceDE w:val="0"/>
        <w:autoSpaceDN w:val="0"/>
        <w:adjustRightInd w:val="0"/>
        <w:spacing w:before="120"/>
        <w:ind w:firstLine="624"/>
        <w:jc w:val="both"/>
        <w:rPr>
          <w:bCs/>
          <w:spacing w:val="-4"/>
          <w:lang w:val="af-ZA"/>
        </w:rPr>
      </w:pPr>
      <w:r w:rsidRPr="00CB451E">
        <w:rPr>
          <w:bCs/>
          <w:spacing w:val="-2"/>
          <w:lang w:val="af-ZA"/>
        </w:rPr>
        <w:t xml:space="preserve">- Bước 6: </w:t>
      </w:r>
      <w:r w:rsidRPr="00CB451E">
        <w:rPr>
          <w:bCs/>
          <w:spacing w:val="-4"/>
          <w:lang w:val="af-ZA"/>
        </w:rPr>
        <w:t xml:space="preserve">Trong thời hạn không quá 05 (năm) ngày làm việc kể từ ngày nhận được đề nghị phê duyệt phương án chuyển đổi chợ, Văn phòng UBND tỉnh tham mưu </w:t>
      </w:r>
      <w:r w:rsidR="00A108A8">
        <w:rPr>
          <w:bCs/>
          <w:spacing w:val="-4"/>
          <w:lang w:val="af-ZA"/>
        </w:rPr>
        <w:t xml:space="preserve">trình </w:t>
      </w:r>
      <w:r w:rsidRPr="00CB451E">
        <w:rPr>
          <w:bCs/>
          <w:spacing w:val="-4"/>
          <w:lang w:val="af-ZA"/>
        </w:rPr>
        <w:t>Chủ tịch UBND tỉnh phê duyệt phương án chuyển đổi chợ đối với chợ hạng 1.</w:t>
      </w:r>
    </w:p>
    <w:p w:rsidR="00DB22F8" w:rsidRPr="00423CF0" w:rsidRDefault="00DB22F8" w:rsidP="00DC5B02">
      <w:pPr>
        <w:autoSpaceDE w:val="0"/>
        <w:autoSpaceDN w:val="0"/>
        <w:adjustRightInd w:val="0"/>
        <w:spacing w:before="120"/>
        <w:ind w:firstLine="624"/>
        <w:jc w:val="both"/>
        <w:rPr>
          <w:bCs/>
          <w:spacing w:val="-2"/>
          <w:lang w:val="af-ZA"/>
        </w:rPr>
      </w:pPr>
      <w:r w:rsidRPr="00CB451E">
        <w:rPr>
          <w:bCs/>
          <w:spacing w:val="-2"/>
          <w:lang w:val="af-ZA"/>
        </w:rPr>
        <w:t>- Bước 7: Chậm nhất không</w:t>
      </w:r>
      <w:r>
        <w:rPr>
          <w:bCs/>
          <w:spacing w:val="-2"/>
          <w:lang w:val="af-ZA"/>
        </w:rPr>
        <w:t xml:space="preserve"> quá 03 (ba) ngày làm việc kể từ ngày phương án chuyển đổi chợ được phê  duyệt, UBND cấp huyện có chợ chuyển đổi và các đơn vị, tổ chức, cá nhân có liên quan thực hiện công khai phương án chuyển đổi chợ trên các trang thông tin điện tử của đơn vị; niêm yết tại chợ, trụ sở UBND cấp xã nơi có chợ chuyển đổi.</w:t>
      </w:r>
    </w:p>
    <w:p w:rsidR="00CF67F4" w:rsidRDefault="00DB22F8" w:rsidP="00DC5B02">
      <w:pPr>
        <w:spacing w:before="120"/>
        <w:ind w:firstLine="709"/>
        <w:jc w:val="both"/>
        <w:rPr>
          <w:color w:val="000000" w:themeColor="text1"/>
          <w:lang w:val="sv-SE"/>
        </w:rPr>
      </w:pPr>
      <w:r w:rsidRPr="00446DAC">
        <w:rPr>
          <w:b/>
        </w:rPr>
        <w:t xml:space="preserve">2. Cách thức thực hiện: </w:t>
      </w:r>
      <w:r w:rsidR="00CF67F4">
        <w:rPr>
          <w:color w:val="000000" w:themeColor="text1"/>
          <w:lang w:val="sv-SE"/>
        </w:rPr>
        <w:t>Trực tuyến</w:t>
      </w:r>
      <w:r w:rsidR="00CF67F4" w:rsidRPr="00632458">
        <w:rPr>
          <w:color w:val="000000" w:themeColor="text1"/>
          <w:lang w:val="sv-SE"/>
        </w:rPr>
        <w:t xml:space="preserve"> </w:t>
      </w:r>
      <w:r w:rsidR="00CF67F4">
        <w:rPr>
          <w:color w:val="000000" w:themeColor="text1"/>
          <w:lang w:val="sv-SE"/>
        </w:rPr>
        <w:t>qua Hệ thống phần mềm quản lý văn bản và hồ sơ công việc (TD Office).</w:t>
      </w:r>
    </w:p>
    <w:p w:rsidR="00DB22F8" w:rsidRPr="00446DAC" w:rsidRDefault="00DB22F8" w:rsidP="00DC5B02">
      <w:pPr>
        <w:spacing w:before="120"/>
        <w:ind w:firstLine="709"/>
        <w:jc w:val="both"/>
        <w:rPr>
          <w:b/>
        </w:rPr>
      </w:pPr>
      <w:r w:rsidRPr="00446DAC">
        <w:rPr>
          <w:b/>
        </w:rPr>
        <w:t>3. Thành phần, số lượng hồ sơ:</w:t>
      </w:r>
    </w:p>
    <w:p w:rsidR="00DB22F8" w:rsidRDefault="00DB22F8" w:rsidP="00DC5B02">
      <w:pPr>
        <w:spacing w:before="120"/>
        <w:ind w:firstLine="709"/>
        <w:jc w:val="both"/>
        <w:rPr>
          <w:i/>
          <w:lang w:val="pt-BR"/>
        </w:rPr>
      </w:pPr>
      <w:r w:rsidRPr="00446DAC">
        <w:rPr>
          <w:i/>
          <w:lang w:val="pt-BR"/>
        </w:rPr>
        <w:lastRenderedPageBreak/>
        <w:t xml:space="preserve">a) Thành phần hồ sơ </w:t>
      </w:r>
      <w:r w:rsidRPr="00446DAC">
        <w:rPr>
          <w:bCs/>
          <w:i/>
        </w:rPr>
        <w:t>bao gồm</w:t>
      </w:r>
      <w:r w:rsidRPr="00446DAC">
        <w:rPr>
          <w:i/>
          <w:lang w:val="pt-BR"/>
        </w:rPr>
        <w:t>:</w:t>
      </w:r>
    </w:p>
    <w:p w:rsidR="00DB22F8" w:rsidRDefault="00DB22F8" w:rsidP="00DC5B02">
      <w:pPr>
        <w:spacing w:before="120"/>
        <w:ind w:firstLine="709"/>
        <w:jc w:val="both"/>
        <w:rPr>
          <w:i/>
          <w:lang w:val="pt-BR"/>
        </w:rPr>
      </w:pPr>
      <w:r>
        <w:rPr>
          <w:i/>
          <w:lang w:val="pt-BR"/>
        </w:rPr>
        <w:t>* Hồ sơ đề nghị thẩm định gồm có:</w:t>
      </w:r>
    </w:p>
    <w:p w:rsidR="00DB22F8" w:rsidRDefault="00DB22F8" w:rsidP="00DC5B02">
      <w:pPr>
        <w:shd w:val="clear" w:color="auto" w:fill="FFFFFF"/>
        <w:spacing w:before="120"/>
        <w:ind w:firstLine="709"/>
        <w:jc w:val="both"/>
      </w:pPr>
      <w:r>
        <w:t>- Văn bản đề nghị của Ban Chuyển đổi chợ.</w:t>
      </w:r>
    </w:p>
    <w:p w:rsidR="00DB22F8" w:rsidRPr="00446DAC" w:rsidRDefault="00DB22F8" w:rsidP="00DC5B02">
      <w:pPr>
        <w:shd w:val="clear" w:color="auto" w:fill="FFFFFF"/>
        <w:spacing w:before="120"/>
        <w:ind w:firstLine="709"/>
        <w:jc w:val="both"/>
      </w:pPr>
      <w:r w:rsidRPr="00446DAC">
        <w:t>- Phương án chuyển đổi chợ.</w:t>
      </w:r>
    </w:p>
    <w:p w:rsidR="00DB22F8" w:rsidRPr="00446DAC" w:rsidRDefault="00DB22F8" w:rsidP="00DC5B02">
      <w:pPr>
        <w:spacing w:before="120"/>
        <w:ind w:firstLine="709"/>
        <w:jc w:val="both"/>
        <w:rPr>
          <w:i/>
          <w:lang w:val="pt-BR"/>
        </w:rPr>
      </w:pPr>
      <w:r>
        <w:rPr>
          <w:i/>
          <w:lang w:val="pt-BR"/>
        </w:rPr>
        <w:t>* Hồ sơ trình phê duyệt Phương án chuyển đổi chợ gồm:</w:t>
      </w:r>
    </w:p>
    <w:p w:rsidR="00DB22F8" w:rsidRDefault="00DB22F8" w:rsidP="00DC5B02">
      <w:pPr>
        <w:shd w:val="clear" w:color="auto" w:fill="FFFFFF"/>
        <w:spacing w:before="120"/>
        <w:ind w:firstLine="709"/>
        <w:jc w:val="both"/>
      </w:pPr>
      <w:r>
        <w:t>- Văn bản đề nghị của Ban Chuyển đổi chợ.</w:t>
      </w:r>
    </w:p>
    <w:p w:rsidR="00DB22F8" w:rsidRDefault="00DB22F8" w:rsidP="00DC5B02">
      <w:pPr>
        <w:shd w:val="clear" w:color="auto" w:fill="FFFFFF"/>
        <w:spacing w:before="120"/>
        <w:ind w:firstLine="709"/>
        <w:jc w:val="both"/>
      </w:pPr>
      <w:r w:rsidRPr="00446DAC">
        <w:t>-</w:t>
      </w:r>
      <w:r>
        <w:t xml:space="preserve"> Tờ trình của Chủ tịch UBND cấp huyện.</w:t>
      </w:r>
    </w:p>
    <w:p w:rsidR="00DB22F8" w:rsidRPr="00446DAC" w:rsidRDefault="00DB22F8" w:rsidP="00DC5B02">
      <w:pPr>
        <w:shd w:val="clear" w:color="auto" w:fill="FFFFFF"/>
        <w:spacing w:before="120"/>
        <w:ind w:firstLine="709"/>
        <w:jc w:val="both"/>
      </w:pPr>
      <w:r>
        <w:t>- Văn bản thẩm định của Sở Công Thương.</w:t>
      </w:r>
    </w:p>
    <w:p w:rsidR="00DB22F8" w:rsidRDefault="00DB22F8" w:rsidP="00DC5B02">
      <w:pPr>
        <w:shd w:val="clear" w:color="auto" w:fill="FFFFFF"/>
        <w:spacing w:before="120"/>
        <w:ind w:firstLine="709"/>
        <w:jc w:val="both"/>
      </w:pPr>
      <w:r w:rsidRPr="00446DAC">
        <w:t>- Phương án chuyển đổi chợ.</w:t>
      </w:r>
    </w:p>
    <w:p w:rsidR="00DB22F8" w:rsidRPr="00446DAC" w:rsidRDefault="00DB22F8" w:rsidP="00DC5B02">
      <w:pPr>
        <w:spacing w:before="120"/>
        <w:ind w:firstLine="709"/>
        <w:jc w:val="both"/>
        <w:rPr>
          <w:i/>
          <w:lang w:val="pt-BR"/>
        </w:rPr>
      </w:pPr>
      <w:r>
        <w:rPr>
          <w:i/>
          <w:lang w:val="pt-BR"/>
        </w:rPr>
        <w:t>* Hồ sơ trình phê duyệt Phương án điều chỉnh chuyển đổi chợ gồm:</w:t>
      </w:r>
    </w:p>
    <w:p w:rsidR="00DB22F8" w:rsidRDefault="00DB22F8" w:rsidP="00DC5B02">
      <w:pPr>
        <w:shd w:val="clear" w:color="auto" w:fill="FFFFFF"/>
        <w:spacing w:before="120"/>
        <w:ind w:firstLine="709"/>
        <w:jc w:val="both"/>
      </w:pPr>
      <w:r>
        <w:t>- Văn bản đề nghị của Ban Chuyển đổi chợ.</w:t>
      </w:r>
    </w:p>
    <w:p w:rsidR="00DB22F8" w:rsidRDefault="00DB22F8" w:rsidP="00DC5B02">
      <w:pPr>
        <w:shd w:val="clear" w:color="auto" w:fill="FFFFFF"/>
        <w:spacing w:before="120"/>
        <w:ind w:firstLine="709"/>
        <w:jc w:val="both"/>
      </w:pPr>
      <w:r w:rsidRPr="00446DAC">
        <w:t>-</w:t>
      </w:r>
      <w:r>
        <w:t xml:space="preserve"> Tờ trình của Chủ tịch UBND cấp huyện.</w:t>
      </w:r>
    </w:p>
    <w:p w:rsidR="00DB22F8" w:rsidRPr="00446DAC" w:rsidRDefault="00DB22F8" w:rsidP="00DC5B02">
      <w:pPr>
        <w:shd w:val="clear" w:color="auto" w:fill="FFFFFF"/>
        <w:spacing w:before="120"/>
        <w:ind w:firstLine="709"/>
        <w:jc w:val="both"/>
      </w:pPr>
      <w:r>
        <w:t>- Văn bản thẩm định của Sở Công Thương.</w:t>
      </w:r>
    </w:p>
    <w:p w:rsidR="00DB22F8" w:rsidRDefault="00DB22F8" w:rsidP="00DC5B02">
      <w:pPr>
        <w:shd w:val="clear" w:color="auto" w:fill="FFFFFF"/>
        <w:spacing w:before="120"/>
        <w:ind w:firstLine="709"/>
        <w:jc w:val="both"/>
      </w:pPr>
      <w:r w:rsidRPr="00446DAC">
        <w:t>- Phương án</w:t>
      </w:r>
      <w:r>
        <w:t xml:space="preserve"> điều chỉnh</w:t>
      </w:r>
      <w:r w:rsidRPr="00446DAC">
        <w:t xml:space="preserve"> chuyển đổi chợ.</w:t>
      </w:r>
    </w:p>
    <w:p w:rsidR="00DB22F8" w:rsidRPr="00446DAC" w:rsidRDefault="00DB22F8" w:rsidP="00DC5B02">
      <w:pPr>
        <w:shd w:val="clear" w:color="auto" w:fill="FFFFFF"/>
        <w:spacing w:before="120"/>
        <w:ind w:firstLine="709"/>
        <w:jc w:val="both"/>
        <w:rPr>
          <w:i/>
          <w:iCs/>
          <w:lang w:val="nl-NL"/>
        </w:rPr>
      </w:pPr>
      <w:r w:rsidRPr="00446DAC">
        <w:rPr>
          <w:i/>
          <w:iCs/>
          <w:lang w:val="nl-NL"/>
        </w:rPr>
        <w:t>b) Số lượng hồ sơ:</w:t>
      </w:r>
      <w:r w:rsidRPr="00446DAC">
        <w:rPr>
          <w:b/>
          <w:i/>
          <w:iCs/>
          <w:lang w:val="nl-NL"/>
        </w:rPr>
        <w:t xml:space="preserve"> </w:t>
      </w:r>
      <w:r w:rsidRPr="00446DAC">
        <w:rPr>
          <w:iCs/>
          <w:lang w:val="nl-NL"/>
        </w:rPr>
        <w:t>0</w:t>
      </w:r>
      <w:r>
        <w:rPr>
          <w:iCs/>
          <w:lang w:val="nl-NL"/>
        </w:rPr>
        <w:t>1</w:t>
      </w:r>
      <w:r w:rsidRPr="00446DAC">
        <w:rPr>
          <w:iCs/>
          <w:lang w:val="nl-NL"/>
        </w:rPr>
        <w:t xml:space="preserve"> bộ.</w:t>
      </w:r>
    </w:p>
    <w:p w:rsidR="00DB22F8" w:rsidRPr="00446DAC" w:rsidRDefault="00DB22F8" w:rsidP="00DC5B02">
      <w:pPr>
        <w:shd w:val="clear" w:color="auto" w:fill="FFFFFF"/>
        <w:spacing w:before="120"/>
        <w:ind w:firstLine="720"/>
        <w:jc w:val="both"/>
        <w:rPr>
          <w:bCs/>
        </w:rPr>
      </w:pPr>
      <w:r w:rsidRPr="00446DAC">
        <w:rPr>
          <w:b/>
        </w:rPr>
        <w:t>4.</w:t>
      </w:r>
      <w:r w:rsidRPr="00446DAC">
        <w:rPr>
          <w:bCs/>
        </w:rPr>
        <w:t xml:space="preserve"> </w:t>
      </w:r>
      <w:r w:rsidRPr="00446DAC">
        <w:rPr>
          <w:b/>
          <w:bCs/>
        </w:rPr>
        <w:t>Thời gian giải quyết</w:t>
      </w:r>
      <w:r w:rsidRPr="00446DAC">
        <w:rPr>
          <w:bCs/>
        </w:rPr>
        <w:t xml:space="preserve">: </w:t>
      </w:r>
    </w:p>
    <w:p w:rsidR="00DB22F8" w:rsidRPr="00423CF0" w:rsidRDefault="00DB22F8" w:rsidP="00DC5B02">
      <w:pPr>
        <w:spacing w:before="120"/>
        <w:ind w:firstLine="709"/>
        <w:jc w:val="both"/>
        <w:rPr>
          <w:b/>
          <w:bCs/>
          <w:i/>
          <w:u w:val="single"/>
        </w:rPr>
      </w:pPr>
      <w:r w:rsidRPr="00E64D9C">
        <w:rPr>
          <w:spacing w:val="-2"/>
          <w:lang w:val="nl-NL"/>
        </w:rPr>
        <w:t>- 25</w:t>
      </w:r>
      <w:r w:rsidRPr="00E64D9C">
        <w:rPr>
          <w:lang w:val="nl-NL"/>
        </w:rPr>
        <w:t xml:space="preserve"> ngày </w:t>
      </w:r>
      <w:r w:rsidRPr="00423CF0">
        <w:rPr>
          <w:lang w:val="nl-NL"/>
        </w:rPr>
        <w:t>làm việc</w:t>
      </w:r>
      <w:r w:rsidRPr="00423CF0">
        <w:rPr>
          <w:spacing w:val="-4"/>
        </w:rPr>
        <w:t>,</w:t>
      </w:r>
      <w:r w:rsidRPr="00423CF0">
        <w:rPr>
          <w:lang w:val="nl-NL"/>
        </w:rPr>
        <w:t xml:space="preserve"> </w:t>
      </w:r>
      <w:r w:rsidRPr="00423CF0">
        <w:rPr>
          <w:spacing w:val="-4"/>
        </w:rPr>
        <w:t xml:space="preserve">kể từ ngày Sở Công Thương nhận </w:t>
      </w:r>
      <w:r w:rsidRPr="00423CF0">
        <w:rPr>
          <w:bCs/>
          <w:spacing w:val="-2"/>
          <w:lang w:val="af-ZA"/>
        </w:rPr>
        <w:t>được đề xuất của Ban Chuyển đổi chợ cấp huyện</w:t>
      </w:r>
      <w:r w:rsidRPr="00423CF0">
        <w:rPr>
          <w:lang w:val="nl-NL"/>
        </w:rPr>
        <w:t>.</w:t>
      </w:r>
    </w:p>
    <w:p w:rsidR="006B2D61" w:rsidRDefault="00DB22F8" w:rsidP="00DC5B02">
      <w:pPr>
        <w:spacing w:before="120"/>
        <w:ind w:firstLine="709"/>
        <w:jc w:val="both"/>
      </w:pPr>
      <w:r w:rsidRPr="00446DAC">
        <w:rPr>
          <w:b/>
        </w:rPr>
        <w:t>5. Đối tượng thực hiện thủ tục hành chính</w:t>
      </w:r>
      <w:r w:rsidRPr="00446DAC">
        <w:t xml:space="preserve">: </w:t>
      </w:r>
    </w:p>
    <w:p w:rsidR="00DB22F8" w:rsidRPr="00446DAC" w:rsidRDefault="006B2D61" w:rsidP="00DC5B02">
      <w:pPr>
        <w:spacing w:before="120"/>
        <w:ind w:firstLine="709"/>
        <w:jc w:val="both"/>
      </w:pPr>
      <w:r>
        <w:t xml:space="preserve">- </w:t>
      </w:r>
      <w:r w:rsidR="00DB22F8" w:rsidRPr="00446DAC">
        <w:t xml:space="preserve">Ban Chuyển đổi chợ </w:t>
      </w:r>
      <w:r w:rsidR="00DB22F8" w:rsidRPr="00446DAC">
        <w:rPr>
          <w:spacing w:val="4"/>
        </w:rPr>
        <w:t>cấp huyệ</w:t>
      </w:r>
      <w:r w:rsidR="00CC2F9F">
        <w:rPr>
          <w:spacing w:val="4"/>
        </w:rPr>
        <w:t>n.</w:t>
      </w:r>
    </w:p>
    <w:p w:rsidR="00DB22F8" w:rsidRDefault="00DB22F8" w:rsidP="00DC5B02">
      <w:pPr>
        <w:pStyle w:val="NormalWeb"/>
        <w:shd w:val="clear" w:color="auto" w:fill="FFFFFF"/>
        <w:spacing w:before="120" w:beforeAutospacing="0" w:after="0" w:afterAutospacing="0"/>
        <w:ind w:firstLine="720"/>
        <w:jc w:val="both"/>
        <w:rPr>
          <w:sz w:val="28"/>
          <w:szCs w:val="28"/>
        </w:rPr>
      </w:pPr>
      <w:r w:rsidRPr="00446DAC">
        <w:rPr>
          <w:b/>
          <w:sz w:val="28"/>
          <w:szCs w:val="28"/>
        </w:rPr>
        <w:t>6. Cơ quan giải quyết thủ tục hành chính</w:t>
      </w:r>
      <w:r>
        <w:rPr>
          <w:sz w:val="28"/>
          <w:szCs w:val="28"/>
        </w:rPr>
        <w:t xml:space="preserve">: </w:t>
      </w:r>
    </w:p>
    <w:p w:rsidR="00DB22F8" w:rsidRPr="00AC2765" w:rsidRDefault="00DB22F8" w:rsidP="00DC5B02">
      <w:pPr>
        <w:pStyle w:val="NormalWeb"/>
        <w:shd w:val="clear" w:color="auto" w:fill="FFFFFF"/>
        <w:spacing w:before="120" w:beforeAutospacing="0" w:after="0" w:afterAutospacing="0"/>
        <w:ind w:firstLine="720"/>
        <w:jc w:val="both"/>
        <w:rPr>
          <w:sz w:val="28"/>
          <w:szCs w:val="28"/>
        </w:rPr>
      </w:pPr>
      <w:r w:rsidRPr="00AC2765">
        <w:rPr>
          <w:sz w:val="28"/>
          <w:szCs w:val="28"/>
        </w:rPr>
        <w:t>- Cơ quan có thẩm quyền quyết định: Chủ tịch Ủy ban nhân dân cấp tỉnh.</w:t>
      </w:r>
    </w:p>
    <w:p w:rsidR="00DB22F8" w:rsidRPr="00AC2765" w:rsidRDefault="00DB22F8" w:rsidP="00DC5B02">
      <w:pPr>
        <w:pStyle w:val="NormalWeb"/>
        <w:shd w:val="clear" w:color="auto" w:fill="FFFFFF"/>
        <w:spacing w:before="120" w:beforeAutospacing="0" w:after="0" w:afterAutospacing="0"/>
        <w:ind w:firstLine="720"/>
        <w:jc w:val="both"/>
        <w:rPr>
          <w:sz w:val="28"/>
          <w:szCs w:val="28"/>
        </w:rPr>
      </w:pPr>
      <w:r w:rsidRPr="00AC2765">
        <w:rPr>
          <w:sz w:val="28"/>
          <w:szCs w:val="28"/>
        </w:rPr>
        <w:t>- Cơ quan trực tiếp thực hiện: Sở Công Thương.</w:t>
      </w:r>
    </w:p>
    <w:p w:rsidR="00DB22F8" w:rsidRPr="00AC2765" w:rsidRDefault="00DB22F8" w:rsidP="00DC5B02">
      <w:pPr>
        <w:pStyle w:val="NormalWeb"/>
        <w:shd w:val="clear" w:color="auto" w:fill="FFFFFF"/>
        <w:spacing w:before="120" w:beforeAutospacing="0" w:after="0" w:afterAutospacing="0"/>
        <w:ind w:firstLine="720"/>
        <w:jc w:val="both"/>
        <w:rPr>
          <w:sz w:val="28"/>
          <w:szCs w:val="28"/>
        </w:rPr>
      </w:pPr>
      <w:r w:rsidRPr="00AC2765">
        <w:rPr>
          <w:sz w:val="28"/>
          <w:szCs w:val="28"/>
        </w:rPr>
        <w:t>- Cơ quan phối hợp: Sở Tài chính, Sở Kế hoạch và Đầu tư, Sở Xây dựng, Sở Tài nguyên và Môi trường và các đơn vị liên quan.</w:t>
      </w:r>
    </w:p>
    <w:p w:rsidR="00DB22F8" w:rsidRPr="00446DAC" w:rsidRDefault="00DB22F8" w:rsidP="00DC5B02">
      <w:pPr>
        <w:pStyle w:val="NormalWeb"/>
        <w:shd w:val="clear" w:color="auto" w:fill="FFFFFF"/>
        <w:spacing w:before="120" w:beforeAutospacing="0" w:after="0" w:afterAutospacing="0"/>
        <w:ind w:firstLine="720"/>
        <w:jc w:val="both"/>
        <w:rPr>
          <w:sz w:val="28"/>
          <w:szCs w:val="28"/>
        </w:rPr>
      </w:pPr>
      <w:r w:rsidRPr="00446DAC">
        <w:rPr>
          <w:b/>
          <w:sz w:val="28"/>
          <w:szCs w:val="28"/>
        </w:rPr>
        <w:t>7. Kết quả thực hiện thủ tục hành chính:</w:t>
      </w:r>
      <w:r>
        <w:rPr>
          <w:b/>
          <w:sz w:val="28"/>
          <w:szCs w:val="28"/>
        </w:rPr>
        <w:t xml:space="preserve"> </w:t>
      </w:r>
      <w:r w:rsidRPr="000D22F6">
        <w:rPr>
          <w:sz w:val="28"/>
          <w:szCs w:val="28"/>
        </w:rPr>
        <w:t>Quyết định</w:t>
      </w:r>
      <w:r w:rsidRPr="00446DAC">
        <w:rPr>
          <w:sz w:val="28"/>
          <w:szCs w:val="28"/>
        </w:rPr>
        <w:t>.</w:t>
      </w:r>
    </w:p>
    <w:p w:rsidR="00DB22F8" w:rsidRPr="00446DAC" w:rsidRDefault="00DB22F8" w:rsidP="00DC5B02">
      <w:pPr>
        <w:pStyle w:val="NormalWeb"/>
        <w:shd w:val="clear" w:color="auto" w:fill="FFFFFF"/>
        <w:spacing w:before="120" w:beforeAutospacing="0" w:after="0" w:afterAutospacing="0"/>
        <w:ind w:firstLine="720"/>
        <w:jc w:val="both"/>
        <w:rPr>
          <w:sz w:val="28"/>
          <w:szCs w:val="28"/>
        </w:rPr>
      </w:pPr>
      <w:r w:rsidRPr="00446DAC">
        <w:rPr>
          <w:b/>
          <w:sz w:val="28"/>
          <w:szCs w:val="28"/>
        </w:rPr>
        <w:t>8. Phí, lệ phí</w:t>
      </w:r>
      <w:r w:rsidRPr="00446DAC">
        <w:rPr>
          <w:sz w:val="28"/>
          <w:szCs w:val="28"/>
        </w:rPr>
        <w:t xml:space="preserve"> (</w:t>
      </w:r>
      <w:r w:rsidRPr="00446DAC">
        <w:rPr>
          <w:b/>
          <w:i/>
          <w:sz w:val="28"/>
          <w:szCs w:val="28"/>
        </w:rPr>
        <w:t>nếu có</w:t>
      </w:r>
      <w:r w:rsidRPr="00446DAC">
        <w:rPr>
          <w:sz w:val="28"/>
          <w:szCs w:val="28"/>
        </w:rPr>
        <w:t>): Không.</w:t>
      </w:r>
    </w:p>
    <w:p w:rsidR="00DB22F8" w:rsidRPr="00446DAC" w:rsidRDefault="00DB22F8" w:rsidP="00DC5B02">
      <w:pPr>
        <w:autoSpaceDE w:val="0"/>
        <w:autoSpaceDN w:val="0"/>
        <w:adjustRightInd w:val="0"/>
        <w:spacing w:before="120"/>
        <w:ind w:firstLine="624"/>
        <w:jc w:val="both"/>
      </w:pPr>
      <w:r w:rsidRPr="00446DAC">
        <w:rPr>
          <w:b/>
        </w:rPr>
        <w:t xml:space="preserve"> 9.</w:t>
      </w:r>
      <w:r w:rsidRPr="00446DAC">
        <w:t xml:space="preserve"> </w:t>
      </w:r>
      <w:r w:rsidRPr="00446DAC">
        <w:rPr>
          <w:b/>
        </w:rPr>
        <w:t>Tên mẫu đơn, mẫu tờ khai</w:t>
      </w:r>
      <w:r w:rsidRPr="00446DAC">
        <w:t>: Không quy định.</w:t>
      </w:r>
    </w:p>
    <w:p w:rsidR="00DB22F8" w:rsidRPr="00446DAC" w:rsidRDefault="00DB22F8" w:rsidP="00DC5B02">
      <w:pPr>
        <w:autoSpaceDE w:val="0"/>
        <w:autoSpaceDN w:val="0"/>
        <w:adjustRightInd w:val="0"/>
        <w:spacing w:before="120"/>
        <w:ind w:firstLine="624"/>
        <w:jc w:val="both"/>
      </w:pPr>
      <w:r w:rsidRPr="00446DAC">
        <w:t xml:space="preserve"> </w:t>
      </w:r>
      <w:r w:rsidRPr="00446DAC">
        <w:rPr>
          <w:b/>
        </w:rPr>
        <w:t>10.</w:t>
      </w:r>
      <w:r w:rsidRPr="00446DAC">
        <w:t xml:space="preserve"> </w:t>
      </w:r>
      <w:r w:rsidRPr="00446DAC">
        <w:rPr>
          <w:b/>
        </w:rPr>
        <w:t>Yêu cầu, điều kiện thực hiện thủ tục hành chính</w:t>
      </w:r>
      <w:r w:rsidRPr="00446DAC">
        <w:t xml:space="preserve">: </w:t>
      </w:r>
    </w:p>
    <w:p w:rsidR="00DB22F8" w:rsidRPr="00427B35" w:rsidRDefault="00DB22F8" w:rsidP="00DC5B02">
      <w:pPr>
        <w:pStyle w:val="NormalWeb"/>
        <w:shd w:val="clear" w:color="auto" w:fill="FFFFFF"/>
        <w:spacing w:before="120" w:beforeAutospacing="0" w:after="0" w:afterAutospacing="0"/>
        <w:ind w:firstLine="624"/>
        <w:jc w:val="both"/>
        <w:rPr>
          <w:spacing w:val="4"/>
          <w:sz w:val="28"/>
          <w:szCs w:val="28"/>
        </w:rPr>
      </w:pPr>
      <w:r w:rsidRPr="00427B35">
        <w:rPr>
          <w:spacing w:val="4"/>
          <w:sz w:val="28"/>
          <w:szCs w:val="28"/>
        </w:rPr>
        <w:t>- Nằm trong quy hoạch được cấp có thẩm quyền phê duyệt và do Nhà nước đã đầu tư xây dựng và quản lý, kinh doanh, khai thác.</w:t>
      </w:r>
    </w:p>
    <w:p w:rsidR="00DB22F8" w:rsidRPr="00427B35" w:rsidRDefault="00DB22F8" w:rsidP="00DC5B02">
      <w:pPr>
        <w:pStyle w:val="NormalWeb"/>
        <w:shd w:val="clear" w:color="auto" w:fill="FFFFFF"/>
        <w:spacing w:before="120" w:beforeAutospacing="0" w:after="0" w:afterAutospacing="0"/>
        <w:ind w:firstLine="624"/>
        <w:jc w:val="both"/>
        <w:rPr>
          <w:spacing w:val="4"/>
          <w:sz w:val="28"/>
          <w:szCs w:val="28"/>
        </w:rPr>
      </w:pPr>
      <w:r w:rsidRPr="00427B35">
        <w:rPr>
          <w:spacing w:val="4"/>
          <w:sz w:val="28"/>
          <w:szCs w:val="28"/>
        </w:rPr>
        <w:t xml:space="preserve">- Thuộc kế hoạch chuyển đổi chợ được Chủ tịch UBND tỉnh phê duyệt. </w:t>
      </w:r>
    </w:p>
    <w:p w:rsidR="00DB22F8" w:rsidRPr="00427B35" w:rsidRDefault="00DB22F8" w:rsidP="00DC5B02">
      <w:pPr>
        <w:pStyle w:val="NormalWeb"/>
        <w:shd w:val="clear" w:color="auto" w:fill="FFFFFF"/>
        <w:spacing w:before="120" w:beforeAutospacing="0" w:after="0" w:afterAutospacing="0"/>
        <w:ind w:firstLine="624"/>
        <w:jc w:val="both"/>
        <w:rPr>
          <w:spacing w:val="4"/>
          <w:sz w:val="28"/>
          <w:szCs w:val="28"/>
        </w:rPr>
      </w:pPr>
      <w:r w:rsidRPr="00427B35">
        <w:rPr>
          <w:spacing w:val="4"/>
          <w:sz w:val="28"/>
          <w:szCs w:val="28"/>
        </w:rPr>
        <w:t xml:space="preserve">- Được định giá tài sản, tài chính theo quy định của pháp luật. </w:t>
      </w:r>
    </w:p>
    <w:p w:rsidR="00DB22F8" w:rsidRPr="00427B35" w:rsidRDefault="00DB22F8" w:rsidP="00DC5B02">
      <w:pPr>
        <w:pStyle w:val="NormalWeb"/>
        <w:shd w:val="clear" w:color="auto" w:fill="FFFFFF"/>
        <w:spacing w:before="120" w:beforeAutospacing="0" w:after="0" w:afterAutospacing="0"/>
        <w:ind w:firstLine="624"/>
        <w:jc w:val="both"/>
        <w:rPr>
          <w:spacing w:val="4"/>
          <w:sz w:val="28"/>
          <w:szCs w:val="28"/>
        </w:rPr>
      </w:pPr>
      <w:r w:rsidRPr="00427B35">
        <w:rPr>
          <w:spacing w:val="4"/>
          <w:sz w:val="28"/>
          <w:szCs w:val="28"/>
        </w:rPr>
        <w:lastRenderedPageBreak/>
        <w:t xml:space="preserve">- Đảm bảo từ 70% (bảy mươi phần trăm) trở lên các thương nhân kinh doanh thường xuyên trong chợ (tính từ thời điểm lập Phương án chuyển đổi chợ) đồng thuận với Phương án chuyển đổi chợ. Thương nhân được lấy ý kiến đảm bảo điều kiện theo địa bàn, như sau: </w:t>
      </w:r>
    </w:p>
    <w:p w:rsidR="00DB22F8" w:rsidRPr="00427B35" w:rsidRDefault="00DB22F8" w:rsidP="00DC5B02">
      <w:pPr>
        <w:pStyle w:val="NormalWeb"/>
        <w:shd w:val="clear" w:color="auto" w:fill="FFFFFF"/>
        <w:spacing w:before="120" w:beforeAutospacing="0" w:after="0" w:afterAutospacing="0"/>
        <w:ind w:firstLine="624"/>
        <w:jc w:val="both"/>
        <w:rPr>
          <w:spacing w:val="4"/>
          <w:sz w:val="28"/>
          <w:szCs w:val="28"/>
        </w:rPr>
      </w:pPr>
      <w:r w:rsidRPr="00427B35">
        <w:rPr>
          <w:spacing w:val="4"/>
          <w:sz w:val="28"/>
          <w:szCs w:val="28"/>
        </w:rPr>
        <w:t xml:space="preserve">+ Đối với các chợ thuộc địa bàn thành phố, thị xã, thị trấn các huyện: Là thương nhân có đăng ký kinh doanh, có địa điểm kinh doanh tại chợ, đã thực hiện đăng ký, kê khai thuế và có số thuế nộp ngân sách Nhà nước từ 03 (ba) tháng trở lên. </w:t>
      </w:r>
    </w:p>
    <w:p w:rsidR="00DB22F8" w:rsidRPr="00427B35" w:rsidRDefault="00DB22F8" w:rsidP="00DC5B02">
      <w:pPr>
        <w:pStyle w:val="NormalWeb"/>
        <w:shd w:val="clear" w:color="auto" w:fill="FFFFFF"/>
        <w:spacing w:before="120" w:beforeAutospacing="0" w:after="0" w:afterAutospacing="0"/>
        <w:ind w:firstLine="624"/>
        <w:jc w:val="both"/>
        <w:rPr>
          <w:spacing w:val="4"/>
          <w:sz w:val="28"/>
          <w:szCs w:val="28"/>
        </w:rPr>
      </w:pPr>
      <w:r w:rsidRPr="00427B35">
        <w:rPr>
          <w:spacing w:val="4"/>
          <w:sz w:val="28"/>
          <w:szCs w:val="28"/>
        </w:rPr>
        <w:t xml:space="preserve">+ Đối với chợ thuộc địa bàn xã thuộc các huyện: Là thương nhân có đăng ký điểm kinh doanh tại chợ liên tục từ 03 (ba) tháng trở lên. </w:t>
      </w:r>
    </w:p>
    <w:p w:rsidR="00DB22F8" w:rsidRPr="00427B35" w:rsidRDefault="00DB22F8" w:rsidP="00DC5B02">
      <w:pPr>
        <w:pStyle w:val="NormalWeb"/>
        <w:shd w:val="clear" w:color="auto" w:fill="FFFFFF"/>
        <w:spacing w:before="120" w:beforeAutospacing="0" w:after="0" w:afterAutospacing="0"/>
        <w:ind w:firstLine="624"/>
        <w:jc w:val="both"/>
        <w:rPr>
          <w:spacing w:val="4"/>
          <w:sz w:val="28"/>
          <w:szCs w:val="28"/>
        </w:rPr>
      </w:pPr>
      <w:r w:rsidRPr="00427B35">
        <w:rPr>
          <w:spacing w:val="4"/>
          <w:sz w:val="28"/>
          <w:szCs w:val="28"/>
        </w:rPr>
        <w:t>- Khu đất chợ được xác định ranh giới, phạm vi phù hợp với quy hoạch sử dụng đất và quy hoạch xây dựng được cấp có thẩm quyền phê duyệt (nếu có).</w:t>
      </w:r>
    </w:p>
    <w:p w:rsidR="00DB22F8" w:rsidRPr="00446DAC" w:rsidRDefault="00DB22F8" w:rsidP="00DC5B02">
      <w:pPr>
        <w:pStyle w:val="NormalWeb"/>
        <w:shd w:val="clear" w:color="auto" w:fill="FFFFFF"/>
        <w:spacing w:before="120" w:beforeAutospacing="0" w:after="0" w:afterAutospacing="0"/>
        <w:ind w:left="720"/>
        <w:jc w:val="both"/>
        <w:rPr>
          <w:b/>
          <w:sz w:val="28"/>
          <w:szCs w:val="28"/>
        </w:rPr>
      </w:pPr>
      <w:r w:rsidRPr="00446DAC">
        <w:rPr>
          <w:b/>
          <w:sz w:val="28"/>
          <w:szCs w:val="28"/>
        </w:rPr>
        <w:t>11. Căn cứ pháp lý của thủ tục hành chính.</w:t>
      </w:r>
    </w:p>
    <w:p w:rsidR="00DB22F8" w:rsidRPr="00446DAC" w:rsidRDefault="00BB4CBF" w:rsidP="00DC5B02">
      <w:pPr>
        <w:pStyle w:val="NormalWeb"/>
        <w:shd w:val="clear" w:color="auto" w:fill="FFFFFF"/>
        <w:spacing w:before="120" w:beforeAutospacing="0" w:after="0" w:afterAutospacing="0"/>
        <w:ind w:firstLine="720"/>
        <w:jc w:val="both"/>
        <w:rPr>
          <w:sz w:val="28"/>
          <w:szCs w:val="28"/>
        </w:rPr>
      </w:pPr>
      <w:r>
        <w:rPr>
          <w:sz w:val="28"/>
          <w:szCs w:val="28"/>
        </w:rPr>
        <w:t xml:space="preserve">- </w:t>
      </w:r>
      <w:r w:rsidR="00DB22F8" w:rsidRPr="00446DAC">
        <w:rPr>
          <w:sz w:val="28"/>
          <w:szCs w:val="28"/>
        </w:rPr>
        <w:t xml:space="preserve">Quyết định số 29/2021/QĐ-UBND ngày 27/10/2021 của UBND tỉnh </w:t>
      </w:r>
      <w:r w:rsidR="00C747F6">
        <w:rPr>
          <w:sz w:val="28"/>
          <w:szCs w:val="28"/>
        </w:rPr>
        <w:t>Thanh Hóa b</w:t>
      </w:r>
      <w:r w:rsidR="00DB22F8" w:rsidRPr="00446DAC">
        <w:rPr>
          <w:sz w:val="28"/>
          <w:szCs w:val="28"/>
        </w:rPr>
        <w:t>an hành Quy định về quy trình chuyển đổi, đầu tư xây dựng và quản lý, kinh doanh, khai thác chợ trên địa bàn tỉnh Thanh Hoá.</w:t>
      </w:r>
    </w:p>
    <w:p w:rsidR="00DB22F8" w:rsidRPr="00B025A8" w:rsidRDefault="00CB451E" w:rsidP="00DC5B02">
      <w:pPr>
        <w:spacing w:before="120"/>
        <w:ind w:firstLine="709"/>
        <w:jc w:val="both"/>
        <w:rPr>
          <w:b/>
          <w:color w:val="FF0000"/>
        </w:rPr>
      </w:pPr>
      <w:r>
        <w:rPr>
          <w:b/>
        </w:rPr>
        <w:t>IV</w:t>
      </w:r>
      <w:r w:rsidR="00DB22F8" w:rsidRPr="00BD2291">
        <w:rPr>
          <w:b/>
        </w:rPr>
        <w:t>. Thủ tục: Phê duyệ</w:t>
      </w:r>
      <w:r w:rsidR="00DB22F8">
        <w:rPr>
          <w:b/>
        </w:rPr>
        <w:t xml:space="preserve">t; điều chỉnh </w:t>
      </w:r>
      <w:r w:rsidR="00DB22F8" w:rsidRPr="00BD2291">
        <w:rPr>
          <w:b/>
        </w:rPr>
        <w:t>Phương án chuyển đổi chợ đối với chợ hạ</w:t>
      </w:r>
      <w:r w:rsidR="00DB22F8">
        <w:rPr>
          <w:b/>
        </w:rPr>
        <w:t>ng 2, 3</w:t>
      </w:r>
      <w:r>
        <w:rPr>
          <w:b/>
        </w:rPr>
        <w:t>.</w:t>
      </w:r>
      <w:r w:rsidR="00DB22F8" w:rsidRPr="00B025A8">
        <w:rPr>
          <w:b/>
          <w:color w:val="FF0000"/>
        </w:rPr>
        <w:t xml:space="preserve"> </w:t>
      </w:r>
    </w:p>
    <w:p w:rsidR="00DB22F8" w:rsidRPr="00CB451E" w:rsidRDefault="00DB22F8" w:rsidP="00DC5B02">
      <w:pPr>
        <w:spacing w:before="120"/>
        <w:ind w:firstLine="709"/>
        <w:jc w:val="both"/>
        <w:rPr>
          <w:b/>
        </w:rPr>
      </w:pPr>
      <w:r w:rsidRPr="00CB451E">
        <w:rPr>
          <w:b/>
        </w:rPr>
        <w:t xml:space="preserve">1. Trình tự thực hiện: </w:t>
      </w:r>
    </w:p>
    <w:p w:rsidR="00DB22F8" w:rsidRPr="00446DAC" w:rsidRDefault="00DB22F8" w:rsidP="00DC5B02">
      <w:pPr>
        <w:pStyle w:val="NormalWeb"/>
        <w:shd w:val="clear" w:color="auto" w:fill="FFFFFF"/>
        <w:spacing w:before="120" w:beforeAutospacing="0" w:after="0" w:afterAutospacing="0"/>
        <w:ind w:firstLine="720"/>
        <w:jc w:val="both"/>
        <w:rPr>
          <w:sz w:val="28"/>
          <w:szCs w:val="28"/>
        </w:rPr>
      </w:pPr>
      <w:r w:rsidRPr="00CB451E">
        <w:rPr>
          <w:i/>
          <w:sz w:val="28"/>
          <w:szCs w:val="28"/>
        </w:rPr>
        <w:t xml:space="preserve">a) Thời gian </w:t>
      </w:r>
      <w:r w:rsidR="00CC2F9F">
        <w:rPr>
          <w:i/>
          <w:sz w:val="28"/>
          <w:szCs w:val="28"/>
        </w:rPr>
        <w:t>thực hiện</w:t>
      </w:r>
      <w:r w:rsidRPr="00CB451E">
        <w:rPr>
          <w:i/>
          <w:sz w:val="28"/>
          <w:szCs w:val="28"/>
        </w:rPr>
        <w:t>:</w:t>
      </w:r>
      <w:r w:rsidRPr="00446DAC">
        <w:rPr>
          <w:b/>
          <w:i/>
          <w:sz w:val="28"/>
          <w:szCs w:val="28"/>
        </w:rPr>
        <w:t xml:space="preserve"> </w:t>
      </w:r>
      <w:r w:rsidRPr="00446DAC">
        <w:rPr>
          <w:sz w:val="28"/>
          <w:szCs w:val="28"/>
        </w:rPr>
        <w:t>Trong giờ hành chính các ngày từ thứ 2 đến thứ 6 hàng tuần (trừ ngày nghỉ, ngày Lễ, Tết theo quy định).</w:t>
      </w:r>
    </w:p>
    <w:p w:rsidR="00DB22F8" w:rsidRPr="00E92705" w:rsidRDefault="00DB22F8" w:rsidP="00DC5B02">
      <w:pPr>
        <w:pStyle w:val="NormalWeb"/>
        <w:shd w:val="clear" w:color="auto" w:fill="FFFFFF"/>
        <w:spacing w:before="120" w:beforeAutospacing="0" w:after="0" w:afterAutospacing="0"/>
        <w:ind w:firstLine="720"/>
        <w:jc w:val="both"/>
        <w:rPr>
          <w:spacing w:val="-4"/>
          <w:sz w:val="28"/>
          <w:szCs w:val="28"/>
        </w:rPr>
      </w:pPr>
      <w:r w:rsidRPr="00CB451E">
        <w:rPr>
          <w:i/>
          <w:spacing w:val="-4"/>
          <w:sz w:val="28"/>
          <w:szCs w:val="28"/>
        </w:rPr>
        <w:t xml:space="preserve">b) Địa điểm </w:t>
      </w:r>
      <w:r w:rsidR="00CC2F9F">
        <w:rPr>
          <w:i/>
          <w:spacing w:val="-4"/>
          <w:sz w:val="28"/>
          <w:szCs w:val="28"/>
        </w:rPr>
        <w:t>thực hiện</w:t>
      </w:r>
      <w:r w:rsidRPr="00CB451E">
        <w:rPr>
          <w:i/>
          <w:spacing w:val="-4"/>
          <w:sz w:val="28"/>
          <w:szCs w:val="28"/>
        </w:rPr>
        <w:t>:</w:t>
      </w:r>
      <w:r w:rsidRPr="00423CF0">
        <w:rPr>
          <w:b/>
          <w:i/>
          <w:spacing w:val="-4"/>
          <w:sz w:val="28"/>
          <w:szCs w:val="28"/>
        </w:rPr>
        <w:t xml:space="preserve"> </w:t>
      </w:r>
      <w:r>
        <w:rPr>
          <w:spacing w:val="-4"/>
          <w:sz w:val="28"/>
          <w:szCs w:val="28"/>
        </w:rPr>
        <w:t>Sở Công Thương (Khu đô thị mới Đông Hương, phường Đông Hương</w:t>
      </w:r>
      <w:r w:rsidRPr="00423CF0">
        <w:rPr>
          <w:spacing w:val="-4"/>
          <w:sz w:val="28"/>
          <w:szCs w:val="28"/>
        </w:rPr>
        <w:t>, thành phố Thanh Hóa, tỉnh Thanh Hóa</w:t>
      </w:r>
      <w:r>
        <w:rPr>
          <w:spacing w:val="-4"/>
          <w:sz w:val="28"/>
          <w:szCs w:val="28"/>
        </w:rPr>
        <w:t>)</w:t>
      </w:r>
      <w:r w:rsidRPr="00E92705">
        <w:rPr>
          <w:spacing w:val="-4"/>
          <w:sz w:val="28"/>
          <w:szCs w:val="28"/>
        </w:rPr>
        <w:t>.</w:t>
      </w:r>
    </w:p>
    <w:p w:rsidR="00CF67F4" w:rsidRPr="00CF67F4" w:rsidRDefault="00CF67F4" w:rsidP="00DC5B02">
      <w:pPr>
        <w:pStyle w:val="NormalWeb"/>
        <w:shd w:val="clear" w:color="auto" w:fill="FFFFFF"/>
        <w:spacing w:before="120" w:beforeAutospacing="0" w:after="0" w:afterAutospacing="0"/>
        <w:ind w:firstLine="720"/>
        <w:jc w:val="both"/>
        <w:rPr>
          <w:i/>
          <w:sz w:val="28"/>
          <w:szCs w:val="28"/>
        </w:rPr>
      </w:pPr>
      <w:r w:rsidRPr="00CF67F4">
        <w:rPr>
          <w:i/>
          <w:sz w:val="28"/>
          <w:szCs w:val="28"/>
        </w:rPr>
        <w:t>c) Trình tự thực hiện:</w:t>
      </w:r>
    </w:p>
    <w:p w:rsidR="00DB22F8" w:rsidRPr="00CB451E" w:rsidRDefault="00DB22F8" w:rsidP="00DC5B02">
      <w:pPr>
        <w:pStyle w:val="NormalWeb"/>
        <w:shd w:val="clear" w:color="auto" w:fill="FFFFFF"/>
        <w:spacing w:before="120" w:beforeAutospacing="0" w:after="0" w:afterAutospacing="0"/>
        <w:ind w:firstLine="720"/>
        <w:jc w:val="both"/>
        <w:rPr>
          <w:spacing w:val="-4"/>
          <w:sz w:val="28"/>
          <w:szCs w:val="28"/>
        </w:rPr>
      </w:pPr>
      <w:r w:rsidRPr="00CB451E">
        <w:rPr>
          <w:sz w:val="28"/>
          <w:szCs w:val="28"/>
        </w:rPr>
        <w:t xml:space="preserve">- Bước 1: </w:t>
      </w:r>
      <w:r w:rsidRPr="00CB451E">
        <w:rPr>
          <w:spacing w:val="-4"/>
          <w:sz w:val="28"/>
          <w:szCs w:val="28"/>
        </w:rPr>
        <w:t>Ban Chuyển đổi chợ cấp huyện nộp 06 bộ hồ sơ đề nghị thẩm định Phương án chuyển đổi chợ về Sở Công Thương.</w:t>
      </w:r>
    </w:p>
    <w:p w:rsidR="00DB22F8" w:rsidRPr="00CB451E" w:rsidRDefault="00DB22F8" w:rsidP="00DC5B02">
      <w:pPr>
        <w:widowControl w:val="0"/>
        <w:shd w:val="clear" w:color="auto" w:fill="FFFFFF"/>
        <w:spacing w:before="120"/>
        <w:ind w:firstLine="624"/>
        <w:jc w:val="both"/>
        <w:rPr>
          <w:bCs/>
          <w:lang w:val="af-ZA"/>
        </w:rPr>
      </w:pPr>
      <w:r w:rsidRPr="00CB451E">
        <w:rPr>
          <w:bCs/>
          <w:lang w:val="af-ZA"/>
        </w:rPr>
        <w:t xml:space="preserve">- Bước 2: </w:t>
      </w:r>
      <w:r w:rsidRPr="00CB451E">
        <w:rPr>
          <w:bCs/>
          <w:spacing w:val="-2"/>
          <w:lang w:val="af-ZA"/>
        </w:rPr>
        <w:t>Trong thời hạn không quá 03 (ba) ngày làm việc kể từ ngày nhận được hồ sơ, Sở Công Thương gửi lấy kiến ý kiến thẩm định các sở, ngành, đơn vị liên quan.</w:t>
      </w:r>
    </w:p>
    <w:p w:rsidR="00DB22F8" w:rsidRPr="00CB451E" w:rsidRDefault="00DB22F8" w:rsidP="00DC5B02">
      <w:pPr>
        <w:autoSpaceDE w:val="0"/>
        <w:autoSpaceDN w:val="0"/>
        <w:adjustRightInd w:val="0"/>
        <w:spacing w:before="120"/>
        <w:ind w:firstLine="624"/>
        <w:jc w:val="both"/>
        <w:rPr>
          <w:bCs/>
          <w:spacing w:val="-2"/>
          <w:lang w:val="af-ZA"/>
        </w:rPr>
      </w:pPr>
      <w:r w:rsidRPr="00CB451E">
        <w:rPr>
          <w:bCs/>
          <w:spacing w:val="-2"/>
          <w:lang w:val="af-ZA"/>
        </w:rPr>
        <w:t>- Bước 3: Trong thời hạn không quá 07 (bảy) ngày làm việc kể từ ngày nhận được đề nghị tham gia ý kiến thẩm định của Sở Công Thương, các sở, ngành, đơn vị liên quan được lấy ý kiến có ý kiến thẩm định bằng văn bản, gửi về Sở Công Thương.</w:t>
      </w:r>
    </w:p>
    <w:p w:rsidR="00DB22F8" w:rsidRPr="00CB451E" w:rsidRDefault="00DB22F8" w:rsidP="00DC5B02">
      <w:pPr>
        <w:autoSpaceDE w:val="0"/>
        <w:autoSpaceDN w:val="0"/>
        <w:adjustRightInd w:val="0"/>
        <w:spacing w:before="120"/>
        <w:ind w:firstLine="624"/>
        <w:jc w:val="both"/>
        <w:rPr>
          <w:bCs/>
          <w:spacing w:val="-2"/>
          <w:lang w:val="af-ZA"/>
        </w:rPr>
      </w:pPr>
      <w:r w:rsidRPr="00CB451E">
        <w:rPr>
          <w:bCs/>
          <w:spacing w:val="-2"/>
          <w:lang w:val="af-ZA"/>
        </w:rPr>
        <w:t>- Bước 4: Trong thời hạn không quá 05 (năm) ngày làm việc kể từ ngày nhận được ý kiến thẩm định các sở, ngành, đơn vị liên quan, Sở Công Thương có văn bản thẩm định, trả lời Ban Chuyển đổi chợ cấp huyện.</w:t>
      </w:r>
    </w:p>
    <w:p w:rsidR="00DB22F8" w:rsidRPr="00CB451E" w:rsidRDefault="00DB22F8" w:rsidP="00DC5B02">
      <w:pPr>
        <w:autoSpaceDE w:val="0"/>
        <w:autoSpaceDN w:val="0"/>
        <w:adjustRightInd w:val="0"/>
        <w:spacing w:before="120"/>
        <w:ind w:firstLine="624"/>
        <w:jc w:val="both"/>
        <w:rPr>
          <w:bCs/>
          <w:spacing w:val="-2"/>
          <w:lang w:val="af-ZA"/>
        </w:rPr>
      </w:pPr>
      <w:r w:rsidRPr="00CB451E">
        <w:rPr>
          <w:bCs/>
          <w:spacing w:val="-2"/>
          <w:lang w:val="af-ZA"/>
        </w:rPr>
        <w:t xml:space="preserve">- Bước 5: Trong thời hạn không quá 05 (năm) ngày làm việc kể từ ngày nhận được văn bản thẩm định (nếu đủ điều kiện) của Sở Công Thương, Ban Chuyển đổi </w:t>
      </w:r>
      <w:r w:rsidRPr="00CB451E">
        <w:rPr>
          <w:bCs/>
          <w:spacing w:val="-2"/>
          <w:lang w:val="af-ZA"/>
        </w:rPr>
        <w:lastRenderedPageBreak/>
        <w:t xml:space="preserve">chợ cấp huyện trình Chủ tịch UBND cấp huyện </w:t>
      </w:r>
      <w:r w:rsidRPr="00CB451E">
        <w:rPr>
          <w:bCs/>
          <w:spacing w:val="-4"/>
          <w:lang w:val="af-ZA"/>
        </w:rPr>
        <w:t>phê duyệt phương án chuyển đổi chợ đối với chợ hạng 2, hạng 3</w:t>
      </w:r>
      <w:r w:rsidRPr="00CB451E">
        <w:rPr>
          <w:bCs/>
          <w:spacing w:val="-2"/>
          <w:lang w:val="af-ZA"/>
        </w:rPr>
        <w:t>.</w:t>
      </w:r>
    </w:p>
    <w:p w:rsidR="00DB22F8" w:rsidRPr="00CB451E" w:rsidRDefault="00DB22F8" w:rsidP="00DC5B02">
      <w:pPr>
        <w:autoSpaceDE w:val="0"/>
        <w:autoSpaceDN w:val="0"/>
        <w:adjustRightInd w:val="0"/>
        <w:spacing w:before="120"/>
        <w:ind w:firstLine="624"/>
        <w:jc w:val="both"/>
        <w:rPr>
          <w:bCs/>
          <w:spacing w:val="-2"/>
          <w:lang w:val="af-ZA"/>
        </w:rPr>
      </w:pPr>
      <w:r w:rsidRPr="00CB451E">
        <w:rPr>
          <w:bCs/>
          <w:spacing w:val="-2"/>
          <w:lang w:val="af-ZA"/>
        </w:rPr>
        <w:t>- Bước 6: Chậm nhất không quá 03 (ba) ngày làm việc kể từ ngày phương án chuyển đổi chợ được phê  duyệt, UBND cấp huyện có chợ chuyển đổi và các đơn vị, tổ chức, cá nhân có liên quan thực hiện công khai phương án chuyển đổi chợ trên các trang thông tin điện tử của đơn vị; niêm yết tại chợ, trụ sở UBND cấp xã nơi có chợ chuyển đổi.</w:t>
      </w:r>
    </w:p>
    <w:p w:rsidR="00CF67F4" w:rsidRDefault="00DB22F8" w:rsidP="00DC5B02">
      <w:pPr>
        <w:spacing w:before="120"/>
        <w:ind w:firstLine="709"/>
        <w:jc w:val="both"/>
        <w:rPr>
          <w:color w:val="000000" w:themeColor="text1"/>
          <w:lang w:val="sv-SE"/>
        </w:rPr>
      </w:pPr>
      <w:r w:rsidRPr="00446DAC">
        <w:rPr>
          <w:b/>
        </w:rPr>
        <w:t xml:space="preserve">2. Cách thức thực hiện: </w:t>
      </w:r>
      <w:r w:rsidR="00CF67F4">
        <w:rPr>
          <w:color w:val="000000" w:themeColor="text1"/>
          <w:lang w:val="sv-SE"/>
        </w:rPr>
        <w:t>Trực tuyến</w:t>
      </w:r>
      <w:r w:rsidR="00CF67F4" w:rsidRPr="00632458">
        <w:rPr>
          <w:color w:val="000000" w:themeColor="text1"/>
          <w:lang w:val="sv-SE"/>
        </w:rPr>
        <w:t xml:space="preserve"> </w:t>
      </w:r>
      <w:r w:rsidR="00CF67F4">
        <w:rPr>
          <w:color w:val="000000" w:themeColor="text1"/>
          <w:lang w:val="sv-SE"/>
        </w:rPr>
        <w:t>qua Hệ thống phần mềm quản lý văn bản và hồ sơ công việc (TD Office).</w:t>
      </w:r>
    </w:p>
    <w:p w:rsidR="00DB22F8" w:rsidRPr="00446DAC" w:rsidRDefault="00DB22F8" w:rsidP="00DC5B02">
      <w:pPr>
        <w:pStyle w:val="NormalWeb"/>
        <w:shd w:val="clear" w:color="auto" w:fill="FFFFFF"/>
        <w:spacing w:before="120" w:beforeAutospacing="0" w:after="0" w:afterAutospacing="0"/>
        <w:ind w:firstLine="709"/>
        <w:rPr>
          <w:b/>
          <w:sz w:val="28"/>
          <w:szCs w:val="28"/>
        </w:rPr>
      </w:pPr>
      <w:r w:rsidRPr="00446DAC">
        <w:rPr>
          <w:b/>
          <w:sz w:val="28"/>
          <w:szCs w:val="28"/>
        </w:rPr>
        <w:t>3. Thành phần, số lượng hồ sơ:</w:t>
      </w:r>
    </w:p>
    <w:p w:rsidR="00DB22F8" w:rsidRDefault="00DB22F8" w:rsidP="00DC5B02">
      <w:pPr>
        <w:spacing w:before="120"/>
        <w:ind w:firstLine="709"/>
        <w:jc w:val="both"/>
        <w:rPr>
          <w:i/>
          <w:lang w:val="pt-BR"/>
        </w:rPr>
      </w:pPr>
      <w:r w:rsidRPr="00446DAC">
        <w:rPr>
          <w:i/>
          <w:lang w:val="pt-BR"/>
        </w:rPr>
        <w:t xml:space="preserve">a) Thành phần hồ sơ </w:t>
      </w:r>
      <w:r w:rsidRPr="00446DAC">
        <w:rPr>
          <w:bCs/>
          <w:i/>
        </w:rPr>
        <w:t>bao gồm</w:t>
      </w:r>
      <w:r w:rsidRPr="00446DAC">
        <w:rPr>
          <w:i/>
          <w:lang w:val="pt-BR"/>
        </w:rPr>
        <w:t>:</w:t>
      </w:r>
    </w:p>
    <w:p w:rsidR="00DB22F8" w:rsidRDefault="00DB22F8" w:rsidP="00DC5B02">
      <w:pPr>
        <w:spacing w:before="120"/>
        <w:ind w:firstLine="709"/>
        <w:jc w:val="both"/>
        <w:rPr>
          <w:i/>
          <w:lang w:val="pt-BR"/>
        </w:rPr>
      </w:pPr>
      <w:r>
        <w:rPr>
          <w:i/>
          <w:lang w:val="pt-BR"/>
        </w:rPr>
        <w:t>* Hồ sơ đề nghị thẩm định gồm có:</w:t>
      </w:r>
    </w:p>
    <w:p w:rsidR="00DB22F8" w:rsidRDefault="00DB22F8" w:rsidP="00DC5B02">
      <w:pPr>
        <w:shd w:val="clear" w:color="auto" w:fill="FFFFFF"/>
        <w:spacing w:before="120"/>
        <w:ind w:firstLine="709"/>
        <w:jc w:val="both"/>
      </w:pPr>
      <w:r>
        <w:t>- Văn bản đề nghị của Ban Chuyển đổi chợ.</w:t>
      </w:r>
    </w:p>
    <w:p w:rsidR="00DB22F8" w:rsidRPr="00446DAC" w:rsidRDefault="00DB22F8" w:rsidP="00DC5B02">
      <w:pPr>
        <w:shd w:val="clear" w:color="auto" w:fill="FFFFFF"/>
        <w:spacing w:before="120"/>
        <w:ind w:firstLine="709"/>
        <w:jc w:val="both"/>
      </w:pPr>
      <w:r w:rsidRPr="00446DAC">
        <w:t>- Phương án chuyển đổi chợ.</w:t>
      </w:r>
    </w:p>
    <w:p w:rsidR="00DB22F8" w:rsidRPr="00446DAC" w:rsidRDefault="00DB22F8" w:rsidP="00DC5B02">
      <w:pPr>
        <w:spacing w:before="120"/>
        <w:ind w:firstLine="709"/>
        <w:jc w:val="both"/>
        <w:rPr>
          <w:i/>
          <w:lang w:val="pt-BR"/>
        </w:rPr>
      </w:pPr>
      <w:r>
        <w:rPr>
          <w:i/>
          <w:lang w:val="pt-BR"/>
        </w:rPr>
        <w:t>* Hồ sơ trình phê duyệt Phương án chuyển đổi chợ gồm:</w:t>
      </w:r>
    </w:p>
    <w:p w:rsidR="00DB22F8" w:rsidRDefault="00DB22F8" w:rsidP="00DC5B02">
      <w:pPr>
        <w:shd w:val="clear" w:color="auto" w:fill="FFFFFF"/>
        <w:spacing w:before="120"/>
        <w:ind w:firstLine="709"/>
        <w:jc w:val="both"/>
      </w:pPr>
      <w:r>
        <w:t>- Văn bản đề nghị của Ban Chuyển đổi chợ.</w:t>
      </w:r>
    </w:p>
    <w:p w:rsidR="00DB22F8" w:rsidRPr="00446DAC" w:rsidRDefault="00DB22F8" w:rsidP="00DC5B02">
      <w:pPr>
        <w:shd w:val="clear" w:color="auto" w:fill="FFFFFF"/>
        <w:spacing w:before="120"/>
        <w:ind w:firstLine="709"/>
        <w:jc w:val="both"/>
      </w:pPr>
      <w:r>
        <w:t>- Văn bản thẩm định của Sở Công Thương.</w:t>
      </w:r>
    </w:p>
    <w:p w:rsidR="00DB22F8" w:rsidRDefault="00DB22F8" w:rsidP="00DC5B02">
      <w:pPr>
        <w:shd w:val="clear" w:color="auto" w:fill="FFFFFF"/>
        <w:spacing w:before="120"/>
        <w:ind w:firstLine="709"/>
        <w:jc w:val="both"/>
      </w:pPr>
      <w:r w:rsidRPr="00446DAC">
        <w:t>- Phương án chuyển đổi chợ.</w:t>
      </w:r>
    </w:p>
    <w:p w:rsidR="00DB22F8" w:rsidRPr="00446DAC" w:rsidRDefault="00DB22F8" w:rsidP="00DC5B02">
      <w:pPr>
        <w:spacing w:before="120"/>
        <w:ind w:firstLine="709"/>
        <w:jc w:val="both"/>
        <w:rPr>
          <w:i/>
          <w:lang w:val="pt-BR"/>
        </w:rPr>
      </w:pPr>
      <w:r>
        <w:rPr>
          <w:i/>
          <w:lang w:val="pt-BR"/>
        </w:rPr>
        <w:t>* Hồ sơ trình phê duyệt Phương án điều chỉnh chuyển đổi chợ gồm:</w:t>
      </w:r>
    </w:p>
    <w:p w:rsidR="00DB22F8" w:rsidRDefault="00DB22F8" w:rsidP="00DC5B02">
      <w:pPr>
        <w:shd w:val="clear" w:color="auto" w:fill="FFFFFF"/>
        <w:spacing w:before="120"/>
        <w:ind w:firstLine="709"/>
        <w:jc w:val="both"/>
      </w:pPr>
      <w:r>
        <w:t>- Văn bản đề nghị của Ban Chuyển đổi chợ.</w:t>
      </w:r>
    </w:p>
    <w:p w:rsidR="00DB22F8" w:rsidRPr="00446DAC" w:rsidRDefault="00DB22F8" w:rsidP="00DC5B02">
      <w:pPr>
        <w:shd w:val="clear" w:color="auto" w:fill="FFFFFF"/>
        <w:spacing w:before="120"/>
        <w:ind w:firstLine="709"/>
        <w:jc w:val="both"/>
      </w:pPr>
      <w:r>
        <w:t>- Văn bản thẩm định của Sở Công Thương.</w:t>
      </w:r>
    </w:p>
    <w:p w:rsidR="00DB22F8" w:rsidRDefault="00DB22F8" w:rsidP="00DC5B02">
      <w:pPr>
        <w:shd w:val="clear" w:color="auto" w:fill="FFFFFF"/>
        <w:spacing w:before="120"/>
        <w:ind w:firstLine="709"/>
        <w:jc w:val="both"/>
      </w:pPr>
      <w:r w:rsidRPr="00446DAC">
        <w:t xml:space="preserve">- Phương án </w:t>
      </w:r>
      <w:r w:rsidR="0038018B">
        <w:t xml:space="preserve">điều chỉnh </w:t>
      </w:r>
      <w:r w:rsidRPr="00446DAC">
        <w:t>chuyển đổi chợ.</w:t>
      </w:r>
    </w:p>
    <w:p w:rsidR="00DB22F8" w:rsidRPr="00446DAC" w:rsidRDefault="00DB22F8" w:rsidP="00DC5B02">
      <w:pPr>
        <w:shd w:val="clear" w:color="auto" w:fill="FFFFFF"/>
        <w:spacing w:before="120"/>
        <w:ind w:firstLine="709"/>
        <w:jc w:val="both"/>
        <w:rPr>
          <w:i/>
          <w:iCs/>
          <w:lang w:val="nl-NL"/>
        </w:rPr>
      </w:pPr>
      <w:r w:rsidRPr="00446DAC">
        <w:rPr>
          <w:i/>
          <w:iCs/>
          <w:lang w:val="nl-NL"/>
        </w:rPr>
        <w:t>b) Số lượng hồ sơ:</w:t>
      </w:r>
      <w:r w:rsidRPr="00446DAC">
        <w:rPr>
          <w:b/>
          <w:i/>
          <w:iCs/>
          <w:lang w:val="nl-NL"/>
        </w:rPr>
        <w:t xml:space="preserve"> </w:t>
      </w:r>
      <w:r w:rsidRPr="00446DAC">
        <w:rPr>
          <w:iCs/>
          <w:lang w:val="nl-NL"/>
        </w:rPr>
        <w:t>06 bộ.</w:t>
      </w:r>
    </w:p>
    <w:p w:rsidR="00DB22F8" w:rsidRPr="00446DAC" w:rsidRDefault="00DB22F8" w:rsidP="00DC5B02">
      <w:pPr>
        <w:shd w:val="clear" w:color="auto" w:fill="FFFFFF"/>
        <w:spacing w:before="120"/>
        <w:ind w:firstLine="720"/>
        <w:jc w:val="both"/>
        <w:rPr>
          <w:bCs/>
        </w:rPr>
      </w:pPr>
      <w:r w:rsidRPr="00446DAC">
        <w:rPr>
          <w:b/>
        </w:rPr>
        <w:t>4.</w:t>
      </w:r>
      <w:r w:rsidRPr="00446DAC">
        <w:rPr>
          <w:bCs/>
        </w:rPr>
        <w:t xml:space="preserve"> </w:t>
      </w:r>
      <w:r w:rsidRPr="00446DAC">
        <w:rPr>
          <w:b/>
          <w:bCs/>
        </w:rPr>
        <w:t>Thời gian giải quyết</w:t>
      </w:r>
      <w:r w:rsidRPr="00446DAC">
        <w:rPr>
          <w:bCs/>
        </w:rPr>
        <w:t xml:space="preserve">: </w:t>
      </w:r>
    </w:p>
    <w:p w:rsidR="00DB22F8" w:rsidRPr="00423CF0" w:rsidRDefault="00DB22F8" w:rsidP="00DC5B02">
      <w:pPr>
        <w:spacing w:before="120"/>
        <w:ind w:firstLine="709"/>
        <w:jc w:val="both"/>
        <w:rPr>
          <w:b/>
          <w:bCs/>
          <w:i/>
          <w:u w:val="single"/>
        </w:rPr>
      </w:pPr>
      <w:r>
        <w:rPr>
          <w:spacing w:val="-2"/>
          <w:lang w:val="nl-NL"/>
        </w:rPr>
        <w:t>- 20</w:t>
      </w:r>
      <w:r w:rsidRPr="00423CF0">
        <w:rPr>
          <w:lang w:val="nl-NL"/>
        </w:rPr>
        <w:t xml:space="preserve"> ngày làm việc</w:t>
      </w:r>
      <w:r w:rsidRPr="00423CF0">
        <w:rPr>
          <w:spacing w:val="-4"/>
        </w:rPr>
        <w:t>,</w:t>
      </w:r>
      <w:r w:rsidRPr="00423CF0">
        <w:rPr>
          <w:lang w:val="nl-NL"/>
        </w:rPr>
        <w:t xml:space="preserve"> </w:t>
      </w:r>
      <w:r w:rsidRPr="00423CF0">
        <w:rPr>
          <w:spacing w:val="-4"/>
        </w:rPr>
        <w:t xml:space="preserve">kể từ ngày Sở Công Thương nhận </w:t>
      </w:r>
      <w:r w:rsidRPr="00423CF0">
        <w:rPr>
          <w:bCs/>
          <w:spacing w:val="-2"/>
          <w:lang w:val="af-ZA"/>
        </w:rPr>
        <w:t>được đề xuất của Ban Chuyển đổi chợ cấp huyện</w:t>
      </w:r>
      <w:r w:rsidRPr="00423CF0">
        <w:rPr>
          <w:lang w:val="nl-NL"/>
        </w:rPr>
        <w:t>.</w:t>
      </w:r>
    </w:p>
    <w:p w:rsidR="00DB22F8" w:rsidRPr="00446DAC" w:rsidRDefault="00DB22F8" w:rsidP="00DC5B02">
      <w:pPr>
        <w:spacing w:before="120"/>
        <w:ind w:firstLine="709"/>
        <w:jc w:val="both"/>
      </w:pPr>
      <w:r w:rsidRPr="00446DAC">
        <w:rPr>
          <w:b/>
        </w:rPr>
        <w:t>5. Đối tượng thực hiện thủ tục hành chính</w:t>
      </w:r>
      <w:r w:rsidRPr="00446DAC">
        <w:t xml:space="preserve">: Ban Chuyển đổi chợ </w:t>
      </w:r>
      <w:r w:rsidRPr="00446DAC">
        <w:rPr>
          <w:spacing w:val="4"/>
        </w:rPr>
        <w:t>cấp huyệ</w:t>
      </w:r>
      <w:r>
        <w:rPr>
          <w:spacing w:val="4"/>
        </w:rPr>
        <w:t>n.</w:t>
      </w:r>
    </w:p>
    <w:p w:rsidR="00DB22F8" w:rsidRDefault="00DB22F8" w:rsidP="00DC5B02">
      <w:pPr>
        <w:pStyle w:val="NormalWeb"/>
        <w:shd w:val="clear" w:color="auto" w:fill="FFFFFF"/>
        <w:spacing w:before="120" w:beforeAutospacing="0" w:after="0" w:afterAutospacing="0"/>
        <w:ind w:firstLine="720"/>
        <w:jc w:val="both"/>
        <w:rPr>
          <w:sz w:val="28"/>
          <w:szCs w:val="28"/>
        </w:rPr>
      </w:pPr>
      <w:r w:rsidRPr="00446DAC">
        <w:rPr>
          <w:b/>
          <w:sz w:val="28"/>
          <w:szCs w:val="28"/>
        </w:rPr>
        <w:t>6. Cơ quan giải quyết thủ tục hành chính</w:t>
      </w:r>
      <w:r>
        <w:rPr>
          <w:sz w:val="28"/>
          <w:szCs w:val="28"/>
        </w:rPr>
        <w:t xml:space="preserve">: </w:t>
      </w:r>
    </w:p>
    <w:p w:rsidR="00DB22F8" w:rsidRPr="004233F2" w:rsidRDefault="00DB22F8" w:rsidP="00DC5B02">
      <w:pPr>
        <w:spacing w:before="120"/>
        <w:ind w:firstLine="709"/>
        <w:jc w:val="both"/>
        <w:rPr>
          <w:spacing w:val="-4"/>
        </w:rPr>
      </w:pPr>
      <w:r w:rsidRPr="004233F2">
        <w:rPr>
          <w:spacing w:val="-4"/>
        </w:rPr>
        <w:t>- Cơ quan có thẩm quyền quyết định: Chủ tịch Ủy ban nhân dân cấp huyện</w:t>
      </w:r>
      <w:r w:rsidR="00472630">
        <w:rPr>
          <w:spacing w:val="-4"/>
        </w:rPr>
        <w:t>;</w:t>
      </w:r>
      <w:r w:rsidRPr="004233F2">
        <w:rPr>
          <w:spacing w:val="-4"/>
        </w:rPr>
        <w:t xml:space="preserve"> Sở Công Thương.</w:t>
      </w:r>
    </w:p>
    <w:p w:rsidR="00DB22F8" w:rsidRPr="004233F2" w:rsidRDefault="00DB22F8" w:rsidP="00DC5B02">
      <w:pPr>
        <w:spacing w:before="120"/>
        <w:ind w:firstLine="709"/>
        <w:jc w:val="both"/>
        <w:rPr>
          <w:spacing w:val="-4"/>
        </w:rPr>
      </w:pPr>
      <w:r w:rsidRPr="004233F2">
        <w:rPr>
          <w:spacing w:val="-4"/>
        </w:rPr>
        <w:t xml:space="preserve">- Cơ quan trực tiếp thực </w:t>
      </w:r>
      <w:r w:rsidR="002D478F">
        <w:rPr>
          <w:spacing w:val="-4"/>
        </w:rPr>
        <w:t>hiện: Ủy ban nhân dân cấp huyện;</w:t>
      </w:r>
      <w:r w:rsidRPr="004233F2">
        <w:rPr>
          <w:spacing w:val="-4"/>
        </w:rPr>
        <w:t xml:space="preserve"> Sở Công Thương.</w:t>
      </w:r>
    </w:p>
    <w:p w:rsidR="00DB22F8" w:rsidRPr="00B61119" w:rsidRDefault="00DB22F8" w:rsidP="00DC5B02">
      <w:pPr>
        <w:spacing w:before="120"/>
        <w:ind w:firstLine="709"/>
        <w:jc w:val="both"/>
        <w:rPr>
          <w:color w:val="FF0000"/>
        </w:rPr>
      </w:pPr>
      <w:r w:rsidRPr="002B6E7A">
        <w:rPr>
          <w:spacing w:val="-4"/>
        </w:rPr>
        <w:t>- Cơ quan phối hợp:</w:t>
      </w:r>
      <w:r w:rsidRPr="00B61119">
        <w:rPr>
          <w:color w:val="FF0000"/>
        </w:rPr>
        <w:t xml:space="preserve"> </w:t>
      </w:r>
      <w:r w:rsidRPr="00AC2765">
        <w:t>Sở Tài chính, Sở Kế hoạch và Đầu tư, Sở Xây dựng, Sở Tài nguyên và Môi trường và các đơn vị liên quan.</w:t>
      </w:r>
    </w:p>
    <w:p w:rsidR="00DB22F8" w:rsidRPr="00446DAC" w:rsidRDefault="00DB22F8" w:rsidP="00DC5B02">
      <w:pPr>
        <w:pStyle w:val="NormalWeb"/>
        <w:shd w:val="clear" w:color="auto" w:fill="FFFFFF"/>
        <w:spacing w:before="120" w:beforeAutospacing="0" w:after="0" w:afterAutospacing="0"/>
        <w:ind w:firstLine="720"/>
        <w:jc w:val="both"/>
        <w:rPr>
          <w:sz w:val="28"/>
          <w:szCs w:val="28"/>
        </w:rPr>
      </w:pPr>
      <w:r w:rsidRPr="00446DAC">
        <w:rPr>
          <w:b/>
          <w:sz w:val="28"/>
          <w:szCs w:val="28"/>
        </w:rPr>
        <w:lastRenderedPageBreak/>
        <w:t>7. Kết quả thực hiện thủ tục hành chính:</w:t>
      </w:r>
      <w:r>
        <w:rPr>
          <w:b/>
          <w:sz w:val="28"/>
          <w:szCs w:val="28"/>
        </w:rPr>
        <w:t xml:space="preserve"> </w:t>
      </w:r>
      <w:r w:rsidRPr="000D22F6">
        <w:rPr>
          <w:sz w:val="28"/>
          <w:szCs w:val="28"/>
        </w:rPr>
        <w:t>Quyết định</w:t>
      </w:r>
      <w:r w:rsidR="00472630">
        <w:rPr>
          <w:sz w:val="28"/>
          <w:szCs w:val="28"/>
        </w:rPr>
        <w:t>.</w:t>
      </w:r>
      <w:r w:rsidR="002D478F">
        <w:rPr>
          <w:sz w:val="28"/>
          <w:szCs w:val="28"/>
        </w:rPr>
        <w:t xml:space="preserve"> </w:t>
      </w:r>
    </w:p>
    <w:p w:rsidR="00DB22F8" w:rsidRPr="00446DAC" w:rsidRDefault="00DB22F8" w:rsidP="00DC5B02">
      <w:pPr>
        <w:pStyle w:val="NormalWeb"/>
        <w:shd w:val="clear" w:color="auto" w:fill="FFFFFF"/>
        <w:spacing w:before="120" w:beforeAutospacing="0" w:after="0" w:afterAutospacing="0"/>
        <w:ind w:firstLine="720"/>
        <w:jc w:val="both"/>
        <w:rPr>
          <w:sz w:val="28"/>
          <w:szCs w:val="28"/>
        </w:rPr>
      </w:pPr>
      <w:r w:rsidRPr="00446DAC">
        <w:rPr>
          <w:b/>
          <w:sz w:val="28"/>
          <w:szCs w:val="28"/>
        </w:rPr>
        <w:t>8. Phí, lệ phí</w:t>
      </w:r>
      <w:r w:rsidRPr="00446DAC">
        <w:rPr>
          <w:sz w:val="28"/>
          <w:szCs w:val="28"/>
        </w:rPr>
        <w:t xml:space="preserve"> (</w:t>
      </w:r>
      <w:r w:rsidRPr="00446DAC">
        <w:rPr>
          <w:b/>
          <w:i/>
          <w:sz w:val="28"/>
          <w:szCs w:val="28"/>
        </w:rPr>
        <w:t>nếu có</w:t>
      </w:r>
      <w:r w:rsidRPr="00446DAC">
        <w:rPr>
          <w:sz w:val="28"/>
          <w:szCs w:val="28"/>
        </w:rPr>
        <w:t>): Không.</w:t>
      </w:r>
    </w:p>
    <w:p w:rsidR="00DB22F8" w:rsidRPr="00446DAC" w:rsidRDefault="00DB22F8" w:rsidP="00DC5B02">
      <w:pPr>
        <w:autoSpaceDE w:val="0"/>
        <w:autoSpaceDN w:val="0"/>
        <w:adjustRightInd w:val="0"/>
        <w:spacing w:before="120"/>
        <w:ind w:firstLine="624"/>
        <w:jc w:val="both"/>
      </w:pPr>
      <w:r w:rsidRPr="00446DAC">
        <w:rPr>
          <w:b/>
        </w:rPr>
        <w:t xml:space="preserve"> 9.</w:t>
      </w:r>
      <w:r w:rsidRPr="00446DAC">
        <w:t xml:space="preserve"> </w:t>
      </w:r>
      <w:r w:rsidRPr="00446DAC">
        <w:rPr>
          <w:b/>
        </w:rPr>
        <w:t>Tên mẫu đơn, mẫu tờ khai</w:t>
      </w:r>
      <w:r w:rsidRPr="00446DAC">
        <w:t>: Không quy định.</w:t>
      </w:r>
    </w:p>
    <w:p w:rsidR="00DB22F8" w:rsidRPr="00446DAC" w:rsidRDefault="00DB22F8" w:rsidP="00DC5B02">
      <w:pPr>
        <w:autoSpaceDE w:val="0"/>
        <w:autoSpaceDN w:val="0"/>
        <w:adjustRightInd w:val="0"/>
        <w:spacing w:before="120"/>
        <w:ind w:firstLine="624"/>
        <w:jc w:val="both"/>
      </w:pPr>
      <w:r w:rsidRPr="00446DAC">
        <w:t xml:space="preserve"> </w:t>
      </w:r>
      <w:r w:rsidRPr="00CB451E">
        <w:rPr>
          <w:b/>
        </w:rPr>
        <w:t>10</w:t>
      </w:r>
      <w:r w:rsidRPr="00446DAC">
        <w:rPr>
          <w:b/>
        </w:rPr>
        <w:t>.</w:t>
      </w:r>
      <w:r w:rsidRPr="00446DAC">
        <w:t xml:space="preserve"> </w:t>
      </w:r>
      <w:r w:rsidRPr="00446DAC">
        <w:rPr>
          <w:b/>
        </w:rPr>
        <w:t>Yêu cầu, điều kiện thực hiện thủ tục hành chính</w:t>
      </w:r>
      <w:r w:rsidRPr="00446DAC">
        <w:t xml:space="preserve">: </w:t>
      </w:r>
    </w:p>
    <w:p w:rsidR="00DB22F8" w:rsidRPr="00427B35" w:rsidRDefault="00DB22F8" w:rsidP="00DC5B02">
      <w:pPr>
        <w:pStyle w:val="NormalWeb"/>
        <w:shd w:val="clear" w:color="auto" w:fill="FFFFFF"/>
        <w:spacing w:before="120" w:beforeAutospacing="0" w:after="0" w:afterAutospacing="0"/>
        <w:ind w:firstLine="709"/>
        <w:jc w:val="both"/>
        <w:rPr>
          <w:spacing w:val="4"/>
          <w:sz w:val="28"/>
          <w:szCs w:val="28"/>
        </w:rPr>
      </w:pPr>
      <w:r w:rsidRPr="00427B35">
        <w:rPr>
          <w:spacing w:val="4"/>
          <w:sz w:val="28"/>
          <w:szCs w:val="28"/>
        </w:rPr>
        <w:t>- Nằm trong quy hoạch được cấp có thẩm quyền phê duyệt và do Nhà nước đã đầu tư xây dựng và quản lý, kinh doanh, khai thác.</w:t>
      </w:r>
    </w:p>
    <w:p w:rsidR="00DB22F8" w:rsidRPr="00427B35" w:rsidRDefault="00DB22F8" w:rsidP="00DC5B02">
      <w:pPr>
        <w:pStyle w:val="NormalWeb"/>
        <w:shd w:val="clear" w:color="auto" w:fill="FFFFFF"/>
        <w:spacing w:before="120" w:beforeAutospacing="0" w:after="0" w:afterAutospacing="0"/>
        <w:ind w:firstLine="624"/>
        <w:jc w:val="both"/>
        <w:rPr>
          <w:spacing w:val="4"/>
          <w:sz w:val="28"/>
          <w:szCs w:val="28"/>
        </w:rPr>
      </w:pPr>
      <w:r w:rsidRPr="00427B35">
        <w:rPr>
          <w:spacing w:val="4"/>
          <w:sz w:val="28"/>
          <w:szCs w:val="28"/>
        </w:rPr>
        <w:t xml:space="preserve">- Thuộc kế hoạch chuyển đổi chợ được Chủ tịch UBND tỉnh phê duyệt. </w:t>
      </w:r>
    </w:p>
    <w:p w:rsidR="00DB22F8" w:rsidRPr="00427B35" w:rsidRDefault="00DB22F8" w:rsidP="00DC5B02">
      <w:pPr>
        <w:pStyle w:val="NormalWeb"/>
        <w:shd w:val="clear" w:color="auto" w:fill="FFFFFF"/>
        <w:spacing w:before="120" w:beforeAutospacing="0" w:after="0" w:afterAutospacing="0"/>
        <w:ind w:firstLine="624"/>
        <w:jc w:val="both"/>
        <w:rPr>
          <w:spacing w:val="4"/>
          <w:sz w:val="28"/>
          <w:szCs w:val="28"/>
        </w:rPr>
      </w:pPr>
      <w:r w:rsidRPr="00427B35">
        <w:rPr>
          <w:spacing w:val="4"/>
          <w:sz w:val="28"/>
          <w:szCs w:val="28"/>
        </w:rPr>
        <w:t xml:space="preserve">- Được định giá tài sản, tài chính theo quy định của pháp luật. </w:t>
      </w:r>
    </w:p>
    <w:p w:rsidR="00DB22F8" w:rsidRPr="00427B35" w:rsidRDefault="00DB22F8" w:rsidP="00DC5B02">
      <w:pPr>
        <w:pStyle w:val="NormalWeb"/>
        <w:shd w:val="clear" w:color="auto" w:fill="FFFFFF"/>
        <w:spacing w:before="120" w:beforeAutospacing="0" w:after="0" w:afterAutospacing="0"/>
        <w:ind w:firstLine="624"/>
        <w:jc w:val="both"/>
        <w:rPr>
          <w:spacing w:val="4"/>
          <w:sz w:val="28"/>
          <w:szCs w:val="28"/>
        </w:rPr>
      </w:pPr>
      <w:r w:rsidRPr="00427B35">
        <w:rPr>
          <w:spacing w:val="4"/>
          <w:sz w:val="28"/>
          <w:szCs w:val="28"/>
        </w:rPr>
        <w:t xml:space="preserve">- Đảm bảo từ 70% (bảy mươi phần trăm) trở lên các thương nhân kinh doanh thường xuyên trong chợ (tính từ thời điểm lập Phương án chuyển đổi chợ) đồng thuận với Phương án chuyển đổi chợ. Thương nhân được lấy ý kiến đảm bảo điều kiện theo địa bàn, như sau: </w:t>
      </w:r>
    </w:p>
    <w:p w:rsidR="00DB22F8" w:rsidRPr="00427B35" w:rsidRDefault="00DB22F8" w:rsidP="00DC5B02">
      <w:pPr>
        <w:pStyle w:val="NormalWeb"/>
        <w:shd w:val="clear" w:color="auto" w:fill="FFFFFF"/>
        <w:spacing w:before="120" w:beforeAutospacing="0" w:after="0" w:afterAutospacing="0"/>
        <w:ind w:firstLine="624"/>
        <w:jc w:val="both"/>
        <w:rPr>
          <w:spacing w:val="4"/>
          <w:sz w:val="28"/>
          <w:szCs w:val="28"/>
        </w:rPr>
      </w:pPr>
      <w:r w:rsidRPr="00427B35">
        <w:rPr>
          <w:spacing w:val="4"/>
          <w:sz w:val="28"/>
          <w:szCs w:val="28"/>
        </w:rPr>
        <w:t xml:space="preserve">+ Đối với các chợ thuộc địa bàn thành phố, thị xã, thị trấn các huyện: Là thương nhân có đăng ký kinh doanh, có địa điểm kinh doanh tại chợ, đã thực hiện đăng ký, kê khai thuế và có số thuế nộp ngân sách Nhà nước từ 03 (ba) tháng trở lên. </w:t>
      </w:r>
    </w:p>
    <w:p w:rsidR="00DB22F8" w:rsidRPr="00427B35" w:rsidRDefault="00DB22F8" w:rsidP="00DC5B02">
      <w:pPr>
        <w:pStyle w:val="NormalWeb"/>
        <w:shd w:val="clear" w:color="auto" w:fill="FFFFFF"/>
        <w:spacing w:before="120" w:beforeAutospacing="0" w:after="0" w:afterAutospacing="0"/>
        <w:ind w:firstLine="624"/>
        <w:jc w:val="both"/>
        <w:rPr>
          <w:spacing w:val="4"/>
          <w:sz w:val="28"/>
          <w:szCs w:val="28"/>
        </w:rPr>
      </w:pPr>
      <w:r w:rsidRPr="00427B35">
        <w:rPr>
          <w:spacing w:val="4"/>
          <w:sz w:val="28"/>
          <w:szCs w:val="28"/>
        </w:rPr>
        <w:t xml:space="preserve">+ Đối với chợ thuộc địa bàn xã thuộc các huyện: Là thương nhân có đăng ký điểm kinh doanh tại chợ liên tục từ 03 (ba) tháng trở lên. </w:t>
      </w:r>
    </w:p>
    <w:p w:rsidR="00DB22F8" w:rsidRPr="00427B35" w:rsidRDefault="00DB22F8" w:rsidP="00DC5B02">
      <w:pPr>
        <w:pStyle w:val="NormalWeb"/>
        <w:shd w:val="clear" w:color="auto" w:fill="FFFFFF"/>
        <w:spacing w:before="120" w:beforeAutospacing="0" w:after="0" w:afterAutospacing="0"/>
        <w:ind w:firstLine="624"/>
        <w:jc w:val="both"/>
        <w:rPr>
          <w:spacing w:val="4"/>
          <w:sz w:val="28"/>
          <w:szCs w:val="28"/>
        </w:rPr>
      </w:pPr>
      <w:r w:rsidRPr="00427B35">
        <w:rPr>
          <w:spacing w:val="4"/>
          <w:sz w:val="28"/>
          <w:szCs w:val="28"/>
        </w:rPr>
        <w:t>- Khu đất chợ được xác định ranh giới, phạm vi phù hợp với quy hoạch sử dụng đất và quy hoạch xây dựng được cấp có thẩm quyền phê duyệt (nếu có).</w:t>
      </w:r>
    </w:p>
    <w:p w:rsidR="00DB22F8" w:rsidRPr="00446DAC" w:rsidRDefault="00DB22F8" w:rsidP="00DC5B02">
      <w:pPr>
        <w:pStyle w:val="NormalWeb"/>
        <w:shd w:val="clear" w:color="auto" w:fill="FFFFFF"/>
        <w:spacing w:before="120" w:beforeAutospacing="0" w:after="0" w:afterAutospacing="0"/>
        <w:ind w:left="720"/>
        <w:jc w:val="both"/>
        <w:rPr>
          <w:b/>
          <w:sz w:val="28"/>
          <w:szCs w:val="28"/>
        </w:rPr>
      </w:pPr>
      <w:r w:rsidRPr="00446DAC">
        <w:rPr>
          <w:b/>
          <w:sz w:val="28"/>
          <w:szCs w:val="28"/>
        </w:rPr>
        <w:t>11. Căn cứ</w:t>
      </w:r>
      <w:r w:rsidR="0022057E">
        <w:rPr>
          <w:b/>
          <w:sz w:val="28"/>
          <w:szCs w:val="28"/>
        </w:rPr>
        <w:t xml:space="preserve"> pháp lý của thủ tục hành chính:</w:t>
      </w:r>
    </w:p>
    <w:p w:rsidR="00DB22F8" w:rsidRPr="00446DAC" w:rsidRDefault="00CF67F4" w:rsidP="00DC5B02">
      <w:pPr>
        <w:pStyle w:val="NormalWeb"/>
        <w:shd w:val="clear" w:color="auto" w:fill="FFFFFF"/>
        <w:spacing w:before="120" w:beforeAutospacing="0" w:after="0" w:afterAutospacing="0"/>
        <w:ind w:firstLine="720"/>
        <w:jc w:val="both"/>
        <w:rPr>
          <w:sz w:val="28"/>
          <w:szCs w:val="28"/>
        </w:rPr>
      </w:pPr>
      <w:r>
        <w:rPr>
          <w:sz w:val="28"/>
          <w:szCs w:val="28"/>
        </w:rPr>
        <w:t xml:space="preserve">- </w:t>
      </w:r>
      <w:r w:rsidR="00DB22F8" w:rsidRPr="00446DAC">
        <w:rPr>
          <w:sz w:val="28"/>
          <w:szCs w:val="28"/>
        </w:rPr>
        <w:t xml:space="preserve">Quyết định số 29/2021/QĐ-UBND ngày 27/10/2021 của UBND tỉnh </w:t>
      </w:r>
      <w:r w:rsidR="00C747F6">
        <w:rPr>
          <w:sz w:val="28"/>
          <w:szCs w:val="28"/>
        </w:rPr>
        <w:t>Thanh Hóa b</w:t>
      </w:r>
      <w:r w:rsidR="00DB22F8" w:rsidRPr="00446DAC">
        <w:rPr>
          <w:sz w:val="28"/>
          <w:szCs w:val="28"/>
        </w:rPr>
        <w:t>an hành Quy định về quy trình chuyển đổi, đầu tư xây dựng và quản lý, kinh doanh, khai thác chợ trên địa bàn tỉnh Thanh Hoá.</w:t>
      </w:r>
    </w:p>
    <w:p w:rsidR="00DB22F8" w:rsidRDefault="00E54B5E" w:rsidP="00DC5B02">
      <w:pPr>
        <w:spacing w:before="120"/>
        <w:ind w:firstLine="709"/>
        <w:jc w:val="both"/>
        <w:rPr>
          <w:b/>
          <w:lang w:val="pt-BR"/>
        </w:rPr>
      </w:pPr>
      <w:r>
        <w:rPr>
          <w:b/>
          <w:lang w:val="pt-BR"/>
        </w:rPr>
        <w:t>D. LĨNH VỰC THI ĐUA - KHEN THƯỞNG</w:t>
      </w:r>
    </w:p>
    <w:p w:rsidR="00E54B5E" w:rsidRPr="00B47824" w:rsidRDefault="00E54B5E" w:rsidP="00DC5B02">
      <w:pPr>
        <w:pStyle w:val="NormalWeb"/>
        <w:spacing w:before="120" w:beforeAutospacing="0" w:after="0" w:afterAutospacing="0"/>
        <w:ind w:firstLine="709"/>
        <w:jc w:val="both"/>
        <w:rPr>
          <w:b/>
          <w:bCs/>
          <w:sz w:val="28"/>
          <w:szCs w:val="28"/>
        </w:rPr>
      </w:pPr>
      <w:r>
        <w:rPr>
          <w:b/>
          <w:sz w:val="28"/>
          <w:szCs w:val="28"/>
        </w:rPr>
        <w:t xml:space="preserve">I. </w:t>
      </w:r>
      <w:r w:rsidRPr="00B47824">
        <w:rPr>
          <w:b/>
          <w:sz w:val="28"/>
          <w:szCs w:val="28"/>
        </w:rPr>
        <w:t>Thủ tục</w:t>
      </w:r>
      <w:r w:rsidR="00C747F6">
        <w:rPr>
          <w:b/>
          <w:sz w:val="28"/>
          <w:szCs w:val="28"/>
        </w:rPr>
        <w:t xml:space="preserve">: </w:t>
      </w:r>
      <w:r w:rsidR="008A2F73">
        <w:rPr>
          <w:b/>
          <w:sz w:val="28"/>
          <w:szCs w:val="28"/>
        </w:rPr>
        <w:t>Xét, c</w:t>
      </w:r>
      <w:r w:rsidRPr="00B47824">
        <w:rPr>
          <w:b/>
          <w:bCs/>
          <w:sz w:val="28"/>
          <w:szCs w:val="28"/>
          <w:shd w:val="clear" w:color="auto" w:fill="FFFFFF"/>
        </w:rPr>
        <w:t>ông nhận danh hiệu “</w:t>
      </w:r>
      <w:r w:rsidRPr="00B47824">
        <w:rPr>
          <w:b/>
          <w:bCs/>
          <w:sz w:val="28"/>
          <w:szCs w:val="28"/>
        </w:rPr>
        <w:t xml:space="preserve">Cơ quan, đơn vị kiểu mẫu” cho các cơ quan, đơn vị trực thuộc </w:t>
      </w:r>
      <w:r>
        <w:rPr>
          <w:b/>
          <w:bCs/>
          <w:sz w:val="28"/>
          <w:szCs w:val="28"/>
        </w:rPr>
        <w:t>huyện, thị xã, thành phố</w:t>
      </w:r>
      <w:r w:rsidR="00C747F6">
        <w:rPr>
          <w:b/>
          <w:bCs/>
          <w:sz w:val="28"/>
          <w:szCs w:val="28"/>
        </w:rPr>
        <w:t xml:space="preserve">, </w:t>
      </w:r>
      <w:r w:rsidR="00C747F6" w:rsidRPr="00B47824">
        <w:rPr>
          <w:b/>
          <w:bCs/>
          <w:sz w:val="28"/>
          <w:szCs w:val="28"/>
        </w:rPr>
        <w:t>sở, ban, ngành cấp tỉnh</w:t>
      </w:r>
      <w:r w:rsidRPr="00B47824">
        <w:rPr>
          <w:b/>
          <w:bCs/>
          <w:sz w:val="28"/>
          <w:szCs w:val="28"/>
        </w:rPr>
        <w:t>.</w:t>
      </w:r>
    </w:p>
    <w:p w:rsidR="00E54B5E" w:rsidRPr="00B47824" w:rsidRDefault="00E54B5E" w:rsidP="00DC5B02">
      <w:pPr>
        <w:pStyle w:val="NormalWeb"/>
        <w:shd w:val="clear" w:color="auto" w:fill="FFFFFF"/>
        <w:spacing w:before="120" w:beforeAutospacing="0" w:after="0" w:afterAutospacing="0"/>
        <w:ind w:firstLine="709"/>
        <w:jc w:val="both"/>
        <w:rPr>
          <w:b/>
          <w:sz w:val="28"/>
          <w:szCs w:val="28"/>
        </w:rPr>
      </w:pPr>
      <w:r>
        <w:rPr>
          <w:b/>
          <w:sz w:val="28"/>
          <w:szCs w:val="28"/>
        </w:rPr>
        <w:t>1.</w:t>
      </w:r>
      <w:r w:rsidRPr="00B47824">
        <w:rPr>
          <w:b/>
          <w:sz w:val="28"/>
          <w:szCs w:val="28"/>
        </w:rPr>
        <w:t>Trình tự thực hiện:</w:t>
      </w:r>
    </w:p>
    <w:p w:rsidR="00E54B5E" w:rsidRPr="00B47824" w:rsidRDefault="00E54B5E" w:rsidP="00DC5B02">
      <w:pPr>
        <w:pStyle w:val="NormalWeb"/>
        <w:shd w:val="clear" w:color="auto" w:fill="FFFFFF"/>
        <w:spacing w:before="120" w:beforeAutospacing="0" w:after="0" w:afterAutospacing="0"/>
        <w:ind w:firstLine="709"/>
        <w:jc w:val="both"/>
        <w:rPr>
          <w:sz w:val="28"/>
          <w:szCs w:val="28"/>
        </w:rPr>
      </w:pPr>
      <w:r w:rsidRPr="00E54B5E">
        <w:rPr>
          <w:i/>
          <w:sz w:val="28"/>
          <w:szCs w:val="28"/>
        </w:rPr>
        <w:t>a</w:t>
      </w:r>
      <w:r>
        <w:rPr>
          <w:i/>
          <w:sz w:val="28"/>
          <w:szCs w:val="28"/>
        </w:rPr>
        <w:t>)</w:t>
      </w:r>
      <w:r w:rsidRPr="00E54B5E">
        <w:rPr>
          <w:i/>
          <w:sz w:val="28"/>
          <w:szCs w:val="28"/>
        </w:rPr>
        <w:t xml:space="preserve"> Thời gian thực hiện:</w:t>
      </w:r>
      <w:r w:rsidRPr="00B47824">
        <w:rPr>
          <w:sz w:val="28"/>
          <w:szCs w:val="28"/>
        </w:rPr>
        <w:t xml:space="preserve"> Trong giờ hành chính các ngày từ thứ 2 đến thứ 6 hàng tuần (trừ </w:t>
      </w:r>
      <w:r>
        <w:rPr>
          <w:sz w:val="28"/>
          <w:szCs w:val="28"/>
        </w:rPr>
        <w:t>ngày nghỉ, ngày lễ, t</w:t>
      </w:r>
      <w:r w:rsidRPr="00B47824">
        <w:rPr>
          <w:sz w:val="28"/>
          <w:szCs w:val="28"/>
        </w:rPr>
        <w:t>ết theo quy định).</w:t>
      </w:r>
    </w:p>
    <w:p w:rsidR="00E54B5E" w:rsidRPr="00B47824" w:rsidRDefault="00E54B5E" w:rsidP="00DC5B02">
      <w:pPr>
        <w:pStyle w:val="NormalWeb"/>
        <w:shd w:val="clear" w:color="auto" w:fill="FFFFFF"/>
        <w:spacing w:before="120" w:beforeAutospacing="0" w:after="0" w:afterAutospacing="0"/>
        <w:ind w:firstLine="709"/>
        <w:jc w:val="both"/>
        <w:rPr>
          <w:sz w:val="28"/>
          <w:szCs w:val="28"/>
        </w:rPr>
      </w:pPr>
      <w:r w:rsidRPr="00E54B5E">
        <w:rPr>
          <w:i/>
          <w:sz w:val="28"/>
          <w:szCs w:val="28"/>
        </w:rPr>
        <w:t>b</w:t>
      </w:r>
      <w:r>
        <w:rPr>
          <w:i/>
          <w:sz w:val="28"/>
          <w:szCs w:val="28"/>
        </w:rPr>
        <w:t>)</w:t>
      </w:r>
      <w:r w:rsidRPr="00E54B5E">
        <w:rPr>
          <w:i/>
          <w:sz w:val="28"/>
          <w:szCs w:val="28"/>
        </w:rPr>
        <w:t xml:space="preserve"> Địa điểm </w:t>
      </w:r>
      <w:r w:rsidR="00D73BAE">
        <w:rPr>
          <w:i/>
          <w:sz w:val="28"/>
          <w:szCs w:val="28"/>
        </w:rPr>
        <w:t>thực hiện</w:t>
      </w:r>
      <w:r w:rsidRPr="00E54B5E">
        <w:rPr>
          <w:i/>
          <w:sz w:val="28"/>
          <w:szCs w:val="28"/>
        </w:rPr>
        <w:t>:</w:t>
      </w:r>
      <w:r w:rsidRPr="00B47824">
        <w:rPr>
          <w:sz w:val="28"/>
          <w:szCs w:val="28"/>
        </w:rPr>
        <w:t xml:space="preserve"> </w:t>
      </w:r>
      <w:r>
        <w:rPr>
          <w:sz w:val="28"/>
          <w:szCs w:val="28"/>
        </w:rPr>
        <w:t>Ban Thi đua - Khen thưởng</w:t>
      </w:r>
      <w:r w:rsidR="00D572F2">
        <w:rPr>
          <w:sz w:val="28"/>
          <w:szCs w:val="28"/>
        </w:rPr>
        <w:t>,</w:t>
      </w:r>
      <w:r>
        <w:rPr>
          <w:sz w:val="28"/>
          <w:szCs w:val="28"/>
        </w:rPr>
        <w:t xml:space="preserve"> Sở Nội vụ </w:t>
      </w:r>
      <w:r w:rsidR="00AE44C5">
        <w:rPr>
          <w:sz w:val="28"/>
          <w:szCs w:val="28"/>
        </w:rPr>
        <w:t>tỉnh Thanh Hóa</w:t>
      </w:r>
      <w:r w:rsidRPr="00B47824">
        <w:rPr>
          <w:sz w:val="28"/>
          <w:szCs w:val="28"/>
        </w:rPr>
        <w:t xml:space="preserve"> </w:t>
      </w:r>
      <w:r>
        <w:rPr>
          <w:sz w:val="28"/>
          <w:szCs w:val="28"/>
        </w:rPr>
        <w:t>(S</w:t>
      </w:r>
      <w:r w:rsidRPr="00B47824">
        <w:rPr>
          <w:sz w:val="28"/>
          <w:szCs w:val="28"/>
        </w:rPr>
        <w:t xml:space="preserve">ố </w:t>
      </w:r>
      <w:r>
        <w:rPr>
          <w:sz w:val="28"/>
          <w:szCs w:val="28"/>
        </w:rPr>
        <w:t>42</w:t>
      </w:r>
      <w:r w:rsidRPr="00B47824">
        <w:rPr>
          <w:sz w:val="28"/>
          <w:szCs w:val="28"/>
        </w:rPr>
        <w:t xml:space="preserve"> </w:t>
      </w:r>
      <w:r>
        <w:rPr>
          <w:sz w:val="28"/>
          <w:szCs w:val="28"/>
        </w:rPr>
        <w:t>-</w:t>
      </w:r>
      <w:r w:rsidRPr="00B47824">
        <w:rPr>
          <w:sz w:val="28"/>
          <w:szCs w:val="28"/>
        </w:rPr>
        <w:t xml:space="preserve"> </w:t>
      </w:r>
      <w:r>
        <w:rPr>
          <w:sz w:val="28"/>
          <w:szCs w:val="28"/>
        </w:rPr>
        <w:t>Lê Quý Đôn</w:t>
      </w:r>
      <w:r w:rsidRPr="00B47824">
        <w:rPr>
          <w:sz w:val="28"/>
          <w:szCs w:val="28"/>
        </w:rPr>
        <w:t xml:space="preserve"> - phường </w:t>
      </w:r>
      <w:r>
        <w:rPr>
          <w:sz w:val="28"/>
          <w:szCs w:val="28"/>
        </w:rPr>
        <w:t>Ba Đình</w:t>
      </w:r>
      <w:r w:rsidRPr="00B47824">
        <w:rPr>
          <w:sz w:val="28"/>
          <w:szCs w:val="28"/>
        </w:rPr>
        <w:t xml:space="preserve"> - thành phố Thanh Hóa - tỉnh Thanh Hóa</w:t>
      </w:r>
      <w:r>
        <w:rPr>
          <w:sz w:val="28"/>
          <w:szCs w:val="28"/>
        </w:rPr>
        <w:t>)</w:t>
      </w:r>
      <w:r w:rsidRPr="00B47824">
        <w:rPr>
          <w:sz w:val="28"/>
          <w:szCs w:val="28"/>
        </w:rPr>
        <w:t>.</w:t>
      </w:r>
    </w:p>
    <w:p w:rsidR="00E54B5E" w:rsidRPr="00E54B5E" w:rsidRDefault="00E54B5E" w:rsidP="00DC5B02">
      <w:pPr>
        <w:spacing w:before="120"/>
        <w:ind w:firstLine="709"/>
        <w:jc w:val="both"/>
      </w:pPr>
      <w:r w:rsidRPr="00E54B5E">
        <w:rPr>
          <w:i/>
        </w:rPr>
        <w:t>c</w:t>
      </w:r>
      <w:r>
        <w:rPr>
          <w:i/>
        </w:rPr>
        <w:t>)</w:t>
      </w:r>
      <w:r w:rsidRPr="00E54B5E">
        <w:rPr>
          <w:i/>
        </w:rPr>
        <w:t xml:space="preserve"> Trình tự thực hiện:</w:t>
      </w:r>
      <w:r w:rsidRPr="00E54B5E">
        <w:t xml:space="preserve"> </w:t>
      </w:r>
    </w:p>
    <w:p w:rsidR="00E54B5E" w:rsidRPr="00B47824" w:rsidRDefault="00E54B5E" w:rsidP="00DC5B02">
      <w:pPr>
        <w:spacing w:before="120"/>
        <w:ind w:firstLine="709"/>
        <w:jc w:val="both"/>
      </w:pPr>
      <w:r>
        <w:lastRenderedPageBreak/>
        <w:t xml:space="preserve">- Bước 1: </w:t>
      </w:r>
      <w:r w:rsidRPr="00B47824">
        <w:t xml:space="preserve">Hội đồng </w:t>
      </w:r>
      <w:r>
        <w:t>T</w:t>
      </w:r>
      <w:r w:rsidRPr="00B47824">
        <w:t xml:space="preserve">hi đua - Khen thưởng cơ quan, đơn vị trực thuộc tổ chức họp xét danh hiệu và lập hồ sơ đề nghị Chủ tịch </w:t>
      </w:r>
      <w:r w:rsidRPr="00B47824">
        <w:rPr>
          <w:shd w:val="clear" w:color="auto" w:fill="FFFFFF"/>
        </w:rPr>
        <w:t>Ủy ban nhân dân</w:t>
      </w:r>
      <w:r w:rsidRPr="00B47824">
        <w:t xml:space="preserve"> </w:t>
      </w:r>
      <w:r w:rsidRPr="00B47824">
        <w:rPr>
          <w:shd w:val="clear" w:color="auto" w:fill="FFFFFF"/>
        </w:rPr>
        <w:t>huyện, thị xã, thành phố</w:t>
      </w:r>
      <w:r w:rsidRPr="00B47824">
        <w:t xml:space="preserve">, Giám đốc sở, Thủ trưởng ban, ngành trình Chủ tịch </w:t>
      </w:r>
      <w:r w:rsidRPr="00B47824">
        <w:rPr>
          <w:shd w:val="clear" w:color="auto" w:fill="FFFFFF"/>
        </w:rPr>
        <w:t>Ủy ban nhân dân</w:t>
      </w:r>
      <w:r w:rsidRPr="00B47824">
        <w:t xml:space="preserve"> tỉnh xem xét, quyết định.</w:t>
      </w:r>
    </w:p>
    <w:p w:rsidR="00E54B5E" w:rsidRPr="00B47824" w:rsidRDefault="00E54B5E" w:rsidP="00DC5B02">
      <w:pPr>
        <w:spacing w:before="120"/>
        <w:ind w:firstLine="709"/>
        <w:jc w:val="both"/>
        <w:rPr>
          <w:shd w:val="clear" w:color="auto" w:fill="FFFFFF"/>
        </w:rPr>
      </w:pPr>
      <w:r>
        <w:t xml:space="preserve">- Bước 2: </w:t>
      </w:r>
      <w:r w:rsidRPr="00B47824">
        <w:rPr>
          <w:shd w:val="clear" w:color="auto" w:fill="FFFFFF"/>
        </w:rPr>
        <w:t xml:space="preserve">Căn cứ vào hồ sơ đề nghị của </w:t>
      </w:r>
      <w:r w:rsidRPr="00B47824">
        <w:t xml:space="preserve">các cơ quan, đơn vị, bộ phận Thường trực Hội đồng Thi đua - Khen thưởng </w:t>
      </w:r>
      <w:r w:rsidRPr="00B47824">
        <w:rPr>
          <w:shd w:val="clear" w:color="auto" w:fill="FFFFFF"/>
        </w:rPr>
        <w:t>huyện, thị xã, thành phố,</w:t>
      </w:r>
      <w:r w:rsidRPr="00B47824">
        <w:t xml:space="preserve"> sở, ban, ngành tiến hành thẩm định </w:t>
      </w:r>
      <w:r w:rsidRPr="00B47824">
        <w:rPr>
          <w:shd w:val="clear" w:color="auto" w:fill="FFFFFF"/>
        </w:rPr>
        <w:t>trình Hội đồng Thi đua - Khen thưởng cùng cấp xét</w:t>
      </w:r>
      <w:r w:rsidR="004E0324">
        <w:rPr>
          <w:shd w:val="clear" w:color="auto" w:fill="FFFFFF"/>
        </w:rPr>
        <w:t>,</w:t>
      </w:r>
      <w:r w:rsidRPr="00B47824">
        <w:rPr>
          <w:shd w:val="clear" w:color="auto" w:fill="FFFFFF"/>
        </w:rPr>
        <w:t xml:space="preserve"> đề nghị Chủ tịch Ủy ban nhân dân huyện, thị xã, thành phố; Giám đốc sở, </w:t>
      </w:r>
      <w:r w:rsidRPr="00B47824">
        <w:t xml:space="preserve">Thủ trưởng </w:t>
      </w:r>
      <w:r w:rsidRPr="00B47824">
        <w:rPr>
          <w:shd w:val="clear" w:color="auto" w:fill="FFFFFF"/>
        </w:rPr>
        <w:t xml:space="preserve">ban, ngành </w:t>
      </w:r>
      <w:r w:rsidRPr="00B47824">
        <w:t xml:space="preserve">trình Chủ tịch </w:t>
      </w:r>
      <w:r w:rsidRPr="00B47824">
        <w:rPr>
          <w:shd w:val="clear" w:color="auto" w:fill="FFFFFF"/>
        </w:rPr>
        <w:t>Ủy ban nhân dân</w:t>
      </w:r>
      <w:r w:rsidRPr="00B47824">
        <w:t xml:space="preserve"> tỉnh xem xét, quyết định.</w:t>
      </w:r>
      <w:r w:rsidRPr="00B47824">
        <w:rPr>
          <w:shd w:val="clear" w:color="auto" w:fill="FFFFFF"/>
        </w:rPr>
        <w:t xml:space="preserve"> </w:t>
      </w:r>
    </w:p>
    <w:p w:rsidR="00E54B5E" w:rsidRPr="00201DE4" w:rsidRDefault="00E54B5E" w:rsidP="00DC5B02">
      <w:pPr>
        <w:spacing w:before="120"/>
        <w:ind w:firstLine="709"/>
        <w:jc w:val="both"/>
        <w:rPr>
          <w:shd w:val="clear" w:color="auto" w:fill="FFFFFF"/>
        </w:rPr>
      </w:pPr>
      <w:r>
        <w:t xml:space="preserve">- Bước 3: </w:t>
      </w:r>
      <w:r w:rsidRPr="00B47824">
        <w:t xml:space="preserve">Hội đồng Thi đua - Khen thưởng tỉnh họp xét trình Chủ tịch </w:t>
      </w:r>
      <w:r w:rsidRPr="00B47824">
        <w:rPr>
          <w:shd w:val="clear" w:color="auto" w:fill="FFFFFF"/>
        </w:rPr>
        <w:t xml:space="preserve">Ủy ban nhân </w:t>
      </w:r>
      <w:r w:rsidRPr="00201DE4">
        <w:rPr>
          <w:shd w:val="clear" w:color="auto" w:fill="FFFFFF"/>
        </w:rPr>
        <w:t>dân</w:t>
      </w:r>
      <w:r w:rsidRPr="00201DE4">
        <w:t xml:space="preserve"> tỉnh xem xét, quyết định. </w:t>
      </w:r>
    </w:p>
    <w:p w:rsidR="00E54B5E" w:rsidRPr="00201DE4" w:rsidRDefault="00E54B5E" w:rsidP="00DC5B02">
      <w:pPr>
        <w:pStyle w:val="NormalWeb"/>
        <w:shd w:val="clear" w:color="auto" w:fill="FFFFFF"/>
        <w:spacing w:before="120" w:beforeAutospacing="0" w:after="0" w:afterAutospacing="0"/>
        <w:ind w:firstLine="709"/>
        <w:jc w:val="both"/>
        <w:rPr>
          <w:sz w:val="28"/>
          <w:szCs w:val="28"/>
        </w:rPr>
      </w:pPr>
      <w:r w:rsidRPr="00201DE4">
        <w:rPr>
          <w:b/>
          <w:sz w:val="28"/>
          <w:szCs w:val="28"/>
        </w:rPr>
        <w:tab/>
      </w:r>
      <w:r w:rsidRPr="00201DE4">
        <w:rPr>
          <w:sz w:val="28"/>
          <w:szCs w:val="28"/>
        </w:rPr>
        <w:t>Việc bình xét danh hiệu “</w:t>
      </w:r>
      <w:r w:rsidRPr="00201DE4">
        <w:rPr>
          <w:bCs/>
          <w:sz w:val="28"/>
          <w:szCs w:val="28"/>
        </w:rPr>
        <w:t>Cơ quan, đơn vị kiểu mẫu” cho các cơ quan, đơn vị trực thuộc huyện, thị xã, thành phố, sở, ban, ngành cấp tỉnh hoàn thành trong tháng 12 hàng năm</w:t>
      </w:r>
      <w:r w:rsidRPr="00201DE4">
        <w:rPr>
          <w:sz w:val="28"/>
          <w:szCs w:val="28"/>
        </w:rPr>
        <w:t>.</w:t>
      </w:r>
    </w:p>
    <w:p w:rsidR="00CF67F4" w:rsidRDefault="00E54B5E" w:rsidP="00DC5B02">
      <w:pPr>
        <w:spacing w:before="120"/>
        <w:ind w:firstLine="709"/>
        <w:jc w:val="both"/>
        <w:rPr>
          <w:color w:val="000000" w:themeColor="text1"/>
          <w:lang w:val="sv-SE"/>
        </w:rPr>
      </w:pPr>
      <w:r>
        <w:rPr>
          <w:b/>
        </w:rPr>
        <w:t>2</w:t>
      </w:r>
      <w:r w:rsidRPr="00B47824">
        <w:rPr>
          <w:b/>
        </w:rPr>
        <w:t xml:space="preserve">. Cách thức thực hiện: </w:t>
      </w:r>
      <w:r w:rsidR="00CF67F4">
        <w:rPr>
          <w:color w:val="000000" w:themeColor="text1"/>
          <w:lang w:val="sv-SE"/>
        </w:rPr>
        <w:t>Trực tuyến</w:t>
      </w:r>
      <w:r w:rsidR="00CF67F4" w:rsidRPr="00632458">
        <w:rPr>
          <w:color w:val="000000" w:themeColor="text1"/>
          <w:lang w:val="sv-SE"/>
        </w:rPr>
        <w:t xml:space="preserve"> </w:t>
      </w:r>
      <w:r w:rsidR="00CF67F4">
        <w:rPr>
          <w:color w:val="000000" w:themeColor="text1"/>
          <w:lang w:val="sv-SE"/>
        </w:rPr>
        <w:t>qua Hệ thống phần mềm quản lý văn bản và hồ sơ công việc (TD Office).</w:t>
      </w:r>
    </w:p>
    <w:p w:rsidR="00E54B5E" w:rsidRDefault="00E54B5E" w:rsidP="00DC5B02">
      <w:pPr>
        <w:pStyle w:val="NormalWeb"/>
        <w:shd w:val="clear" w:color="auto" w:fill="FFFFFF"/>
        <w:tabs>
          <w:tab w:val="left" w:pos="720"/>
          <w:tab w:val="left" w:pos="2115"/>
        </w:tabs>
        <w:spacing w:before="120" w:beforeAutospacing="0" w:after="0" w:afterAutospacing="0"/>
        <w:ind w:firstLine="709"/>
        <w:jc w:val="both"/>
        <w:rPr>
          <w:b/>
          <w:sz w:val="28"/>
          <w:szCs w:val="28"/>
        </w:rPr>
      </w:pPr>
      <w:r w:rsidRPr="00B47824">
        <w:rPr>
          <w:b/>
          <w:sz w:val="28"/>
          <w:szCs w:val="28"/>
        </w:rPr>
        <w:t>3. Thành phần, số lượng hồ sơ:</w:t>
      </w:r>
    </w:p>
    <w:p w:rsidR="00E54B5E" w:rsidRPr="00E54B5E" w:rsidRDefault="00E54B5E" w:rsidP="00DC5B02">
      <w:pPr>
        <w:pStyle w:val="NormalWeb"/>
        <w:shd w:val="clear" w:color="auto" w:fill="FFFFFF"/>
        <w:spacing w:before="120" w:beforeAutospacing="0" w:after="0" w:afterAutospacing="0"/>
        <w:ind w:firstLine="709"/>
        <w:jc w:val="both"/>
        <w:rPr>
          <w:i/>
          <w:sz w:val="28"/>
          <w:szCs w:val="28"/>
        </w:rPr>
      </w:pPr>
      <w:r w:rsidRPr="00E54B5E">
        <w:rPr>
          <w:i/>
          <w:sz w:val="28"/>
          <w:szCs w:val="28"/>
        </w:rPr>
        <w:t>a</w:t>
      </w:r>
      <w:r>
        <w:rPr>
          <w:i/>
          <w:sz w:val="28"/>
          <w:szCs w:val="28"/>
        </w:rPr>
        <w:t xml:space="preserve">) </w:t>
      </w:r>
      <w:r w:rsidRPr="00E54B5E">
        <w:rPr>
          <w:i/>
          <w:sz w:val="28"/>
          <w:szCs w:val="28"/>
        </w:rPr>
        <w:t>Thành phần hồ sơ bao gồm:</w:t>
      </w:r>
    </w:p>
    <w:p w:rsidR="00E54B5E" w:rsidRDefault="00E54B5E" w:rsidP="00DC5B02">
      <w:pPr>
        <w:pStyle w:val="NormalWeb"/>
        <w:spacing w:before="120" w:beforeAutospacing="0" w:after="0" w:afterAutospacing="0"/>
        <w:ind w:firstLine="709"/>
        <w:jc w:val="both"/>
        <w:rPr>
          <w:sz w:val="28"/>
          <w:szCs w:val="28"/>
          <w:shd w:val="clear" w:color="auto" w:fill="FFFFFF"/>
        </w:rPr>
      </w:pPr>
      <w:r w:rsidRPr="00B47824">
        <w:rPr>
          <w:sz w:val="28"/>
          <w:szCs w:val="28"/>
          <w:shd w:val="clear" w:color="auto" w:fill="FFFFFF"/>
        </w:rPr>
        <w:t>- Tờ trình</w:t>
      </w:r>
      <w:r>
        <w:rPr>
          <w:sz w:val="28"/>
          <w:szCs w:val="28"/>
          <w:shd w:val="clear" w:color="auto" w:fill="FFFFFF"/>
        </w:rPr>
        <w:t>;</w:t>
      </w:r>
    </w:p>
    <w:p w:rsidR="00E54B5E" w:rsidRPr="00B47824" w:rsidRDefault="00E54B5E" w:rsidP="00DC5B02">
      <w:pPr>
        <w:pStyle w:val="NormalWeb"/>
        <w:spacing w:before="120" w:beforeAutospacing="0" w:after="0" w:afterAutospacing="0"/>
        <w:ind w:firstLine="709"/>
        <w:jc w:val="both"/>
        <w:rPr>
          <w:sz w:val="28"/>
          <w:szCs w:val="28"/>
          <w:shd w:val="clear" w:color="auto" w:fill="FFFFFF"/>
        </w:rPr>
      </w:pPr>
      <w:r>
        <w:rPr>
          <w:sz w:val="28"/>
          <w:szCs w:val="28"/>
          <w:shd w:val="clear" w:color="auto" w:fill="FFFFFF"/>
        </w:rPr>
        <w:t>-</w:t>
      </w:r>
      <w:r w:rsidRPr="00B47824">
        <w:rPr>
          <w:sz w:val="28"/>
          <w:szCs w:val="28"/>
          <w:shd w:val="clear" w:color="auto" w:fill="FFFFFF"/>
        </w:rPr>
        <w:t xml:space="preserve"> Biên bản họp Hội đồng Thi đua - Khen thưởng huyện, thị xã, thành phố, sở, ban, ngành (Các cuộc họp phải đảm bảo từ 70% trở lên trên tổng số thành viên Hội đồng Thi đua - Khen thưởng nhất trí đề nghị);</w:t>
      </w:r>
    </w:p>
    <w:p w:rsidR="00E54B5E" w:rsidRDefault="00E54B5E" w:rsidP="00DC5B02">
      <w:pPr>
        <w:pStyle w:val="NormalWeb"/>
        <w:spacing w:before="120" w:beforeAutospacing="0" w:after="0" w:afterAutospacing="0"/>
        <w:ind w:firstLine="709"/>
        <w:jc w:val="both"/>
        <w:rPr>
          <w:sz w:val="28"/>
          <w:szCs w:val="28"/>
          <w:shd w:val="clear" w:color="auto" w:fill="FFFFFF"/>
        </w:rPr>
      </w:pPr>
      <w:r w:rsidRPr="00B47824">
        <w:rPr>
          <w:sz w:val="28"/>
          <w:szCs w:val="28"/>
          <w:shd w:val="clear" w:color="auto" w:fill="FFFFFF"/>
        </w:rPr>
        <w:t>- Báo cáo thành tích của cơ quan, đơn vị trực thuộc.</w:t>
      </w:r>
    </w:p>
    <w:p w:rsidR="00E54B5E" w:rsidRPr="00B47824" w:rsidRDefault="00E54B5E" w:rsidP="00DC5B02">
      <w:pPr>
        <w:pStyle w:val="NormalWeb"/>
        <w:shd w:val="clear" w:color="auto" w:fill="FFFFFF"/>
        <w:spacing w:before="120" w:beforeAutospacing="0" w:after="0" w:afterAutospacing="0"/>
        <w:ind w:firstLine="709"/>
        <w:jc w:val="both"/>
        <w:rPr>
          <w:sz w:val="28"/>
          <w:szCs w:val="28"/>
          <w:shd w:val="clear" w:color="auto" w:fill="FFFFFF"/>
        </w:rPr>
      </w:pPr>
      <w:r w:rsidRPr="00E54B5E">
        <w:rPr>
          <w:i/>
          <w:sz w:val="28"/>
          <w:szCs w:val="28"/>
          <w:shd w:val="clear" w:color="auto" w:fill="FFFFFF"/>
        </w:rPr>
        <w:t>b</w:t>
      </w:r>
      <w:r>
        <w:rPr>
          <w:i/>
          <w:sz w:val="28"/>
          <w:szCs w:val="28"/>
          <w:shd w:val="clear" w:color="auto" w:fill="FFFFFF"/>
        </w:rPr>
        <w:t>)</w:t>
      </w:r>
      <w:r w:rsidRPr="00E54B5E">
        <w:rPr>
          <w:i/>
          <w:sz w:val="28"/>
          <w:szCs w:val="28"/>
          <w:shd w:val="clear" w:color="auto" w:fill="FFFFFF"/>
        </w:rPr>
        <w:t xml:space="preserve"> Số lượng</w:t>
      </w:r>
      <w:r w:rsidRPr="00E54B5E">
        <w:rPr>
          <w:sz w:val="28"/>
          <w:szCs w:val="28"/>
          <w:shd w:val="clear" w:color="auto" w:fill="FFFFFF"/>
        </w:rPr>
        <w:t>:</w:t>
      </w:r>
      <w:r>
        <w:rPr>
          <w:sz w:val="28"/>
          <w:szCs w:val="28"/>
          <w:shd w:val="clear" w:color="auto" w:fill="FFFFFF"/>
        </w:rPr>
        <w:t xml:space="preserve"> </w:t>
      </w:r>
      <w:r w:rsidRPr="00B47824">
        <w:rPr>
          <w:sz w:val="28"/>
          <w:szCs w:val="28"/>
        </w:rPr>
        <w:t>01 bộ (bản chính)</w:t>
      </w:r>
    </w:p>
    <w:p w:rsidR="00E54B5E" w:rsidRDefault="00E54B5E" w:rsidP="00DC5B02">
      <w:pPr>
        <w:pStyle w:val="NormalWeb"/>
        <w:shd w:val="clear" w:color="auto" w:fill="FFFFFF"/>
        <w:spacing w:before="120" w:beforeAutospacing="0" w:after="0" w:afterAutospacing="0"/>
        <w:ind w:firstLine="709"/>
        <w:jc w:val="both"/>
        <w:rPr>
          <w:b/>
          <w:sz w:val="28"/>
          <w:szCs w:val="28"/>
        </w:rPr>
      </w:pPr>
      <w:r w:rsidRPr="00B47824">
        <w:rPr>
          <w:b/>
          <w:sz w:val="28"/>
          <w:szCs w:val="28"/>
        </w:rPr>
        <w:t>4. Thời hạn giải quyết:</w:t>
      </w:r>
      <w:r>
        <w:rPr>
          <w:b/>
          <w:sz w:val="28"/>
          <w:szCs w:val="28"/>
        </w:rPr>
        <w:t xml:space="preserve"> </w:t>
      </w:r>
    </w:p>
    <w:p w:rsidR="00E54B5E" w:rsidRPr="00201DE4" w:rsidRDefault="00E54B5E" w:rsidP="00DC5B02">
      <w:pPr>
        <w:pStyle w:val="NormalWeb"/>
        <w:shd w:val="clear" w:color="auto" w:fill="FFFFFF"/>
        <w:spacing w:before="120" w:beforeAutospacing="0" w:after="0" w:afterAutospacing="0"/>
        <w:ind w:firstLine="709"/>
        <w:jc w:val="both"/>
        <w:rPr>
          <w:sz w:val="28"/>
          <w:szCs w:val="28"/>
        </w:rPr>
      </w:pPr>
      <w:r>
        <w:rPr>
          <w:b/>
          <w:sz w:val="28"/>
          <w:szCs w:val="28"/>
        </w:rPr>
        <w:tab/>
      </w:r>
      <w:r w:rsidRPr="006975DD">
        <w:rPr>
          <w:sz w:val="28"/>
          <w:szCs w:val="28"/>
        </w:rPr>
        <w:t>-</w:t>
      </w:r>
      <w:r>
        <w:rPr>
          <w:b/>
          <w:sz w:val="28"/>
          <w:szCs w:val="28"/>
        </w:rPr>
        <w:t xml:space="preserve"> </w:t>
      </w:r>
      <w:r w:rsidRPr="00201DE4">
        <w:rPr>
          <w:sz w:val="28"/>
          <w:szCs w:val="28"/>
        </w:rPr>
        <w:t>Việc bình xét danh hiệu “</w:t>
      </w:r>
      <w:r w:rsidRPr="00201DE4">
        <w:rPr>
          <w:bCs/>
          <w:sz w:val="28"/>
          <w:szCs w:val="28"/>
        </w:rPr>
        <w:t xml:space="preserve">Cơ quan, đơn vị kiểu mẫu” cho các cơ quan, đơn vị trực thuộc huyện, thị xã, thành phố, sở, ban, ngành cấp tỉnh </w:t>
      </w:r>
      <w:r>
        <w:rPr>
          <w:bCs/>
          <w:sz w:val="28"/>
          <w:szCs w:val="28"/>
        </w:rPr>
        <w:t xml:space="preserve">tại cơ quan, đơn vị </w:t>
      </w:r>
      <w:r w:rsidRPr="00201DE4">
        <w:rPr>
          <w:bCs/>
          <w:sz w:val="28"/>
          <w:szCs w:val="28"/>
        </w:rPr>
        <w:t>hoàn thành trong tháng 12 hàng năm</w:t>
      </w:r>
      <w:r w:rsidRPr="00201DE4">
        <w:rPr>
          <w:sz w:val="28"/>
          <w:szCs w:val="28"/>
        </w:rPr>
        <w:t>.</w:t>
      </w:r>
    </w:p>
    <w:p w:rsidR="00E54B5E" w:rsidRPr="00C272B5" w:rsidRDefault="00E54B5E" w:rsidP="00DC5B02">
      <w:pPr>
        <w:pStyle w:val="NormalWeb"/>
        <w:shd w:val="clear" w:color="auto" w:fill="FFFFFF"/>
        <w:spacing w:before="120" w:beforeAutospacing="0" w:after="0" w:afterAutospacing="0"/>
        <w:ind w:firstLine="709"/>
        <w:jc w:val="both"/>
        <w:rPr>
          <w:color w:val="000000"/>
          <w:sz w:val="28"/>
          <w:szCs w:val="28"/>
        </w:rPr>
      </w:pPr>
      <w:r w:rsidRPr="00C272B5">
        <w:rPr>
          <w:color w:val="000000"/>
          <w:sz w:val="28"/>
          <w:szCs w:val="28"/>
        </w:rPr>
        <w:t xml:space="preserve">- Vào tháng 4 của năm tiếp theo, Hội đồng Thi đua - khen thưởng tỉnh họp xét đề nghị Chủ tịch UBND tỉnh xem xét công nhận danh </w:t>
      </w:r>
      <w:r>
        <w:rPr>
          <w:color w:val="000000"/>
          <w:sz w:val="28"/>
          <w:szCs w:val="28"/>
        </w:rPr>
        <w:t>hiệu “Cơ quan, đơn vị kiểu mẫu”</w:t>
      </w:r>
      <w:r w:rsidRPr="00C272B5">
        <w:rPr>
          <w:color w:val="000000"/>
          <w:sz w:val="28"/>
          <w:szCs w:val="28"/>
        </w:rPr>
        <w:t>.</w:t>
      </w:r>
    </w:p>
    <w:p w:rsidR="00E54B5E" w:rsidRPr="00B47824" w:rsidRDefault="00E54B5E" w:rsidP="00DC5B02">
      <w:pPr>
        <w:pStyle w:val="NormalWeb"/>
        <w:shd w:val="clear" w:color="auto" w:fill="FFFFFF"/>
        <w:spacing w:before="120" w:beforeAutospacing="0" w:after="0" w:afterAutospacing="0"/>
        <w:ind w:firstLine="709"/>
        <w:jc w:val="both"/>
        <w:rPr>
          <w:sz w:val="28"/>
          <w:szCs w:val="28"/>
        </w:rPr>
      </w:pPr>
      <w:r w:rsidRPr="00B47824">
        <w:rPr>
          <w:b/>
          <w:sz w:val="28"/>
          <w:szCs w:val="28"/>
        </w:rPr>
        <w:t>5. Đối tượng thực hiện thủ tục hành chính</w:t>
      </w:r>
      <w:r w:rsidRPr="00B47824">
        <w:rPr>
          <w:sz w:val="28"/>
          <w:szCs w:val="28"/>
        </w:rPr>
        <w:t xml:space="preserve">: </w:t>
      </w:r>
      <w:r w:rsidR="0073533F">
        <w:rPr>
          <w:bCs/>
          <w:sz w:val="28"/>
          <w:szCs w:val="28"/>
        </w:rPr>
        <w:t>C</w:t>
      </w:r>
      <w:r w:rsidR="0073533F" w:rsidRPr="00201DE4">
        <w:rPr>
          <w:bCs/>
          <w:sz w:val="28"/>
          <w:szCs w:val="28"/>
        </w:rPr>
        <w:t>ác cơ quan, đơn vị trực thuộc huyện, thị xã, thà</w:t>
      </w:r>
      <w:r w:rsidR="0073533F">
        <w:rPr>
          <w:bCs/>
          <w:sz w:val="28"/>
          <w:szCs w:val="28"/>
        </w:rPr>
        <w:t>nh phố, sở, ban, ngành cấp tỉnh</w:t>
      </w:r>
      <w:r>
        <w:rPr>
          <w:sz w:val="28"/>
          <w:szCs w:val="28"/>
        </w:rPr>
        <w:t>.</w:t>
      </w:r>
    </w:p>
    <w:p w:rsidR="00E54B5E" w:rsidRPr="00B47824" w:rsidRDefault="00E54B5E" w:rsidP="00DC5B02">
      <w:pPr>
        <w:pStyle w:val="NormalWeb"/>
        <w:shd w:val="clear" w:color="auto" w:fill="FFFFFF"/>
        <w:spacing w:before="120" w:beforeAutospacing="0" w:after="0" w:afterAutospacing="0"/>
        <w:ind w:firstLine="709"/>
        <w:jc w:val="both"/>
        <w:rPr>
          <w:sz w:val="28"/>
          <w:szCs w:val="28"/>
        </w:rPr>
      </w:pPr>
      <w:r w:rsidRPr="00B47824">
        <w:rPr>
          <w:b/>
          <w:sz w:val="28"/>
          <w:szCs w:val="28"/>
        </w:rPr>
        <w:t>6. Cơ quan giải quyết thủ tục hành chính</w:t>
      </w:r>
      <w:r w:rsidRPr="00B47824">
        <w:rPr>
          <w:sz w:val="28"/>
          <w:szCs w:val="28"/>
        </w:rPr>
        <w:t xml:space="preserve">: </w:t>
      </w:r>
    </w:p>
    <w:p w:rsidR="00E54B5E" w:rsidRPr="00B47824" w:rsidRDefault="00E54B5E" w:rsidP="00DC5B02">
      <w:pPr>
        <w:pStyle w:val="NormalWeb"/>
        <w:shd w:val="clear" w:color="auto" w:fill="FFFFFF"/>
        <w:spacing w:before="120" w:beforeAutospacing="0" w:after="0" w:afterAutospacing="0"/>
        <w:ind w:firstLine="709"/>
        <w:jc w:val="both"/>
        <w:rPr>
          <w:sz w:val="28"/>
          <w:szCs w:val="28"/>
        </w:rPr>
      </w:pPr>
      <w:r>
        <w:rPr>
          <w:sz w:val="28"/>
          <w:szCs w:val="28"/>
        </w:rPr>
        <w:t>-</w:t>
      </w:r>
      <w:r w:rsidRPr="00B47824">
        <w:rPr>
          <w:sz w:val="28"/>
          <w:szCs w:val="28"/>
        </w:rPr>
        <w:t xml:space="preserve"> Cơ quan có thẩm quyền quyết định: Chủ tịch UBND tỉnh.</w:t>
      </w:r>
    </w:p>
    <w:p w:rsidR="00E54B5E" w:rsidRPr="00B47824" w:rsidRDefault="00E54B5E" w:rsidP="00DC5B02">
      <w:pPr>
        <w:pStyle w:val="NormalWeb"/>
        <w:shd w:val="clear" w:color="auto" w:fill="FFFFFF"/>
        <w:spacing w:before="120" w:beforeAutospacing="0" w:after="0" w:afterAutospacing="0"/>
        <w:ind w:firstLine="709"/>
        <w:jc w:val="both"/>
        <w:rPr>
          <w:sz w:val="28"/>
          <w:szCs w:val="28"/>
        </w:rPr>
      </w:pPr>
      <w:r>
        <w:rPr>
          <w:sz w:val="28"/>
          <w:szCs w:val="28"/>
        </w:rPr>
        <w:t>-</w:t>
      </w:r>
      <w:r w:rsidRPr="00B47824">
        <w:rPr>
          <w:sz w:val="28"/>
          <w:szCs w:val="28"/>
        </w:rPr>
        <w:t xml:space="preserve"> Cơ quan trực tiếp thực hiện TTHC: Ban Thi đua - Khen thưởng </w:t>
      </w:r>
      <w:r>
        <w:rPr>
          <w:sz w:val="28"/>
          <w:szCs w:val="28"/>
        </w:rPr>
        <w:t>Sở Nội vụ</w:t>
      </w:r>
      <w:r w:rsidRPr="00B47824">
        <w:rPr>
          <w:sz w:val="28"/>
          <w:szCs w:val="28"/>
        </w:rPr>
        <w:t>.</w:t>
      </w:r>
    </w:p>
    <w:p w:rsidR="00E54B5E" w:rsidRDefault="00E54B5E" w:rsidP="00DC5B02">
      <w:pPr>
        <w:pStyle w:val="NormalWeb"/>
        <w:shd w:val="clear" w:color="auto" w:fill="FFFFFF"/>
        <w:spacing w:before="120" w:beforeAutospacing="0" w:after="0" w:afterAutospacing="0"/>
        <w:ind w:firstLine="709"/>
        <w:jc w:val="both"/>
        <w:rPr>
          <w:sz w:val="28"/>
          <w:szCs w:val="28"/>
        </w:rPr>
      </w:pPr>
      <w:r>
        <w:rPr>
          <w:sz w:val="28"/>
          <w:szCs w:val="28"/>
        </w:rPr>
        <w:lastRenderedPageBreak/>
        <w:t>-</w:t>
      </w:r>
      <w:r w:rsidRPr="00B47824">
        <w:rPr>
          <w:sz w:val="28"/>
          <w:szCs w:val="28"/>
        </w:rPr>
        <w:t xml:space="preserve"> Cơ quan phối hợp: Hội đồng Thi đua - Khen thưởng tỉnh Thanh Hóa; </w:t>
      </w:r>
      <w:r>
        <w:rPr>
          <w:sz w:val="28"/>
          <w:szCs w:val="28"/>
        </w:rPr>
        <w:t xml:space="preserve">các </w:t>
      </w:r>
      <w:r w:rsidRPr="00B47824">
        <w:rPr>
          <w:sz w:val="28"/>
          <w:szCs w:val="28"/>
        </w:rPr>
        <w:t>sở, ban, ngành, đoàn thể cấp tỉnh</w:t>
      </w:r>
      <w:r>
        <w:rPr>
          <w:sz w:val="28"/>
          <w:szCs w:val="28"/>
        </w:rPr>
        <w:t xml:space="preserve">; </w:t>
      </w:r>
      <w:r w:rsidRPr="00B47824">
        <w:rPr>
          <w:sz w:val="28"/>
          <w:szCs w:val="28"/>
        </w:rPr>
        <w:t xml:space="preserve">UBND </w:t>
      </w:r>
      <w:r w:rsidR="00CB5B43">
        <w:rPr>
          <w:sz w:val="28"/>
          <w:szCs w:val="28"/>
        </w:rPr>
        <w:t>các</w:t>
      </w:r>
      <w:r w:rsidRPr="00B47824">
        <w:rPr>
          <w:sz w:val="28"/>
          <w:szCs w:val="28"/>
        </w:rPr>
        <w:t xml:space="preserve"> huyện, thị, thành phố</w:t>
      </w:r>
      <w:r>
        <w:rPr>
          <w:sz w:val="28"/>
          <w:szCs w:val="28"/>
        </w:rPr>
        <w:t>.</w:t>
      </w:r>
      <w:r w:rsidRPr="00B47824">
        <w:rPr>
          <w:sz w:val="28"/>
          <w:szCs w:val="28"/>
        </w:rPr>
        <w:t xml:space="preserve"> </w:t>
      </w:r>
    </w:p>
    <w:p w:rsidR="009B30F4" w:rsidRDefault="00E54B5E" w:rsidP="00DC5B02">
      <w:pPr>
        <w:pStyle w:val="NormalWeb"/>
        <w:shd w:val="clear" w:color="auto" w:fill="FFFFFF"/>
        <w:spacing w:before="120" w:beforeAutospacing="0" w:after="0" w:afterAutospacing="0"/>
        <w:ind w:firstLine="709"/>
        <w:jc w:val="both"/>
        <w:rPr>
          <w:sz w:val="28"/>
          <w:szCs w:val="28"/>
        </w:rPr>
      </w:pPr>
      <w:r w:rsidRPr="00B47824">
        <w:rPr>
          <w:b/>
          <w:sz w:val="28"/>
          <w:szCs w:val="28"/>
        </w:rPr>
        <w:t>7. Kết quả thực hiện thủ tục hành chính:</w:t>
      </w:r>
      <w:r w:rsidRPr="00B47824">
        <w:rPr>
          <w:sz w:val="28"/>
          <w:szCs w:val="28"/>
        </w:rPr>
        <w:t xml:space="preserve"> </w:t>
      </w:r>
    </w:p>
    <w:p w:rsidR="00E54B5E" w:rsidRPr="00B47824" w:rsidRDefault="009B30F4" w:rsidP="00DC5B02">
      <w:pPr>
        <w:pStyle w:val="NormalWeb"/>
        <w:shd w:val="clear" w:color="auto" w:fill="FFFFFF"/>
        <w:spacing w:before="120" w:beforeAutospacing="0" w:after="0" w:afterAutospacing="0"/>
        <w:ind w:firstLine="709"/>
        <w:jc w:val="both"/>
        <w:rPr>
          <w:sz w:val="28"/>
          <w:szCs w:val="28"/>
        </w:rPr>
      </w:pPr>
      <w:r>
        <w:rPr>
          <w:sz w:val="28"/>
          <w:szCs w:val="28"/>
        </w:rPr>
        <w:t xml:space="preserve">- </w:t>
      </w:r>
      <w:r w:rsidR="00E54B5E" w:rsidRPr="00B47824">
        <w:rPr>
          <w:sz w:val="28"/>
          <w:szCs w:val="28"/>
        </w:rPr>
        <w:t>Qu</w:t>
      </w:r>
      <w:r w:rsidR="00660D65">
        <w:rPr>
          <w:sz w:val="28"/>
          <w:szCs w:val="28"/>
        </w:rPr>
        <w:t>yết định của Chủ tịch UBND tỉnh</w:t>
      </w:r>
      <w:r w:rsidR="00E54B5E" w:rsidRPr="00B47824">
        <w:rPr>
          <w:bCs/>
          <w:sz w:val="28"/>
          <w:szCs w:val="28"/>
        </w:rPr>
        <w:t>.</w:t>
      </w:r>
    </w:p>
    <w:p w:rsidR="00E54B5E" w:rsidRPr="00B47824" w:rsidRDefault="00E54B5E" w:rsidP="00DC5B02">
      <w:pPr>
        <w:pStyle w:val="NormalWeb"/>
        <w:shd w:val="clear" w:color="auto" w:fill="FFFFFF"/>
        <w:spacing w:before="120" w:beforeAutospacing="0" w:after="0" w:afterAutospacing="0"/>
        <w:ind w:firstLine="709"/>
        <w:jc w:val="both"/>
        <w:rPr>
          <w:sz w:val="28"/>
          <w:szCs w:val="28"/>
        </w:rPr>
      </w:pPr>
      <w:r w:rsidRPr="00B47824">
        <w:rPr>
          <w:b/>
          <w:sz w:val="28"/>
          <w:szCs w:val="28"/>
        </w:rPr>
        <w:t>8. Phí, lệ phí</w:t>
      </w:r>
      <w:r w:rsidRPr="00B47824">
        <w:rPr>
          <w:sz w:val="28"/>
          <w:szCs w:val="28"/>
        </w:rPr>
        <w:t xml:space="preserve"> (</w:t>
      </w:r>
      <w:r w:rsidRPr="00B47824">
        <w:rPr>
          <w:b/>
          <w:i/>
          <w:sz w:val="28"/>
          <w:szCs w:val="28"/>
        </w:rPr>
        <w:t>nếu có</w:t>
      </w:r>
      <w:r w:rsidRPr="00B47824">
        <w:rPr>
          <w:sz w:val="28"/>
          <w:szCs w:val="28"/>
        </w:rPr>
        <w:t>): Không.</w:t>
      </w:r>
    </w:p>
    <w:p w:rsidR="00E54B5E" w:rsidRPr="00B47824" w:rsidRDefault="00E54B5E" w:rsidP="00DC5B02">
      <w:pPr>
        <w:pStyle w:val="NormalWeb"/>
        <w:shd w:val="clear" w:color="auto" w:fill="FFFFFF"/>
        <w:spacing w:before="120" w:beforeAutospacing="0" w:after="0" w:afterAutospacing="0"/>
        <w:ind w:firstLine="709"/>
        <w:jc w:val="both"/>
        <w:rPr>
          <w:sz w:val="28"/>
          <w:szCs w:val="28"/>
        </w:rPr>
      </w:pPr>
      <w:r w:rsidRPr="00B47824">
        <w:rPr>
          <w:b/>
          <w:sz w:val="28"/>
          <w:szCs w:val="28"/>
        </w:rPr>
        <w:t>9.</w:t>
      </w:r>
      <w:r w:rsidRPr="00B47824">
        <w:rPr>
          <w:sz w:val="28"/>
          <w:szCs w:val="28"/>
        </w:rPr>
        <w:t xml:space="preserve"> </w:t>
      </w:r>
      <w:r w:rsidRPr="00B47824">
        <w:rPr>
          <w:b/>
          <w:sz w:val="28"/>
          <w:szCs w:val="28"/>
        </w:rPr>
        <w:t>Tên mẫu đơn, mẫu tờ khai</w:t>
      </w:r>
      <w:r w:rsidRPr="00B47824">
        <w:rPr>
          <w:sz w:val="28"/>
          <w:szCs w:val="28"/>
        </w:rPr>
        <w:t>: Không.</w:t>
      </w:r>
    </w:p>
    <w:p w:rsidR="00E54B5E" w:rsidRPr="00B47824" w:rsidRDefault="00E54B5E" w:rsidP="00DC5B02">
      <w:pPr>
        <w:pStyle w:val="NormalWeb"/>
        <w:shd w:val="clear" w:color="auto" w:fill="FFFFFF"/>
        <w:spacing w:before="120" w:beforeAutospacing="0" w:after="0" w:afterAutospacing="0"/>
        <w:ind w:firstLine="709"/>
        <w:jc w:val="both"/>
        <w:rPr>
          <w:sz w:val="28"/>
          <w:szCs w:val="28"/>
        </w:rPr>
      </w:pPr>
      <w:r w:rsidRPr="00B47824">
        <w:rPr>
          <w:b/>
          <w:sz w:val="28"/>
          <w:szCs w:val="28"/>
        </w:rPr>
        <w:t>10.</w:t>
      </w:r>
      <w:r w:rsidRPr="00B47824">
        <w:rPr>
          <w:sz w:val="28"/>
          <w:szCs w:val="28"/>
        </w:rPr>
        <w:t xml:space="preserve"> </w:t>
      </w:r>
      <w:r w:rsidRPr="00B47824">
        <w:rPr>
          <w:b/>
          <w:sz w:val="28"/>
          <w:szCs w:val="28"/>
        </w:rPr>
        <w:t>Yêu cầu, điều kiện thực hiện thủ tục hành chính</w:t>
      </w:r>
      <w:r w:rsidRPr="00B47824">
        <w:rPr>
          <w:sz w:val="28"/>
          <w:szCs w:val="28"/>
        </w:rPr>
        <w:t xml:space="preserve">: </w:t>
      </w:r>
    </w:p>
    <w:p w:rsidR="00E54B5E" w:rsidRPr="00B47824" w:rsidRDefault="00E54B5E" w:rsidP="00DC5B02">
      <w:pPr>
        <w:spacing w:before="120"/>
        <w:ind w:firstLine="709"/>
        <w:jc w:val="both"/>
        <w:rPr>
          <w:shd w:val="clear" w:color="auto" w:fill="F8F8F8"/>
        </w:rPr>
      </w:pPr>
      <w:r w:rsidRPr="00B47824">
        <w:rPr>
          <w:shd w:val="clear" w:color="auto" w:fill="FFFFFF"/>
        </w:rPr>
        <w:t>- Đã được công nhận “Cơ quan, đơn vị đạt chuẩn văn hoá”.</w:t>
      </w:r>
    </w:p>
    <w:p w:rsidR="00E54B5E" w:rsidRPr="00B47824" w:rsidRDefault="00E54B5E" w:rsidP="00DC5B02">
      <w:pPr>
        <w:spacing w:before="120"/>
        <w:ind w:firstLine="709"/>
        <w:jc w:val="both"/>
        <w:rPr>
          <w:shd w:val="clear" w:color="auto" w:fill="FFFFFF"/>
        </w:rPr>
      </w:pPr>
      <w:r w:rsidRPr="00B47824">
        <w:rPr>
          <w:shd w:val="clear" w:color="auto" w:fill="FFFFFF"/>
        </w:rPr>
        <w:t xml:space="preserve">- Hoàn thành </w:t>
      </w:r>
      <w:r w:rsidRPr="00B47824">
        <w:t>xuất sắc</w:t>
      </w:r>
      <w:r w:rsidRPr="00B47824">
        <w:rPr>
          <w:shd w:val="clear" w:color="auto" w:fill="FFFFFF"/>
        </w:rPr>
        <w:t xml:space="preserve"> nhiệm vụ. </w:t>
      </w:r>
    </w:p>
    <w:p w:rsidR="00E54B5E" w:rsidRPr="00B47824" w:rsidRDefault="00E54B5E" w:rsidP="00DC5B02">
      <w:pPr>
        <w:spacing w:before="120"/>
        <w:ind w:firstLine="709"/>
        <w:jc w:val="both"/>
        <w:rPr>
          <w:shd w:val="clear" w:color="auto" w:fill="FFFFFF"/>
        </w:rPr>
      </w:pPr>
      <w:r w:rsidRPr="00B47824">
        <w:rPr>
          <w:shd w:val="clear" w:color="auto" w:fill="FFFFFF"/>
        </w:rPr>
        <w:t>-</w:t>
      </w:r>
      <w:r w:rsidRPr="00B47824">
        <w:t xml:space="preserve"> Có 100% cán bộ, công chức, viên chức, người lao động có trình độ đạt chuẩn trở lên theo vị trí việc làm.</w:t>
      </w:r>
    </w:p>
    <w:p w:rsidR="00E54B5E" w:rsidRPr="00B47824" w:rsidRDefault="00E54B5E" w:rsidP="00DC5B02">
      <w:pPr>
        <w:spacing w:before="120"/>
        <w:ind w:firstLine="709"/>
        <w:jc w:val="both"/>
        <w:rPr>
          <w:shd w:val="clear" w:color="auto" w:fill="FFFFFF"/>
        </w:rPr>
      </w:pPr>
      <w:r w:rsidRPr="00B47824">
        <w:t>- Trong năm xét công nhận</w:t>
      </w:r>
      <w:r w:rsidRPr="00B47824">
        <w:rPr>
          <w:shd w:val="clear" w:color="auto" w:fill="FFFFFF"/>
        </w:rPr>
        <w:t xml:space="preserve">, tổ chức Đảng được đánh giá, xếp loại </w:t>
      </w:r>
      <w:r w:rsidRPr="00B47824">
        <w:t>hoàn thành xuất sắc nhiệm vụ;</w:t>
      </w:r>
      <w:r w:rsidRPr="00B47824">
        <w:rPr>
          <w:shd w:val="clear" w:color="auto" w:fill="FFFFFF"/>
        </w:rPr>
        <w:t xml:space="preserve"> tổ chức chính trị - xã hội được xếp loại </w:t>
      </w:r>
      <w:r w:rsidRPr="00B47824">
        <w:t>xuất sắc.</w:t>
      </w:r>
    </w:p>
    <w:p w:rsidR="00E54B5E" w:rsidRPr="00B47824" w:rsidRDefault="00E54B5E" w:rsidP="00DC5B02">
      <w:pPr>
        <w:spacing w:before="120"/>
        <w:ind w:firstLine="709"/>
        <w:jc w:val="both"/>
      </w:pPr>
      <w:r w:rsidRPr="00B47824">
        <w:t>- Đến thời điểm xét công nhận, có 40% trở lên số cán bộ, công chức, viên chức, người lao động, chiến sỹ lực lượng vũ trang đạt danh hiệu “Công dân kiểu mẫu”.</w:t>
      </w:r>
    </w:p>
    <w:p w:rsidR="00E54B5E" w:rsidRPr="00B47824" w:rsidRDefault="00E54B5E" w:rsidP="00DC5B02">
      <w:pPr>
        <w:pStyle w:val="NormalWeb"/>
        <w:shd w:val="clear" w:color="auto" w:fill="FFFFFF"/>
        <w:spacing w:before="120" w:beforeAutospacing="0" w:after="0" w:afterAutospacing="0"/>
        <w:ind w:firstLine="709"/>
        <w:jc w:val="both"/>
        <w:rPr>
          <w:b/>
          <w:sz w:val="28"/>
          <w:szCs w:val="28"/>
        </w:rPr>
      </w:pPr>
      <w:r w:rsidRPr="00B47824">
        <w:rPr>
          <w:b/>
          <w:sz w:val="28"/>
          <w:szCs w:val="28"/>
        </w:rPr>
        <w:t>11. Căn cứ pháp lý của thủ tục hành chính</w:t>
      </w:r>
      <w:r w:rsidR="0022057E">
        <w:rPr>
          <w:b/>
          <w:sz w:val="28"/>
          <w:szCs w:val="28"/>
        </w:rPr>
        <w:t>:</w:t>
      </w:r>
    </w:p>
    <w:p w:rsidR="00E54B5E" w:rsidRDefault="00E54B5E" w:rsidP="00DC5B02">
      <w:pPr>
        <w:pStyle w:val="NormalWeb"/>
        <w:shd w:val="clear" w:color="auto" w:fill="FFFFFF"/>
        <w:spacing w:before="120" w:beforeAutospacing="0" w:after="0" w:afterAutospacing="0"/>
        <w:ind w:firstLine="709"/>
        <w:jc w:val="both"/>
        <w:rPr>
          <w:bCs/>
          <w:spacing w:val="-4"/>
          <w:sz w:val="28"/>
          <w:szCs w:val="28"/>
        </w:rPr>
      </w:pPr>
      <w:r>
        <w:rPr>
          <w:sz w:val="28"/>
          <w:szCs w:val="28"/>
        </w:rPr>
        <w:t xml:space="preserve">- </w:t>
      </w:r>
      <w:r w:rsidRPr="00B47824">
        <w:rPr>
          <w:sz w:val="28"/>
          <w:szCs w:val="28"/>
        </w:rPr>
        <w:t xml:space="preserve">Quyết định số </w:t>
      </w:r>
      <w:r w:rsidRPr="00B47824">
        <w:rPr>
          <w:bCs/>
          <w:spacing w:val="-4"/>
          <w:sz w:val="28"/>
          <w:szCs w:val="28"/>
        </w:rPr>
        <w:t xml:space="preserve">09/2019/QĐ-UBND ngày 09/4/2019 </w:t>
      </w:r>
      <w:r>
        <w:rPr>
          <w:bCs/>
          <w:spacing w:val="-4"/>
          <w:sz w:val="28"/>
          <w:szCs w:val="28"/>
        </w:rPr>
        <w:t xml:space="preserve">của UBND tỉnh Thanh Hóa </w:t>
      </w:r>
      <w:r w:rsidR="008A2F73">
        <w:rPr>
          <w:bCs/>
          <w:spacing w:val="-4"/>
          <w:sz w:val="28"/>
          <w:szCs w:val="28"/>
        </w:rPr>
        <w:t>về việc ban hanh Q</w:t>
      </w:r>
      <w:r w:rsidRPr="00B47824">
        <w:rPr>
          <w:bCs/>
          <w:spacing w:val="-4"/>
          <w:sz w:val="28"/>
          <w:szCs w:val="28"/>
        </w:rPr>
        <w:t xml:space="preserve">uy định </w:t>
      </w:r>
      <w:r w:rsidR="008A2F73">
        <w:rPr>
          <w:bCs/>
          <w:spacing w:val="-4"/>
          <w:sz w:val="28"/>
          <w:szCs w:val="28"/>
        </w:rPr>
        <w:t xml:space="preserve">các tiêu chí và </w:t>
      </w:r>
      <w:r w:rsidRPr="00B47824">
        <w:rPr>
          <w:bCs/>
          <w:spacing w:val="-4"/>
          <w:sz w:val="28"/>
          <w:szCs w:val="28"/>
        </w:rPr>
        <w:t>trình tự, thủ tục xét</w:t>
      </w:r>
      <w:r w:rsidR="008A2F73">
        <w:rPr>
          <w:bCs/>
          <w:spacing w:val="-4"/>
          <w:sz w:val="28"/>
          <w:szCs w:val="28"/>
        </w:rPr>
        <w:t>,</w:t>
      </w:r>
      <w:r w:rsidRPr="00B47824">
        <w:rPr>
          <w:bCs/>
          <w:spacing w:val="-4"/>
          <w:sz w:val="28"/>
          <w:szCs w:val="28"/>
        </w:rPr>
        <w:t xml:space="preserve"> công nhận các danh hiệu kiểu mẫu.</w:t>
      </w:r>
    </w:p>
    <w:p w:rsidR="00E54B5E" w:rsidRPr="00B47824" w:rsidRDefault="00E54B5E" w:rsidP="00DC5B02">
      <w:pPr>
        <w:pStyle w:val="NormalWeb"/>
        <w:spacing w:before="120" w:beforeAutospacing="0" w:after="0" w:afterAutospacing="0"/>
        <w:ind w:firstLine="709"/>
        <w:jc w:val="both"/>
        <w:rPr>
          <w:b/>
          <w:bCs/>
          <w:sz w:val="28"/>
          <w:szCs w:val="28"/>
        </w:rPr>
      </w:pPr>
      <w:r>
        <w:rPr>
          <w:b/>
          <w:sz w:val="28"/>
          <w:szCs w:val="28"/>
        </w:rPr>
        <w:t>II</w:t>
      </w:r>
      <w:r w:rsidRPr="00B47824">
        <w:rPr>
          <w:b/>
          <w:sz w:val="28"/>
          <w:szCs w:val="28"/>
        </w:rPr>
        <w:t>. Thủ tục</w:t>
      </w:r>
      <w:r w:rsidR="008A2F73">
        <w:rPr>
          <w:b/>
          <w:sz w:val="28"/>
          <w:szCs w:val="28"/>
        </w:rPr>
        <w:t>: Xét,</w:t>
      </w:r>
      <w:r w:rsidRPr="00B47824">
        <w:rPr>
          <w:b/>
          <w:sz w:val="28"/>
          <w:szCs w:val="28"/>
        </w:rPr>
        <w:t xml:space="preserve"> công nhận </w:t>
      </w:r>
      <w:r w:rsidRPr="00B47824">
        <w:rPr>
          <w:b/>
          <w:bCs/>
          <w:sz w:val="28"/>
          <w:szCs w:val="28"/>
          <w:shd w:val="clear" w:color="auto" w:fill="FFFFFF"/>
        </w:rPr>
        <w:t xml:space="preserve">danh hiệu </w:t>
      </w:r>
      <w:r w:rsidRPr="00B47824">
        <w:rPr>
          <w:b/>
          <w:bCs/>
          <w:sz w:val="28"/>
          <w:szCs w:val="28"/>
        </w:rPr>
        <w:t>“Huyện, thị xã, thành phố kiểu mẫu”.</w:t>
      </w:r>
    </w:p>
    <w:p w:rsidR="00E54B5E" w:rsidRDefault="00E54B5E" w:rsidP="00DC5B02">
      <w:pPr>
        <w:pStyle w:val="NormalWeb"/>
        <w:shd w:val="clear" w:color="auto" w:fill="FFFFFF"/>
        <w:spacing w:before="120" w:beforeAutospacing="0" w:after="0" w:afterAutospacing="0"/>
        <w:ind w:firstLine="709"/>
        <w:jc w:val="both"/>
        <w:rPr>
          <w:b/>
          <w:sz w:val="28"/>
          <w:szCs w:val="28"/>
        </w:rPr>
      </w:pPr>
      <w:r w:rsidRPr="00750D65">
        <w:rPr>
          <w:b/>
          <w:sz w:val="28"/>
          <w:szCs w:val="28"/>
        </w:rPr>
        <w:t>1.</w:t>
      </w:r>
      <w:r w:rsidRPr="00B47824">
        <w:rPr>
          <w:b/>
          <w:sz w:val="28"/>
          <w:szCs w:val="28"/>
        </w:rPr>
        <w:t xml:space="preserve"> Trình tự thực hiện:</w:t>
      </w:r>
    </w:p>
    <w:p w:rsidR="00E54B5E" w:rsidRPr="00E54B5E" w:rsidRDefault="00E54B5E" w:rsidP="00DC5B02">
      <w:pPr>
        <w:pStyle w:val="NormalWeb"/>
        <w:shd w:val="clear" w:color="auto" w:fill="FFFFFF"/>
        <w:spacing w:before="120" w:beforeAutospacing="0" w:after="0" w:afterAutospacing="0"/>
        <w:ind w:firstLine="709"/>
        <w:jc w:val="both"/>
        <w:rPr>
          <w:sz w:val="28"/>
          <w:szCs w:val="28"/>
        </w:rPr>
      </w:pPr>
      <w:r w:rsidRPr="00E54B5E">
        <w:rPr>
          <w:i/>
          <w:sz w:val="28"/>
          <w:szCs w:val="28"/>
        </w:rPr>
        <w:t>a</w:t>
      </w:r>
      <w:r>
        <w:rPr>
          <w:i/>
          <w:sz w:val="28"/>
          <w:szCs w:val="28"/>
        </w:rPr>
        <w:t>)</w:t>
      </w:r>
      <w:r w:rsidRPr="00E54B5E">
        <w:rPr>
          <w:i/>
          <w:sz w:val="28"/>
          <w:szCs w:val="28"/>
        </w:rPr>
        <w:t xml:space="preserve"> Thời gian thực hiện:</w:t>
      </w:r>
      <w:r w:rsidRPr="00E54B5E">
        <w:rPr>
          <w:sz w:val="28"/>
          <w:szCs w:val="28"/>
        </w:rPr>
        <w:t xml:space="preserve"> Trong giờ hành chính các ngày từ thứ 2 đến thứ 6 hàng tuần (trừ ngày nghỉ, ngày lễ, tết theo quy định).</w:t>
      </w:r>
    </w:p>
    <w:p w:rsidR="00E54B5E" w:rsidRPr="00E54B5E" w:rsidRDefault="00E54B5E" w:rsidP="00DC5B02">
      <w:pPr>
        <w:pStyle w:val="NormalWeb"/>
        <w:shd w:val="clear" w:color="auto" w:fill="FFFFFF"/>
        <w:spacing w:before="120" w:beforeAutospacing="0" w:after="0" w:afterAutospacing="0"/>
        <w:ind w:firstLine="709"/>
        <w:jc w:val="both"/>
        <w:rPr>
          <w:sz w:val="28"/>
          <w:szCs w:val="28"/>
        </w:rPr>
      </w:pPr>
      <w:r w:rsidRPr="00E54B5E">
        <w:rPr>
          <w:i/>
          <w:sz w:val="28"/>
          <w:szCs w:val="28"/>
        </w:rPr>
        <w:t>b</w:t>
      </w:r>
      <w:r>
        <w:rPr>
          <w:i/>
          <w:sz w:val="28"/>
          <w:szCs w:val="28"/>
        </w:rPr>
        <w:t>)</w:t>
      </w:r>
      <w:r w:rsidRPr="00E54B5E">
        <w:rPr>
          <w:i/>
          <w:sz w:val="28"/>
          <w:szCs w:val="28"/>
        </w:rPr>
        <w:t xml:space="preserve"> Địa điểm </w:t>
      </w:r>
      <w:r w:rsidR="004E0324">
        <w:rPr>
          <w:i/>
          <w:sz w:val="28"/>
          <w:szCs w:val="28"/>
        </w:rPr>
        <w:t>thực hiện</w:t>
      </w:r>
      <w:r w:rsidRPr="00E54B5E">
        <w:rPr>
          <w:i/>
          <w:sz w:val="28"/>
          <w:szCs w:val="28"/>
        </w:rPr>
        <w:t>:</w:t>
      </w:r>
      <w:r w:rsidRPr="00E54B5E">
        <w:rPr>
          <w:sz w:val="28"/>
          <w:szCs w:val="28"/>
        </w:rPr>
        <w:t xml:space="preserve"> Ban Thi đua</w:t>
      </w:r>
      <w:r w:rsidR="004D707C">
        <w:rPr>
          <w:sz w:val="28"/>
          <w:szCs w:val="28"/>
        </w:rPr>
        <w:t xml:space="preserve"> </w:t>
      </w:r>
      <w:r w:rsidRPr="00E54B5E">
        <w:rPr>
          <w:sz w:val="28"/>
          <w:szCs w:val="28"/>
        </w:rPr>
        <w:t xml:space="preserve">- Khen </w:t>
      </w:r>
      <w:r w:rsidR="00AE44C5">
        <w:rPr>
          <w:sz w:val="28"/>
          <w:szCs w:val="28"/>
        </w:rPr>
        <w:t>thưởng</w:t>
      </w:r>
      <w:r w:rsidR="00472630">
        <w:rPr>
          <w:sz w:val="28"/>
          <w:szCs w:val="28"/>
        </w:rPr>
        <w:t>,</w:t>
      </w:r>
      <w:r w:rsidR="00AE44C5">
        <w:rPr>
          <w:sz w:val="28"/>
          <w:szCs w:val="28"/>
        </w:rPr>
        <w:t xml:space="preserve"> Sở Nội vụ tỉnh Thanh Hóa</w:t>
      </w:r>
      <w:r w:rsidRPr="00E54B5E">
        <w:rPr>
          <w:sz w:val="28"/>
          <w:szCs w:val="28"/>
        </w:rPr>
        <w:t xml:space="preserve"> (Số 42 - Lê Quý Đôn - phường Ba Đình - thành phố Thanh Hóa - tỉnh Thanh Hóa).</w:t>
      </w:r>
    </w:p>
    <w:p w:rsidR="00E54B5E" w:rsidRPr="00E54B5E" w:rsidRDefault="00E54B5E" w:rsidP="00DC5B02">
      <w:pPr>
        <w:pStyle w:val="NormalWeb"/>
        <w:shd w:val="clear" w:color="auto" w:fill="FFFFFF"/>
        <w:spacing w:before="120" w:beforeAutospacing="0" w:after="0" w:afterAutospacing="0"/>
        <w:ind w:firstLine="709"/>
        <w:jc w:val="both"/>
        <w:rPr>
          <w:i/>
          <w:sz w:val="28"/>
          <w:szCs w:val="28"/>
        </w:rPr>
      </w:pPr>
      <w:r w:rsidRPr="00E54B5E">
        <w:rPr>
          <w:i/>
          <w:sz w:val="28"/>
          <w:szCs w:val="28"/>
        </w:rPr>
        <w:t>c</w:t>
      </w:r>
      <w:r>
        <w:rPr>
          <w:i/>
          <w:sz w:val="28"/>
          <w:szCs w:val="28"/>
        </w:rPr>
        <w:t>)</w:t>
      </w:r>
      <w:r w:rsidRPr="00E54B5E">
        <w:rPr>
          <w:i/>
          <w:sz w:val="28"/>
          <w:szCs w:val="28"/>
        </w:rPr>
        <w:t xml:space="preserve">Trình tự thực hiện: </w:t>
      </w:r>
    </w:p>
    <w:p w:rsidR="00E54B5E" w:rsidRPr="00F6275B" w:rsidRDefault="00E54B5E" w:rsidP="00DC5B02">
      <w:pPr>
        <w:pStyle w:val="NormalWeb"/>
        <w:shd w:val="clear" w:color="auto" w:fill="FFFFFF"/>
        <w:spacing w:before="120" w:beforeAutospacing="0" w:after="0" w:afterAutospacing="0"/>
        <w:ind w:firstLine="709"/>
        <w:jc w:val="both"/>
        <w:rPr>
          <w:i/>
          <w:sz w:val="28"/>
          <w:szCs w:val="28"/>
        </w:rPr>
      </w:pPr>
      <w:r w:rsidRPr="00F6275B">
        <w:rPr>
          <w:i/>
          <w:sz w:val="28"/>
          <w:szCs w:val="28"/>
        </w:rPr>
        <w:t xml:space="preserve">- </w:t>
      </w:r>
      <w:r w:rsidRPr="00F6275B">
        <w:rPr>
          <w:sz w:val="28"/>
          <w:szCs w:val="28"/>
        </w:rPr>
        <w:t xml:space="preserve">Hội đồng thi đua khen thưởng </w:t>
      </w:r>
      <w:r w:rsidRPr="00F6275B">
        <w:rPr>
          <w:sz w:val="28"/>
          <w:szCs w:val="28"/>
          <w:shd w:val="clear" w:color="auto" w:fill="FFFFFF"/>
        </w:rPr>
        <w:t>huyện, thị xã, thành phố</w:t>
      </w:r>
      <w:r w:rsidRPr="00F6275B">
        <w:rPr>
          <w:sz w:val="28"/>
          <w:szCs w:val="28"/>
        </w:rPr>
        <w:t xml:space="preserve"> họp xét đề nghị Chủ tịch </w:t>
      </w:r>
      <w:r w:rsidRPr="00F6275B">
        <w:rPr>
          <w:sz w:val="28"/>
          <w:szCs w:val="28"/>
          <w:shd w:val="clear" w:color="auto" w:fill="FFFFFF"/>
        </w:rPr>
        <w:t>Ủy ban nhân dân</w:t>
      </w:r>
      <w:r w:rsidRPr="00F6275B">
        <w:rPr>
          <w:sz w:val="28"/>
          <w:szCs w:val="28"/>
        </w:rPr>
        <w:t xml:space="preserve"> cùng cấp xem xét, trình Chủ tịch </w:t>
      </w:r>
      <w:r w:rsidRPr="00F6275B">
        <w:rPr>
          <w:sz w:val="28"/>
          <w:szCs w:val="28"/>
          <w:shd w:val="clear" w:color="auto" w:fill="FFFFFF"/>
        </w:rPr>
        <w:t>Ủy ban nhân dân</w:t>
      </w:r>
      <w:r w:rsidRPr="00F6275B">
        <w:rPr>
          <w:sz w:val="28"/>
          <w:szCs w:val="28"/>
        </w:rPr>
        <w:t xml:space="preserve"> tỉnh xem xét, quyết định.</w:t>
      </w:r>
    </w:p>
    <w:p w:rsidR="00E54B5E" w:rsidRPr="00B47824" w:rsidRDefault="00E54B5E" w:rsidP="00DC5B02">
      <w:pPr>
        <w:spacing w:before="120"/>
        <w:ind w:firstLine="709"/>
        <w:jc w:val="both"/>
      </w:pPr>
      <w:r w:rsidRPr="00B47824">
        <w:rPr>
          <w:b/>
        </w:rPr>
        <w:tab/>
      </w:r>
      <w:r w:rsidRPr="00B47824">
        <w:t>- Việc bình xét danh hiệu “</w:t>
      </w:r>
      <w:r w:rsidRPr="00B47824">
        <w:rPr>
          <w:bCs/>
        </w:rPr>
        <w:t>Huyệ</w:t>
      </w:r>
      <w:r>
        <w:rPr>
          <w:bCs/>
        </w:rPr>
        <w:t xml:space="preserve">n, thị xã, thành phố kiểu mẫu” </w:t>
      </w:r>
      <w:r w:rsidRPr="00B47824">
        <w:t xml:space="preserve">hoàn thành trong tháng 12 hàng năm. </w:t>
      </w:r>
    </w:p>
    <w:p w:rsidR="00CF67F4" w:rsidRDefault="00E54B5E" w:rsidP="00DC5B02">
      <w:pPr>
        <w:spacing w:before="120"/>
        <w:ind w:firstLine="709"/>
        <w:jc w:val="both"/>
        <w:rPr>
          <w:color w:val="000000" w:themeColor="text1"/>
          <w:lang w:val="sv-SE"/>
        </w:rPr>
      </w:pPr>
      <w:r w:rsidRPr="00B47824">
        <w:rPr>
          <w:b/>
        </w:rPr>
        <w:t xml:space="preserve">2. Cách thức thực hiện: </w:t>
      </w:r>
      <w:r w:rsidR="00CF67F4">
        <w:rPr>
          <w:color w:val="000000" w:themeColor="text1"/>
          <w:lang w:val="sv-SE"/>
        </w:rPr>
        <w:t>Trực tuyến</w:t>
      </w:r>
      <w:r w:rsidR="00CF67F4" w:rsidRPr="00632458">
        <w:rPr>
          <w:color w:val="000000" w:themeColor="text1"/>
          <w:lang w:val="sv-SE"/>
        </w:rPr>
        <w:t xml:space="preserve"> </w:t>
      </w:r>
      <w:r w:rsidR="00CF67F4">
        <w:rPr>
          <w:color w:val="000000" w:themeColor="text1"/>
          <w:lang w:val="sv-SE"/>
        </w:rPr>
        <w:t>qua Hệ thống phần mềm quản lý văn bản và hồ sơ công việc (TD Office).</w:t>
      </w:r>
    </w:p>
    <w:p w:rsidR="00E54B5E" w:rsidRPr="00B47824" w:rsidRDefault="00E54B5E" w:rsidP="00DC5B02">
      <w:pPr>
        <w:pStyle w:val="NormalWeb"/>
        <w:shd w:val="clear" w:color="auto" w:fill="FFFFFF"/>
        <w:spacing w:before="120" w:beforeAutospacing="0" w:after="0" w:afterAutospacing="0"/>
        <w:ind w:firstLine="709"/>
        <w:jc w:val="both"/>
        <w:rPr>
          <w:b/>
          <w:sz w:val="28"/>
          <w:szCs w:val="28"/>
        </w:rPr>
      </w:pPr>
      <w:r w:rsidRPr="00B47824">
        <w:rPr>
          <w:b/>
          <w:sz w:val="28"/>
          <w:szCs w:val="28"/>
        </w:rPr>
        <w:lastRenderedPageBreak/>
        <w:t>3. Thành phần, số lượng hồ sơ:</w:t>
      </w:r>
    </w:p>
    <w:p w:rsidR="00E54B5E" w:rsidRPr="00E54B5E" w:rsidRDefault="00E54B5E" w:rsidP="00DC5B02">
      <w:pPr>
        <w:pStyle w:val="NormalWeb"/>
        <w:shd w:val="clear" w:color="auto" w:fill="FFFFFF"/>
        <w:spacing w:before="120" w:beforeAutospacing="0" w:after="0" w:afterAutospacing="0"/>
        <w:ind w:firstLine="709"/>
        <w:jc w:val="both"/>
        <w:rPr>
          <w:i/>
          <w:sz w:val="28"/>
          <w:szCs w:val="28"/>
        </w:rPr>
      </w:pPr>
      <w:r w:rsidRPr="00E54B5E">
        <w:rPr>
          <w:i/>
          <w:sz w:val="28"/>
          <w:szCs w:val="28"/>
        </w:rPr>
        <w:t>a) Thành phần hồ sơ bao gồm:</w:t>
      </w:r>
    </w:p>
    <w:p w:rsidR="00E54B5E" w:rsidRDefault="00E54B5E" w:rsidP="00DC5B02">
      <w:pPr>
        <w:pStyle w:val="NormalWeb"/>
        <w:spacing w:before="120" w:beforeAutospacing="0" w:after="0" w:afterAutospacing="0"/>
        <w:ind w:firstLine="709"/>
        <w:jc w:val="both"/>
        <w:rPr>
          <w:sz w:val="28"/>
          <w:szCs w:val="28"/>
          <w:shd w:val="clear" w:color="auto" w:fill="FFFFFF"/>
        </w:rPr>
      </w:pPr>
      <w:r w:rsidRPr="00B47824">
        <w:rPr>
          <w:sz w:val="28"/>
          <w:szCs w:val="28"/>
          <w:shd w:val="clear" w:color="auto" w:fill="FFFFFF"/>
        </w:rPr>
        <w:t>- Tờ trình</w:t>
      </w:r>
      <w:r>
        <w:rPr>
          <w:sz w:val="28"/>
          <w:szCs w:val="28"/>
          <w:shd w:val="clear" w:color="auto" w:fill="FFFFFF"/>
        </w:rPr>
        <w:t>;</w:t>
      </w:r>
    </w:p>
    <w:p w:rsidR="00E54B5E" w:rsidRPr="00B47824" w:rsidRDefault="00E54B5E" w:rsidP="00DC5B02">
      <w:pPr>
        <w:pStyle w:val="NormalWeb"/>
        <w:spacing w:before="120" w:beforeAutospacing="0" w:after="0" w:afterAutospacing="0"/>
        <w:ind w:firstLine="709"/>
        <w:jc w:val="both"/>
        <w:rPr>
          <w:sz w:val="28"/>
          <w:szCs w:val="28"/>
          <w:shd w:val="clear" w:color="auto" w:fill="FFFFFF"/>
        </w:rPr>
      </w:pPr>
      <w:r>
        <w:rPr>
          <w:sz w:val="28"/>
          <w:szCs w:val="28"/>
          <w:shd w:val="clear" w:color="auto" w:fill="FFFFFF"/>
        </w:rPr>
        <w:t>-</w:t>
      </w:r>
      <w:r w:rsidRPr="00B47824">
        <w:rPr>
          <w:sz w:val="28"/>
          <w:szCs w:val="28"/>
          <w:shd w:val="clear" w:color="auto" w:fill="FFFFFF"/>
        </w:rPr>
        <w:t xml:space="preserve"> Biên bản họp Hội đồng Thi đua - Khen thưởng huyện, thị xã, thành phố (Các cuộc họp phải đảm bảo từ 70% trở lên trên tổng số thành viên Hội đồng Thi đua - Khen thưởng nhất trí đề nghị);</w:t>
      </w:r>
    </w:p>
    <w:p w:rsidR="00E54B5E" w:rsidRDefault="00E54B5E" w:rsidP="00DC5B02">
      <w:pPr>
        <w:pStyle w:val="NormalWeb"/>
        <w:spacing w:before="120" w:beforeAutospacing="0" w:after="0" w:afterAutospacing="0"/>
        <w:ind w:firstLine="709"/>
        <w:jc w:val="both"/>
        <w:rPr>
          <w:sz w:val="28"/>
          <w:szCs w:val="28"/>
          <w:shd w:val="clear" w:color="auto" w:fill="FFFFFF"/>
        </w:rPr>
      </w:pPr>
      <w:r w:rsidRPr="00B47824">
        <w:rPr>
          <w:sz w:val="28"/>
          <w:szCs w:val="28"/>
          <w:shd w:val="clear" w:color="auto" w:fill="FFFFFF"/>
        </w:rPr>
        <w:t>- Báo cáo thành tích của huyện, thị xã, thành phố.</w:t>
      </w:r>
    </w:p>
    <w:p w:rsidR="00E54B5E" w:rsidRPr="00B47824" w:rsidRDefault="00E54B5E" w:rsidP="00DC5B02">
      <w:pPr>
        <w:pStyle w:val="NormalWeb"/>
        <w:spacing w:before="120" w:beforeAutospacing="0" w:after="0" w:afterAutospacing="0"/>
        <w:ind w:firstLine="709"/>
        <w:jc w:val="both"/>
        <w:rPr>
          <w:sz w:val="28"/>
          <w:szCs w:val="28"/>
          <w:shd w:val="clear" w:color="auto" w:fill="FFFFFF"/>
        </w:rPr>
      </w:pPr>
      <w:r w:rsidRPr="00E54B5E">
        <w:rPr>
          <w:i/>
          <w:sz w:val="28"/>
          <w:szCs w:val="28"/>
          <w:shd w:val="clear" w:color="auto" w:fill="FFFFFF"/>
        </w:rPr>
        <w:t>b</w:t>
      </w:r>
      <w:r>
        <w:rPr>
          <w:i/>
          <w:sz w:val="28"/>
          <w:szCs w:val="28"/>
          <w:shd w:val="clear" w:color="auto" w:fill="FFFFFF"/>
        </w:rPr>
        <w:t>)</w:t>
      </w:r>
      <w:r w:rsidRPr="00E54B5E">
        <w:rPr>
          <w:i/>
          <w:sz w:val="28"/>
          <w:szCs w:val="28"/>
          <w:shd w:val="clear" w:color="auto" w:fill="FFFFFF"/>
        </w:rPr>
        <w:t xml:space="preserve"> Số lượng:</w:t>
      </w:r>
      <w:r>
        <w:rPr>
          <w:sz w:val="28"/>
          <w:szCs w:val="28"/>
          <w:shd w:val="clear" w:color="auto" w:fill="FFFFFF"/>
        </w:rPr>
        <w:t xml:space="preserve"> 01 bộ (bản chính)</w:t>
      </w:r>
    </w:p>
    <w:p w:rsidR="00E54B5E" w:rsidRDefault="00E54B5E" w:rsidP="00DC5B02">
      <w:pPr>
        <w:pStyle w:val="NormalWeb"/>
        <w:shd w:val="clear" w:color="auto" w:fill="FFFFFF"/>
        <w:spacing w:before="120" w:beforeAutospacing="0" w:after="0" w:afterAutospacing="0"/>
        <w:ind w:firstLine="709"/>
        <w:jc w:val="both"/>
        <w:rPr>
          <w:sz w:val="28"/>
          <w:szCs w:val="28"/>
        </w:rPr>
      </w:pPr>
      <w:r w:rsidRPr="00B47824">
        <w:rPr>
          <w:b/>
          <w:sz w:val="28"/>
          <w:szCs w:val="28"/>
        </w:rPr>
        <w:t>4. Thời hạn giải quyết:</w:t>
      </w:r>
      <w:r w:rsidRPr="00B47824">
        <w:rPr>
          <w:sz w:val="28"/>
          <w:szCs w:val="28"/>
        </w:rPr>
        <w:t xml:space="preserve"> </w:t>
      </w:r>
    </w:p>
    <w:p w:rsidR="00E54B5E" w:rsidRPr="00B47824" w:rsidRDefault="00E54B5E" w:rsidP="00DC5B02">
      <w:pPr>
        <w:spacing w:before="120"/>
        <w:ind w:firstLine="709"/>
        <w:jc w:val="both"/>
      </w:pPr>
      <w:r>
        <w:t xml:space="preserve">- </w:t>
      </w:r>
      <w:r w:rsidRPr="00B47824">
        <w:t>Việc bình xét danh hiệu “</w:t>
      </w:r>
      <w:r w:rsidRPr="00B47824">
        <w:rPr>
          <w:bCs/>
        </w:rPr>
        <w:t>Huyệ</w:t>
      </w:r>
      <w:r>
        <w:rPr>
          <w:bCs/>
        </w:rPr>
        <w:t xml:space="preserve">n, thị xã, thành phố kiểu mẫu” tại đơn vị </w:t>
      </w:r>
      <w:r w:rsidRPr="00B47824">
        <w:t xml:space="preserve">hoàn thành trong tháng 12 hàng năm. </w:t>
      </w:r>
    </w:p>
    <w:p w:rsidR="00E54B5E" w:rsidRPr="00C272B5" w:rsidRDefault="00E54B5E" w:rsidP="00DC5B02">
      <w:pPr>
        <w:pStyle w:val="NormalWeb"/>
        <w:shd w:val="clear" w:color="auto" w:fill="FFFFFF"/>
        <w:spacing w:before="120" w:beforeAutospacing="0" w:after="0" w:afterAutospacing="0"/>
        <w:ind w:firstLine="709"/>
        <w:jc w:val="both"/>
        <w:rPr>
          <w:b/>
          <w:color w:val="000000"/>
          <w:sz w:val="28"/>
          <w:szCs w:val="28"/>
        </w:rPr>
      </w:pPr>
      <w:r w:rsidRPr="00C272B5">
        <w:rPr>
          <w:color w:val="000000"/>
          <w:sz w:val="28"/>
          <w:szCs w:val="28"/>
        </w:rPr>
        <w:t xml:space="preserve">- Vào tháng 4 của năm tiếp theo, Hội đồng Thi đua - khen thưởng tỉnh họp xét đề nghị Chủ tịch UBND tỉnh xem xét công nhận danh hiệu “Huyện, thị xã, thành phố kiểu mẫu”. </w:t>
      </w:r>
    </w:p>
    <w:p w:rsidR="00E54B5E" w:rsidRPr="00B47824" w:rsidRDefault="00E54B5E" w:rsidP="00DC5B02">
      <w:pPr>
        <w:pStyle w:val="NormalWeb"/>
        <w:shd w:val="clear" w:color="auto" w:fill="FFFFFF"/>
        <w:spacing w:before="120" w:beforeAutospacing="0" w:after="0" w:afterAutospacing="0"/>
        <w:ind w:firstLine="709"/>
        <w:jc w:val="both"/>
        <w:rPr>
          <w:sz w:val="28"/>
          <w:szCs w:val="28"/>
        </w:rPr>
      </w:pPr>
      <w:r w:rsidRPr="00B47824">
        <w:rPr>
          <w:b/>
          <w:sz w:val="28"/>
          <w:szCs w:val="28"/>
        </w:rPr>
        <w:t>5. Đối tượng thực hiện thủ tục hành chính</w:t>
      </w:r>
      <w:r w:rsidRPr="00B47824">
        <w:rPr>
          <w:sz w:val="28"/>
          <w:szCs w:val="28"/>
        </w:rPr>
        <w:t xml:space="preserve">: </w:t>
      </w:r>
      <w:r w:rsidR="00472630">
        <w:rPr>
          <w:sz w:val="28"/>
          <w:szCs w:val="28"/>
        </w:rPr>
        <w:t>Huyện, thị xã, thành phố</w:t>
      </w:r>
      <w:r>
        <w:rPr>
          <w:sz w:val="28"/>
          <w:szCs w:val="28"/>
        </w:rPr>
        <w:t>.</w:t>
      </w:r>
    </w:p>
    <w:p w:rsidR="00E54B5E" w:rsidRPr="00B47824" w:rsidRDefault="00E54B5E" w:rsidP="00DC5B02">
      <w:pPr>
        <w:pStyle w:val="NormalWeb"/>
        <w:shd w:val="clear" w:color="auto" w:fill="FFFFFF"/>
        <w:spacing w:before="120" w:beforeAutospacing="0" w:after="0" w:afterAutospacing="0"/>
        <w:ind w:firstLine="709"/>
        <w:jc w:val="both"/>
        <w:rPr>
          <w:sz w:val="28"/>
          <w:szCs w:val="28"/>
        </w:rPr>
      </w:pPr>
      <w:r w:rsidRPr="00B47824">
        <w:rPr>
          <w:b/>
          <w:sz w:val="28"/>
          <w:szCs w:val="28"/>
        </w:rPr>
        <w:t>6. Cơ quan giải quyết thủ tục hành chính</w:t>
      </w:r>
      <w:r w:rsidRPr="00B47824">
        <w:rPr>
          <w:sz w:val="28"/>
          <w:szCs w:val="28"/>
        </w:rPr>
        <w:t xml:space="preserve">: </w:t>
      </w:r>
    </w:p>
    <w:p w:rsidR="00E54B5E" w:rsidRPr="00B47824" w:rsidRDefault="00E54B5E" w:rsidP="00DC5B02">
      <w:pPr>
        <w:pStyle w:val="NormalWeb"/>
        <w:shd w:val="clear" w:color="auto" w:fill="FFFFFF"/>
        <w:spacing w:before="120" w:beforeAutospacing="0" w:after="0" w:afterAutospacing="0"/>
        <w:ind w:firstLine="709"/>
        <w:jc w:val="both"/>
        <w:rPr>
          <w:sz w:val="28"/>
          <w:szCs w:val="28"/>
        </w:rPr>
      </w:pPr>
      <w:r>
        <w:rPr>
          <w:sz w:val="28"/>
          <w:szCs w:val="28"/>
        </w:rPr>
        <w:t>-</w:t>
      </w:r>
      <w:r w:rsidRPr="00B47824">
        <w:rPr>
          <w:sz w:val="28"/>
          <w:szCs w:val="28"/>
        </w:rPr>
        <w:t xml:space="preserve"> Cơ quan có thẩm quyền quyết định: Chủ tịch UBND tỉnh.</w:t>
      </w:r>
    </w:p>
    <w:p w:rsidR="00E54B5E" w:rsidRPr="00B47824" w:rsidRDefault="00E54B5E" w:rsidP="00DC5B02">
      <w:pPr>
        <w:pStyle w:val="NormalWeb"/>
        <w:shd w:val="clear" w:color="auto" w:fill="FFFFFF"/>
        <w:spacing w:before="120" w:beforeAutospacing="0" w:after="0" w:afterAutospacing="0"/>
        <w:ind w:firstLine="709"/>
        <w:jc w:val="both"/>
        <w:rPr>
          <w:sz w:val="28"/>
          <w:szCs w:val="28"/>
        </w:rPr>
      </w:pPr>
      <w:r>
        <w:rPr>
          <w:sz w:val="28"/>
          <w:szCs w:val="28"/>
        </w:rPr>
        <w:t>-</w:t>
      </w:r>
      <w:r w:rsidRPr="00B47824">
        <w:rPr>
          <w:sz w:val="28"/>
          <w:szCs w:val="28"/>
        </w:rPr>
        <w:t xml:space="preserve"> Cơ quan trực tiếp thực hiện TTHC: Ban Thi đua - Khen thưởng </w:t>
      </w:r>
      <w:r>
        <w:rPr>
          <w:sz w:val="28"/>
          <w:szCs w:val="28"/>
        </w:rPr>
        <w:t>Sở Nội vụ</w:t>
      </w:r>
      <w:r w:rsidRPr="00B47824">
        <w:rPr>
          <w:sz w:val="28"/>
          <w:szCs w:val="28"/>
        </w:rPr>
        <w:t>.</w:t>
      </w:r>
    </w:p>
    <w:p w:rsidR="00E54B5E" w:rsidRPr="00B47824" w:rsidRDefault="00E54B5E" w:rsidP="00DC5B02">
      <w:pPr>
        <w:pStyle w:val="NormalWeb"/>
        <w:shd w:val="clear" w:color="auto" w:fill="FFFFFF"/>
        <w:spacing w:before="120" w:beforeAutospacing="0" w:after="0" w:afterAutospacing="0"/>
        <w:ind w:firstLine="709"/>
        <w:jc w:val="both"/>
        <w:rPr>
          <w:sz w:val="28"/>
          <w:szCs w:val="28"/>
        </w:rPr>
      </w:pPr>
      <w:r>
        <w:rPr>
          <w:sz w:val="28"/>
          <w:szCs w:val="28"/>
        </w:rPr>
        <w:t>-</w:t>
      </w:r>
      <w:r w:rsidRPr="00B47824">
        <w:rPr>
          <w:sz w:val="28"/>
          <w:szCs w:val="28"/>
        </w:rPr>
        <w:t xml:space="preserve"> Cơ quan phối hợp: Hội đồng Thi đua - Khen thưởng tỉnh Thanh Hóa; UBND cấp huyện, thị xã, thành phố tỉnh Thanh Hóa.</w:t>
      </w:r>
    </w:p>
    <w:p w:rsidR="009B30F4" w:rsidRDefault="00E54B5E" w:rsidP="00DC5B02">
      <w:pPr>
        <w:pStyle w:val="NormalWeb"/>
        <w:spacing w:before="120" w:beforeAutospacing="0" w:after="0" w:afterAutospacing="0"/>
        <w:ind w:firstLine="709"/>
        <w:jc w:val="both"/>
        <w:rPr>
          <w:sz w:val="28"/>
          <w:szCs w:val="28"/>
        </w:rPr>
      </w:pPr>
      <w:r w:rsidRPr="00B47824">
        <w:rPr>
          <w:b/>
          <w:sz w:val="28"/>
          <w:szCs w:val="28"/>
        </w:rPr>
        <w:t>7. Kết quả thực hiện thủ tục hành chính:</w:t>
      </w:r>
      <w:r w:rsidRPr="00B47824">
        <w:rPr>
          <w:sz w:val="28"/>
          <w:szCs w:val="28"/>
        </w:rPr>
        <w:t xml:space="preserve"> </w:t>
      </w:r>
    </w:p>
    <w:p w:rsidR="00E54B5E" w:rsidRPr="00B47824" w:rsidRDefault="009B30F4" w:rsidP="00DC5B02">
      <w:pPr>
        <w:pStyle w:val="NormalWeb"/>
        <w:spacing w:before="120" w:beforeAutospacing="0" w:after="0" w:afterAutospacing="0"/>
        <w:ind w:firstLine="709"/>
        <w:jc w:val="both"/>
        <w:rPr>
          <w:bCs/>
          <w:sz w:val="28"/>
          <w:szCs w:val="28"/>
        </w:rPr>
      </w:pPr>
      <w:r>
        <w:rPr>
          <w:sz w:val="28"/>
          <w:szCs w:val="28"/>
        </w:rPr>
        <w:t xml:space="preserve">- </w:t>
      </w:r>
      <w:r w:rsidR="00E54B5E" w:rsidRPr="00B47824">
        <w:rPr>
          <w:sz w:val="28"/>
          <w:szCs w:val="28"/>
        </w:rPr>
        <w:t>Qu</w:t>
      </w:r>
      <w:r>
        <w:rPr>
          <w:sz w:val="28"/>
          <w:szCs w:val="28"/>
        </w:rPr>
        <w:t>yết định của Chủ tịch UBND tỉnh</w:t>
      </w:r>
      <w:r w:rsidR="00E54B5E" w:rsidRPr="00B47824">
        <w:rPr>
          <w:bCs/>
          <w:sz w:val="28"/>
          <w:szCs w:val="28"/>
        </w:rPr>
        <w:t>.</w:t>
      </w:r>
    </w:p>
    <w:p w:rsidR="00E54B5E" w:rsidRPr="00B47824" w:rsidRDefault="00E54B5E" w:rsidP="00DC5B02">
      <w:pPr>
        <w:pStyle w:val="NormalWeb"/>
        <w:shd w:val="clear" w:color="auto" w:fill="FFFFFF"/>
        <w:spacing w:before="120" w:beforeAutospacing="0" w:after="0" w:afterAutospacing="0"/>
        <w:ind w:firstLine="709"/>
        <w:jc w:val="both"/>
        <w:rPr>
          <w:sz w:val="28"/>
          <w:szCs w:val="28"/>
        </w:rPr>
      </w:pPr>
      <w:r w:rsidRPr="00B47824">
        <w:rPr>
          <w:b/>
          <w:sz w:val="28"/>
          <w:szCs w:val="28"/>
        </w:rPr>
        <w:t>8. Phí, lệ phí</w:t>
      </w:r>
      <w:r w:rsidRPr="00B47824">
        <w:rPr>
          <w:sz w:val="28"/>
          <w:szCs w:val="28"/>
        </w:rPr>
        <w:t xml:space="preserve"> (</w:t>
      </w:r>
      <w:r w:rsidRPr="00B47824">
        <w:rPr>
          <w:b/>
          <w:i/>
          <w:sz w:val="28"/>
          <w:szCs w:val="28"/>
        </w:rPr>
        <w:t>nếu có</w:t>
      </w:r>
      <w:r w:rsidRPr="00B47824">
        <w:rPr>
          <w:sz w:val="28"/>
          <w:szCs w:val="28"/>
        </w:rPr>
        <w:t>): Không.</w:t>
      </w:r>
    </w:p>
    <w:p w:rsidR="00E54B5E" w:rsidRPr="00B47824" w:rsidRDefault="00E54B5E" w:rsidP="00DC5B02">
      <w:pPr>
        <w:pStyle w:val="NormalWeb"/>
        <w:shd w:val="clear" w:color="auto" w:fill="FFFFFF"/>
        <w:spacing w:before="120" w:beforeAutospacing="0" w:after="0" w:afterAutospacing="0"/>
        <w:ind w:firstLine="709"/>
        <w:jc w:val="both"/>
        <w:rPr>
          <w:sz w:val="28"/>
          <w:szCs w:val="28"/>
        </w:rPr>
      </w:pPr>
      <w:r w:rsidRPr="00B47824">
        <w:rPr>
          <w:b/>
          <w:sz w:val="28"/>
          <w:szCs w:val="28"/>
        </w:rPr>
        <w:t>9.</w:t>
      </w:r>
      <w:r w:rsidRPr="00B47824">
        <w:rPr>
          <w:sz w:val="28"/>
          <w:szCs w:val="28"/>
        </w:rPr>
        <w:t xml:space="preserve"> </w:t>
      </w:r>
      <w:r w:rsidRPr="00B47824">
        <w:rPr>
          <w:b/>
          <w:sz w:val="28"/>
          <w:szCs w:val="28"/>
        </w:rPr>
        <w:t>Tên mẫu đơn, mẫu tờ khai</w:t>
      </w:r>
      <w:r w:rsidRPr="00B47824">
        <w:rPr>
          <w:sz w:val="28"/>
          <w:szCs w:val="28"/>
        </w:rPr>
        <w:t>: Không.</w:t>
      </w:r>
    </w:p>
    <w:p w:rsidR="00E54B5E" w:rsidRPr="00B47824" w:rsidRDefault="00E54B5E" w:rsidP="00DC5B02">
      <w:pPr>
        <w:pStyle w:val="NormalWeb"/>
        <w:shd w:val="clear" w:color="auto" w:fill="FFFFFF"/>
        <w:spacing w:before="120" w:beforeAutospacing="0" w:after="0" w:afterAutospacing="0"/>
        <w:ind w:firstLine="709"/>
        <w:jc w:val="both"/>
        <w:rPr>
          <w:sz w:val="28"/>
          <w:szCs w:val="28"/>
        </w:rPr>
      </w:pPr>
      <w:r w:rsidRPr="00B47824">
        <w:rPr>
          <w:b/>
          <w:sz w:val="28"/>
          <w:szCs w:val="28"/>
        </w:rPr>
        <w:t>10.</w:t>
      </w:r>
      <w:r w:rsidRPr="00B47824">
        <w:rPr>
          <w:sz w:val="28"/>
          <w:szCs w:val="28"/>
        </w:rPr>
        <w:t xml:space="preserve"> </w:t>
      </w:r>
      <w:r w:rsidRPr="00B47824">
        <w:rPr>
          <w:b/>
          <w:sz w:val="28"/>
          <w:szCs w:val="28"/>
        </w:rPr>
        <w:t>Yêu cầu, điều kiện thực hiện thủ tục hành chính</w:t>
      </w:r>
      <w:r w:rsidRPr="00B47824">
        <w:rPr>
          <w:sz w:val="28"/>
          <w:szCs w:val="28"/>
        </w:rPr>
        <w:t xml:space="preserve">: </w:t>
      </w:r>
    </w:p>
    <w:p w:rsidR="00E54B5E" w:rsidRPr="00B47824" w:rsidRDefault="00E54B5E" w:rsidP="00DC5B02">
      <w:pPr>
        <w:spacing w:before="120"/>
        <w:ind w:firstLine="709"/>
        <w:jc w:val="both"/>
      </w:pPr>
      <w:r w:rsidRPr="00B47824">
        <w:t xml:space="preserve">- </w:t>
      </w:r>
      <w:r w:rsidRPr="00B47824">
        <w:rPr>
          <w:shd w:val="clear" w:color="auto" w:fill="FFFFFF"/>
        </w:rPr>
        <w:t>Đã được công nhận h</w:t>
      </w:r>
      <w:r w:rsidRPr="00B47824">
        <w:t>uyện đạt chuẩn nông thôn mới; thị xã, thành phố hoàn thành nhiệm vụ xây dựng nông thôn mới.</w:t>
      </w:r>
    </w:p>
    <w:p w:rsidR="00E54B5E" w:rsidRPr="00B47824" w:rsidRDefault="00E54B5E" w:rsidP="00DC5B02">
      <w:pPr>
        <w:spacing w:before="120"/>
        <w:ind w:firstLine="709"/>
        <w:jc w:val="both"/>
      </w:pPr>
      <w:r w:rsidRPr="00B47824">
        <w:t>- Đến thời điểm xét công nhận, có 70% trở lên xã, phường, thị trấn, cơ quan, đơn vị, doanh nghiệp đạt danh hiệu “Xã, phường, thị trấn kiểu mẫu”; “Cơ quan, đơn vị kiểu mẫu”, “Doanh nghiệp kiểu mẫu”.</w:t>
      </w:r>
    </w:p>
    <w:p w:rsidR="00E54B5E" w:rsidRPr="00B47824" w:rsidRDefault="00E54B5E" w:rsidP="00DC5B02">
      <w:pPr>
        <w:pStyle w:val="NormalWeb"/>
        <w:shd w:val="clear" w:color="auto" w:fill="FFFFFF"/>
        <w:spacing w:before="120" w:beforeAutospacing="0" w:after="0" w:afterAutospacing="0"/>
        <w:ind w:firstLine="709"/>
        <w:jc w:val="both"/>
        <w:rPr>
          <w:b/>
          <w:sz w:val="28"/>
          <w:szCs w:val="28"/>
        </w:rPr>
      </w:pPr>
      <w:r w:rsidRPr="00B47824">
        <w:rPr>
          <w:b/>
          <w:sz w:val="28"/>
          <w:szCs w:val="28"/>
        </w:rPr>
        <w:t>11. Căn cứ pháp lý của thủ tục hành chính</w:t>
      </w:r>
    </w:p>
    <w:p w:rsidR="0022057E" w:rsidRDefault="0022057E" w:rsidP="0022057E">
      <w:pPr>
        <w:pStyle w:val="NormalWeb"/>
        <w:shd w:val="clear" w:color="auto" w:fill="FFFFFF"/>
        <w:spacing w:before="120" w:beforeAutospacing="0" w:after="0" w:afterAutospacing="0"/>
        <w:ind w:firstLine="709"/>
        <w:jc w:val="both"/>
        <w:rPr>
          <w:bCs/>
          <w:spacing w:val="-4"/>
          <w:sz w:val="28"/>
          <w:szCs w:val="28"/>
        </w:rPr>
      </w:pPr>
      <w:r>
        <w:rPr>
          <w:sz w:val="28"/>
          <w:szCs w:val="28"/>
        </w:rPr>
        <w:t xml:space="preserve">- </w:t>
      </w:r>
      <w:r w:rsidRPr="00B47824">
        <w:rPr>
          <w:sz w:val="28"/>
          <w:szCs w:val="28"/>
        </w:rPr>
        <w:t xml:space="preserve">Quyết định số </w:t>
      </w:r>
      <w:r w:rsidRPr="00B47824">
        <w:rPr>
          <w:bCs/>
          <w:spacing w:val="-4"/>
          <w:sz w:val="28"/>
          <w:szCs w:val="28"/>
        </w:rPr>
        <w:t xml:space="preserve">09/2019/QĐ-UBND ngày 09/4/2019 </w:t>
      </w:r>
      <w:r>
        <w:rPr>
          <w:bCs/>
          <w:spacing w:val="-4"/>
          <w:sz w:val="28"/>
          <w:szCs w:val="28"/>
        </w:rPr>
        <w:t>của UBND tỉnh Thanh Hóa về việc ban hanh Q</w:t>
      </w:r>
      <w:r w:rsidRPr="00B47824">
        <w:rPr>
          <w:bCs/>
          <w:spacing w:val="-4"/>
          <w:sz w:val="28"/>
          <w:szCs w:val="28"/>
        </w:rPr>
        <w:t xml:space="preserve">uy định </w:t>
      </w:r>
      <w:r>
        <w:rPr>
          <w:bCs/>
          <w:spacing w:val="-4"/>
          <w:sz w:val="28"/>
          <w:szCs w:val="28"/>
        </w:rPr>
        <w:t xml:space="preserve">các tiêu chí và </w:t>
      </w:r>
      <w:r w:rsidRPr="00B47824">
        <w:rPr>
          <w:bCs/>
          <w:spacing w:val="-4"/>
          <w:sz w:val="28"/>
          <w:szCs w:val="28"/>
        </w:rPr>
        <w:t>trình tự, thủ tục xét</w:t>
      </w:r>
      <w:r>
        <w:rPr>
          <w:bCs/>
          <w:spacing w:val="-4"/>
          <w:sz w:val="28"/>
          <w:szCs w:val="28"/>
        </w:rPr>
        <w:t>,</w:t>
      </w:r>
      <w:r w:rsidRPr="00B47824">
        <w:rPr>
          <w:bCs/>
          <w:spacing w:val="-4"/>
          <w:sz w:val="28"/>
          <w:szCs w:val="28"/>
        </w:rPr>
        <w:t xml:space="preserve"> công nhận các danh hiệu kiểu mẫu.</w:t>
      </w:r>
    </w:p>
    <w:p w:rsidR="00E54B5E" w:rsidRPr="00B47824" w:rsidRDefault="00E54B5E" w:rsidP="00DC5B02">
      <w:pPr>
        <w:pStyle w:val="NormalWeb"/>
        <w:spacing w:before="120" w:beforeAutospacing="0" w:after="0" w:afterAutospacing="0"/>
        <w:ind w:firstLine="709"/>
        <w:jc w:val="both"/>
        <w:rPr>
          <w:b/>
          <w:bCs/>
          <w:sz w:val="28"/>
          <w:szCs w:val="28"/>
        </w:rPr>
      </w:pPr>
      <w:r>
        <w:rPr>
          <w:b/>
          <w:sz w:val="28"/>
          <w:szCs w:val="28"/>
        </w:rPr>
        <w:t>III</w:t>
      </w:r>
      <w:r w:rsidRPr="00B47824">
        <w:rPr>
          <w:b/>
          <w:sz w:val="28"/>
          <w:szCs w:val="28"/>
        </w:rPr>
        <w:t>. Thủ tục</w:t>
      </w:r>
      <w:r w:rsidR="000D4B9C">
        <w:rPr>
          <w:b/>
          <w:sz w:val="28"/>
          <w:szCs w:val="28"/>
        </w:rPr>
        <w:t>: Xét,</w:t>
      </w:r>
      <w:r w:rsidRPr="00B47824">
        <w:rPr>
          <w:b/>
          <w:sz w:val="28"/>
          <w:szCs w:val="28"/>
        </w:rPr>
        <w:t xml:space="preserve"> công nhận </w:t>
      </w:r>
      <w:r w:rsidRPr="00B47824">
        <w:rPr>
          <w:b/>
          <w:bCs/>
          <w:sz w:val="28"/>
          <w:szCs w:val="28"/>
          <w:shd w:val="clear" w:color="auto" w:fill="FFFFFF"/>
        </w:rPr>
        <w:t xml:space="preserve">danh hiệu </w:t>
      </w:r>
      <w:r w:rsidRPr="00B47824">
        <w:rPr>
          <w:b/>
          <w:bCs/>
          <w:sz w:val="28"/>
          <w:szCs w:val="28"/>
        </w:rPr>
        <w:t>“X</w:t>
      </w:r>
      <w:r w:rsidRPr="00B47824">
        <w:rPr>
          <w:b/>
          <w:bCs/>
          <w:sz w:val="28"/>
          <w:szCs w:val="28"/>
          <w:shd w:val="clear" w:color="auto" w:fill="FFFFFF"/>
        </w:rPr>
        <w:t>ã, p</w:t>
      </w:r>
      <w:r w:rsidRPr="00B47824">
        <w:rPr>
          <w:b/>
          <w:bCs/>
          <w:sz w:val="28"/>
          <w:szCs w:val="28"/>
        </w:rPr>
        <w:t>hường, thị trấn kiểu mẫu”.</w:t>
      </w:r>
    </w:p>
    <w:p w:rsidR="00E54B5E" w:rsidRDefault="00E54B5E" w:rsidP="00DC5B02">
      <w:pPr>
        <w:pStyle w:val="NormalWeb"/>
        <w:shd w:val="clear" w:color="auto" w:fill="FFFFFF"/>
        <w:spacing w:before="120" w:beforeAutospacing="0" w:after="0" w:afterAutospacing="0"/>
        <w:ind w:firstLine="709"/>
        <w:jc w:val="both"/>
        <w:rPr>
          <w:b/>
          <w:sz w:val="28"/>
          <w:szCs w:val="28"/>
        </w:rPr>
      </w:pPr>
      <w:r w:rsidRPr="00B47824">
        <w:rPr>
          <w:b/>
          <w:sz w:val="28"/>
          <w:szCs w:val="28"/>
        </w:rPr>
        <w:lastRenderedPageBreak/>
        <w:t>1. Trình tự thực hiện:</w:t>
      </w:r>
    </w:p>
    <w:p w:rsidR="00E54B5E" w:rsidRPr="00E54B5E" w:rsidRDefault="00E54B5E" w:rsidP="00DC5B02">
      <w:pPr>
        <w:pStyle w:val="NormalWeb"/>
        <w:shd w:val="clear" w:color="auto" w:fill="FFFFFF"/>
        <w:spacing w:before="120" w:beforeAutospacing="0" w:after="0" w:afterAutospacing="0"/>
        <w:ind w:firstLine="709"/>
        <w:jc w:val="both"/>
        <w:rPr>
          <w:sz w:val="28"/>
          <w:szCs w:val="28"/>
        </w:rPr>
      </w:pPr>
      <w:r w:rsidRPr="00E54B5E">
        <w:rPr>
          <w:i/>
          <w:sz w:val="28"/>
          <w:szCs w:val="28"/>
        </w:rPr>
        <w:t>a</w:t>
      </w:r>
      <w:r>
        <w:rPr>
          <w:i/>
          <w:sz w:val="28"/>
          <w:szCs w:val="28"/>
        </w:rPr>
        <w:t>)</w:t>
      </w:r>
      <w:r w:rsidRPr="00E54B5E">
        <w:rPr>
          <w:i/>
          <w:sz w:val="28"/>
          <w:szCs w:val="28"/>
        </w:rPr>
        <w:t xml:space="preserve"> Thời gian thực hiện:</w:t>
      </w:r>
      <w:r w:rsidRPr="00E54B5E">
        <w:rPr>
          <w:sz w:val="28"/>
          <w:szCs w:val="28"/>
        </w:rPr>
        <w:t xml:space="preserve"> Trong giờ hành chính các ngày từ thứ 2 đến thứ 6 hàng tuần (trừ ngày nghỉ, ngày lễ, tết theo quy định).</w:t>
      </w:r>
    </w:p>
    <w:p w:rsidR="00E54B5E" w:rsidRPr="00E54B5E" w:rsidRDefault="00E54B5E" w:rsidP="00DC5B02">
      <w:pPr>
        <w:pStyle w:val="NormalWeb"/>
        <w:shd w:val="clear" w:color="auto" w:fill="FFFFFF"/>
        <w:spacing w:before="120" w:beforeAutospacing="0" w:after="0" w:afterAutospacing="0"/>
        <w:ind w:firstLine="709"/>
        <w:jc w:val="both"/>
        <w:rPr>
          <w:sz w:val="28"/>
          <w:szCs w:val="28"/>
          <w:shd w:val="clear" w:color="auto" w:fill="FFFFFF"/>
        </w:rPr>
      </w:pPr>
      <w:r w:rsidRPr="00E54B5E">
        <w:rPr>
          <w:i/>
          <w:sz w:val="28"/>
          <w:szCs w:val="28"/>
        </w:rPr>
        <w:t>b</w:t>
      </w:r>
      <w:r>
        <w:rPr>
          <w:i/>
          <w:sz w:val="28"/>
          <w:szCs w:val="28"/>
        </w:rPr>
        <w:t>)</w:t>
      </w:r>
      <w:r w:rsidRPr="00E54B5E">
        <w:rPr>
          <w:i/>
          <w:sz w:val="28"/>
          <w:szCs w:val="28"/>
        </w:rPr>
        <w:t xml:space="preserve"> Địa điểm thực hiện:</w:t>
      </w:r>
      <w:r w:rsidRPr="00E54B5E">
        <w:rPr>
          <w:sz w:val="28"/>
          <w:szCs w:val="28"/>
        </w:rPr>
        <w:t xml:space="preserve"> UBND cấp huyện.</w:t>
      </w:r>
    </w:p>
    <w:p w:rsidR="00E54B5E" w:rsidRPr="00E54B5E" w:rsidRDefault="00E54B5E" w:rsidP="00DC5B02">
      <w:pPr>
        <w:pStyle w:val="NormalWeb"/>
        <w:shd w:val="clear" w:color="auto" w:fill="FFFFFF"/>
        <w:spacing w:before="120" w:beforeAutospacing="0" w:after="0" w:afterAutospacing="0"/>
        <w:ind w:firstLine="709"/>
        <w:jc w:val="both"/>
        <w:rPr>
          <w:i/>
          <w:sz w:val="28"/>
          <w:szCs w:val="28"/>
        </w:rPr>
      </w:pPr>
      <w:r w:rsidRPr="00E54B5E">
        <w:rPr>
          <w:i/>
          <w:sz w:val="28"/>
          <w:szCs w:val="28"/>
          <w:shd w:val="clear" w:color="auto" w:fill="FFFFFF"/>
        </w:rPr>
        <w:t>c</w:t>
      </w:r>
      <w:r>
        <w:rPr>
          <w:i/>
          <w:sz w:val="28"/>
          <w:szCs w:val="28"/>
          <w:shd w:val="clear" w:color="auto" w:fill="FFFFFF"/>
        </w:rPr>
        <w:t>)</w:t>
      </w:r>
      <w:r w:rsidRPr="00E54B5E">
        <w:rPr>
          <w:i/>
          <w:sz w:val="28"/>
          <w:szCs w:val="28"/>
          <w:shd w:val="clear" w:color="auto" w:fill="FFFFFF"/>
        </w:rPr>
        <w:t xml:space="preserve"> Trình tự thực hiện:</w:t>
      </w:r>
    </w:p>
    <w:p w:rsidR="00E54B5E" w:rsidRPr="00B47824" w:rsidRDefault="00E54B5E" w:rsidP="00DC5B02">
      <w:pPr>
        <w:pStyle w:val="NormalWeb"/>
        <w:spacing w:before="120" w:beforeAutospacing="0" w:after="0" w:afterAutospacing="0"/>
        <w:ind w:firstLine="709"/>
        <w:jc w:val="both"/>
        <w:rPr>
          <w:sz w:val="28"/>
          <w:szCs w:val="28"/>
          <w:shd w:val="clear" w:color="auto" w:fill="FFFFFF"/>
        </w:rPr>
      </w:pPr>
      <w:r w:rsidRPr="00B47824">
        <w:rPr>
          <w:sz w:val="28"/>
          <w:szCs w:val="28"/>
        </w:rPr>
        <w:t xml:space="preserve">- </w:t>
      </w:r>
      <w:r w:rsidR="008F40D4">
        <w:rPr>
          <w:sz w:val="28"/>
          <w:szCs w:val="28"/>
        </w:rPr>
        <w:t xml:space="preserve">Bước 1: </w:t>
      </w:r>
      <w:r w:rsidRPr="00B47824">
        <w:rPr>
          <w:sz w:val="28"/>
          <w:szCs w:val="28"/>
        </w:rPr>
        <w:t xml:space="preserve">Hội đồng </w:t>
      </w:r>
      <w:r w:rsidR="00D572F2">
        <w:rPr>
          <w:sz w:val="28"/>
          <w:szCs w:val="28"/>
        </w:rPr>
        <w:t>T</w:t>
      </w:r>
      <w:r w:rsidRPr="00B47824">
        <w:rPr>
          <w:sz w:val="28"/>
          <w:szCs w:val="28"/>
        </w:rPr>
        <w:t>hi đua</w:t>
      </w:r>
      <w:r w:rsidR="00D572F2">
        <w:rPr>
          <w:sz w:val="28"/>
          <w:szCs w:val="28"/>
        </w:rPr>
        <w:t xml:space="preserve"> -</w:t>
      </w:r>
      <w:r w:rsidRPr="00B47824">
        <w:rPr>
          <w:sz w:val="28"/>
          <w:szCs w:val="28"/>
        </w:rPr>
        <w:t xml:space="preserve"> </w:t>
      </w:r>
      <w:r w:rsidR="00D572F2">
        <w:rPr>
          <w:sz w:val="28"/>
          <w:szCs w:val="28"/>
        </w:rPr>
        <w:t>K</w:t>
      </w:r>
      <w:r w:rsidRPr="00B47824">
        <w:rPr>
          <w:sz w:val="28"/>
          <w:szCs w:val="28"/>
        </w:rPr>
        <w:t xml:space="preserve">hen thưởng xã, phường, thị trấn họp xét đề nghị Chủ tịch </w:t>
      </w:r>
      <w:r w:rsidRPr="00B47824">
        <w:rPr>
          <w:sz w:val="28"/>
          <w:szCs w:val="28"/>
          <w:shd w:val="clear" w:color="auto" w:fill="FFFFFF"/>
        </w:rPr>
        <w:t>Ủy ban nhân dân</w:t>
      </w:r>
      <w:r w:rsidRPr="00B47824">
        <w:rPr>
          <w:sz w:val="28"/>
          <w:szCs w:val="28"/>
        </w:rPr>
        <w:t xml:space="preserve"> cùng cấp trình Chủ tịch Uỷ ban nhân dân huyện, thị xã, thành phố xem xét</w:t>
      </w:r>
      <w:r>
        <w:rPr>
          <w:sz w:val="28"/>
          <w:szCs w:val="28"/>
        </w:rPr>
        <w:t xml:space="preserve"> (Hồ sơ trình gồm:</w:t>
      </w:r>
      <w:r w:rsidRPr="00B47824">
        <w:rPr>
          <w:sz w:val="28"/>
          <w:szCs w:val="28"/>
          <w:shd w:val="clear" w:color="auto" w:fill="FFFFFF"/>
        </w:rPr>
        <w:t xml:space="preserve"> Tờ trình</w:t>
      </w:r>
      <w:r>
        <w:rPr>
          <w:sz w:val="28"/>
          <w:szCs w:val="28"/>
          <w:shd w:val="clear" w:color="auto" w:fill="FFFFFF"/>
        </w:rPr>
        <w:t>;</w:t>
      </w:r>
      <w:r w:rsidRPr="00B47824">
        <w:rPr>
          <w:sz w:val="28"/>
          <w:szCs w:val="28"/>
          <w:shd w:val="clear" w:color="auto" w:fill="FFFFFF"/>
        </w:rPr>
        <w:t xml:space="preserve"> Biên bản họp Hội đồng Thi đua - Khen thưởng xã, phường, thị trấn (</w:t>
      </w:r>
      <w:r>
        <w:rPr>
          <w:sz w:val="28"/>
          <w:szCs w:val="28"/>
          <w:shd w:val="clear" w:color="auto" w:fill="FFFFFF"/>
        </w:rPr>
        <w:t>c</w:t>
      </w:r>
      <w:r w:rsidRPr="00B47824">
        <w:rPr>
          <w:sz w:val="28"/>
          <w:szCs w:val="28"/>
          <w:shd w:val="clear" w:color="auto" w:fill="FFFFFF"/>
        </w:rPr>
        <w:t>ác cuộc họp phải đảm bảo từ 70% trở lên trên tổng số thành viên Hội đồng Thi đua - Khen thưởng nhất trí đề nghị);</w:t>
      </w:r>
      <w:r>
        <w:rPr>
          <w:sz w:val="28"/>
          <w:szCs w:val="28"/>
          <w:shd w:val="clear" w:color="auto" w:fill="FFFFFF"/>
        </w:rPr>
        <w:t xml:space="preserve"> Báo cáo thành tích của xã, phường, thị trấn).</w:t>
      </w:r>
    </w:p>
    <w:p w:rsidR="00E54B5E" w:rsidRPr="00B47824" w:rsidRDefault="00E54B5E" w:rsidP="00DC5B02">
      <w:pPr>
        <w:spacing w:before="120"/>
        <w:ind w:firstLine="709"/>
        <w:jc w:val="both"/>
      </w:pPr>
      <w:r w:rsidRPr="00B47824">
        <w:t xml:space="preserve">- </w:t>
      </w:r>
      <w:r w:rsidR="008F40D4">
        <w:t xml:space="preserve">Bước 2: </w:t>
      </w:r>
      <w:r w:rsidRPr="00B47824">
        <w:t>C</w:t>
      </w:r>
      <w:r w:rsidRPr="00B47824">
        <w:rPr>
          <w:shd w:val="clear" w:color="auto" w:fill="FFFFFF"/>
        </w:rPr>
        <w:t xml:space="preserve">ăn cứ vào hồ sơ đề nghị của </w:t>
      </w:r>
      <w:r w:rsidRPr="00B47824">
        <w:t xml:space="preserve">các xã, phường, thị trấn, phòng Nội vụ </w:t>
      </w:r>
      <w:r>
        <w:t xml:space="preserve">thuộc UBND </w:t>
      </w:r>
      <w:r w:rsidRPr="00B47824">
        <w:rPr>
          <w:shd w:val="clear" w:color="auto" w:fill="FFFFFF"/>
        </w:rPr>
        <w:t>huyện, thị xã, thành phố</w:t>
      </w:r>
      <w:r w:rsidRPr="00B47824">
        <w:t xml:space="preserve"> tiến hành thẩm định, </w:t>
      </w:r>
      <w:r w:rsidRPr="00B47824">
        <w:rPr>
          <w:shd w:val="clear" w:color="auto" w:fill="FFFFFF"/>
        </w:rPr>
        <w:t>trình Hội đồng Thi đua - Khen thưởng cùng cấp xét, đề nghị Chủ tịch Ủy ban nhân dân huyện, thị xã, thành phố</w:t>
      </w:r>
      <w:r w:rsidRPr="00B47824">
        <w:t xml:space="preserve"> trình Chủ tịch </w:t>
      </w:r>
      <w:r w:rsidRPr="00B47824">
        <w:rPr>
          <w:shd w:val="clear" w:color="auto" w:fill="FFFFFF"/>
        </w:rPr>
        <w:t>Ủy ban nhân dân</w:t>
      </w:r>
      <w:r w:rsidRPr="00B47824">
        <w:t xml:space="preserve"> tỉnh xem xét, quyết định</w:t>
      </w:r>
      <w:r>
        <w:t xml:space="preserve"> (Hồ sơ trình gồm: </w:t>
      </w:r>
      <w:r w:rsidRPr="00B47824">
        <w:rPr>
          <w:shd w:val="clear" w:color="auto" w:fill="FFFFFF"/>
        </w:rPr>
        <w:t>Tờ trình và Biên bản họp Hội đồng Thi đua - Khen thưởng huyện, thị xã, thành phố (</w:t>
      </w:r>
      <w:r>
        <w:rPr>
          <w:shd w:val="clear" w:color="auto" w:fill="FFFFFF"/>
        </w:rPr>
        <w:t>c</w:t>
      </w:r>
      <w:r w:rsidRPr="00B47824">
        <w:rPr>
          <w:shd w:val="clear" w:color="auto" w:fill="FFFFFF"/>
        </w:rPr>
        <w:t>ác cuộc họp phải đảm bảo từ 70% trở lên trên tổng số thành viên Hội đồng Thi đua - Khen thưởng nhất trí đề nghị);</w:t>
      </w:r>
      <w:r>
        <w:rPr>
          <w:shd w:val="clear" w:color="auto" w:fill="FFFFFF"/>
        </w:rPr>
        <w:t xml:space="preserve"> Báo cáo thành tích của xã, phường, thị trấn)</w:t>
      </w:r>
      <w:r w:rsidRPr="00B47824">
        <w:t>.</w:t>
      </w:r>
    </w:p>
    <w:p w:rsidR="00E54B5E" w:rsidRPr="00B47824" w:rsidRDefault="00E54B5E" w:rsidP="00DC5B02">
      <w:pPr>
        <w:spacing w:before="120"/>
        <w:ind w:firstLine="709"/>
        <w:jc w:val="both"/>
      </w:pPr>
      <w:r w:rsidRPr="00B47824">
        <w:t xml:space="preserve">- </w:t>
      </w:r>
      <w:r w:rsidR="008F40D4">
        <w:t xml:space="preserve">Bước 3: </w:t>
      </w:r>
      <w:r w:rsidRPr="00B47824">
        <w:t xml:space="preserve">Hội đồng Thi đua - Khen thưởng tỉnh họp xét trình Chủ tịch </w:t>
      </w:r>
      <w:r w:rsidRPr="00B47824">
        <w:rPr>
          <w:shd w:val="clear" w:color="auto" w:fill="FFFFFF"/>
        </w:rPr>
        <w:t>Ủy ban nhân dân</w:t>
      </w:r>
      <w:r w:rsidRPr="00B47824">
        <w:t xml:space="preserve"> tỉnh xem xét, quyết định. </w:t>
      </w:r>
    </w:p>
    <w:p w:rsidR="00E54B5E" w:rsidRPr="00B47824" w:rsidRDefault="00E54B5E" w:rsidP="00DC5B02">
      <w:pPr>
        <w:spacing w:before="120"/>
        <w:ind w:firstLine="709"/>
        <w:jc w:val="both"/>
      </w:pPr>
      <w:r w:rsidRPr="00B47824">
        <w:t>Việc bình xét danh hiệu “Xã, p</w:t>
      </w:r>
      <w:r w:rsidRPr="00B47824">
        <w:rPr>
          <w:bCs/>
        </w:rPr>
        <w:t xml:space="preserve">hường, thị trấn kiểu mẫu </w:t>
      </w:r>
      <w:r w:rsidRPr="00B47824">
        <w:t xml:space="preserve">hoàn thành trong tháng 12 hàng năm. </w:t>
      </w:r>
    </w:p>
    <w:p w:rsidR="00DA0D89" w:rsidRDefault="00E54B5E" w:rsidP="00DC5B02">
      <w:pPr>
        <w:spacing w:before="120"/>
        <w:ind w:firstLine="709"/>
        <w:jc w:val="both"/>
        <w:rPr>
          <w:color w:val="000000" w:themeColor="text1"/>
          <w:lang w:val="sv-SE"/>
        </w:rPr>
      </w:pPr>
      <w:r w:rsidRPr="00B47824">
        <w:rPr>
          <w:b/>
        </w:rPr>
        <w:t xml:space="preserve">2. Cách thức thực hiện: </w:t>
      </w:r>
      <w:r w:rsidR="00DA0D89">
        <w:rPr>
          <w:color w:val="000000" w:themeColor="text1"/>
          <w:lang w:val="sv-SE"/>
        </w:rPr>
        <w:t>Trực tuyến</w:t>
      </w:r>
      <w:r w:rsidR="00DA0D89" w:rsidRPr="00632458">
        <w:rPr>
          <w:color w:val="000000" w:themeColor="text1"/>
          <w:lang w:val="sv-SE"/>
        </w:rPr>
        <w:t xml:space="preserve"> </w:t>
      </w:r>
      <w:r w:rsidR="00DA0D89">
        <w:rPr>
          <w:color w:val="000000" w:themeColor="text1"/>
          <w:lang w:val="sv-SE"/>
        </w:rPr>
        <w:t>qua Hệ thống phần mềm quản lý văn bản và hồ sơ công việc (TD Office).</w:t>
      </w:r>
    </w:p>
    <w:p w:rsidR="00E54B5E" w:rsidRPr="00B47824" w:rsidRDefault="00E54B5E" w:rsidP="00DC5B02">
      <w:pPr>
        <w:pStyle w:val="NormalWeb"/>
        <w:shd w:val="clear" w:color="auto" w:fill="FFFFFF"/>
        <w:spacing w:before="120" w:beforeAutospacing="0" w:after="0" w:afterAutospacing="0"/>
        <w:ind w:firstLine="709"/>
        <w:jc w:val="both"/>
        <w:rPr>
          <w:b/>
          <w:sz w:val="28"/>
          <w:szCs w:val="28"/>
        </w:rPr>
      </w:pPr>
      <w:r w:rsidRPr="00B47824">
        <w:rPr>
          <w:b/>
          <w:sz w:val="28"/>
          <w:szCs w:val="28"/>
        </w:rPr>
        <w:t>3. Thành phần, số lượng hồ sơ:</w:t>
      </w:r>
    </w:p>
    <w:p w:rsidR="00E54B5E" w:rsidRPr="00E54B5E" w:rsidRDefault="00E54B5E" w:rsidP="00DC5B02">
      <w:pPr>
        <w:pStyle w:val="NormalWeb"/>
        <w:shd w:val="clear" w:color="auto" w:fill="FFFFFF"/>
        <w:spacing w:before="120" w:beforeAutospacing="0" w:after="0" w:afterAutospacing="0"/>
        <w:ind w:firstLine="709"/>
        <w:jc w:val="both"/>
        <w:rPr>
          <w:i/>
          <w:sz w:val="28"/>
          <w:szCs w:val="28"/>
        </w:rPr>
      </w:pPr>
      <w:r w:rsidRPr="00E54B5E">
        <w:rPr>
          <w:i/>
          <w:sz w:val="28"/>
          <w:szCs w:val="28"/>
        </w:rPr>
        <w:t>a</w:t>
      </w:r>
      <w:r>
        <w:rPr>
          <w:i/>
          <w:sz w:val="28"/>
          <w:szCs w:val="28"/>
        </w:rPr>
        <w:t xml:space="preserve">) </w:t>
      </w:r>
      <w:r w:rsidRPr="00E54B5E">
        <w:rPr>
          <w:i/>
          <w:sz w:val="28"/>
          <w:szCs w:val="28"/>
        </w:rPr>
        <w:t>Thành phần hồ sơ bao gồm:</w:t>
      </w:r>
    </w:p>
    <w:p w:rsidR="00E54B5E" w:rsidRPr="00E54B5E" w:rsidRDefault="00E54B5E" w:rsidP="00DC5B02">
      <w:pPr>
        <w:pStyle w:val="NormalWeb"/>
        <w:spacing w:before="120" w:beforeAutospacing="0" w:after="0" w:afterAutospacing="0"/>
        <w:ind w:firstLine="709"/>
        <w:jc w:val="both"/>
        <w:rPr>
          <w:sz w:val="28"/>
          <w:szCs w:val="28"/>
          <w:shd w:val="clear" w:color="auto" w:fill="FFFFFF"/>
        </w:rPr>
      </w:pPr>
      <w:r w:rsidRPr="00E54B5E">
        <w:rPr>
          <w:sz w:val="28"/>
          <w:szCs w:val="28"/>
          <w:shd w:val="clear" w:color="auto" w:fill="FFFFFF"/>
        </w:rPr>
        <w:t>- Tờ trình và Biên bản họp Hội đồng Thi đua - Khen thưởng xã, phường, thị trấn (Các cuộc họp phải đảm bảo từ 70% trở lên trên tổng số thành viên Hội đồng Thi đua - Khen thưởng nhất trí đề nghị);</w:t>
      </w:r>
    </w:p>
    <w:p w:rsidR="00E54B5E" w:rsidRPr="00E54B5E" w:rsidRDefault="00E54B5E" w:rsidP="00DC5B02">
      <w:pPr>
        <w:pStyle w:val="NormalWeb"/>
        <w:spacing w:before="120" w:beforeAutospacing="0" w:after="0" w:afterAutospacing="0"/>
        <w:ind w:firstLine="709"/>
        <w:jc w:val="both"/>
        <w:rPr>
          <w:sz w:val="28"/>
          <w:szCs w:val="28"/>
          <w:shd w:val="clear" w:color="auto" w:fill="FFFFFF"/>
        </w:rPr>
      </w:pPr>
      <w:r w:rsidRPr="00E54B5E">
        <w:rPr>
          <w:sz w:val="28"/>
          <w:szCs w:val="28"/>
          <w:shd w:val="clear" w:color="auto" w:fill="FFFFFF"/>
        </w:rPr>
        <w:t>- Báo cáo thành tích của xã, phường, thị trấn.</w:t>
      </w:r>
    </w:p>
    <w:p w:rsidR="00E54B5E" w:rsidRPr="00B47824" w:rsidRDefault="00E54B5E" w:rsidP="00DC5B02">
      <w:pPr>
        <w:pStyle w:val="NormalWeb"/>
        <w:spacing w:before="120" w:beforeAutospacing="0" w:after="0" w:afterAutospacing="0"/>
        <w:ind w:firstLine="709"/>
        <w:jc w:val="both"/>
        <w:rPr>
          <w:sz w:val="28"/>
          <w:szCs w:val="28"/>
          <w:shd w:val="clear" w:color="auto" w:fill="FFFFFF"/>
        </w:rPr>
      </w:pPr>
      <w:r w:rsidRPr="00E54B5E">
        <w:rPr>
          <w:i/>
          <w:sz w:val="28"/>
          <w:szCs w:val="28"/>
          <w:shd w:val="clear" w:color="auto" w:fill="FFFFFF"/>
        </w:rPr>
        <w:t>b</w:t>
      </w:r>
      <w:r>
        <w:rPr>
          <w:i/>
          <w:sz w:val="28"/>
          <w:szCs w:val="28"/>
          <w:shd w:val="clear" w:color="auto" w:fill="FFFFFF"/>
        </w:rPr>
        <w:t xml:space="preserve">) </w:t>
      </w:r>
      <w:r w:rsidRPr="00E54B5E">
        <w:rPr>
          <w:i/>
          <w:sz w:val="28"/>
          <w:szCs w:val="28"/>
          <w:shd w:val="clear" w:color="auto" w:fill="FFFFFF"/>
        </w:rPr>
        <w:t>Số lượng</w:t>
      </w:r>
      <w:r w:rsidRPr="00E54B5E">
        <w:rPr>
          <w:sz w:val="28"/>
          <w:szCs w:val="28"/>
          <w:shd w:val="clear" w:color="auto" w:fill="FFFFFF"/>
        </w:rPr>
        <w:t>: 01</w:t>
      </w:r>
      <w:r>
        <w:rPr>
          <w:sz w:val="28"/>
          <w:szCs w:val="28"/>
          <w:shd w:val="clear" w:color="auto" w:fill="FFFFFF"/>
        </w:rPr>
        <w:t xml:space="preserve"> bộ (bản chính)</w:t>
      </w:r>
      <w:r w:rsidR="004D707C">
        <w:rPr>
          <w:sz w:val="28"/>
          <w:szCs w:val="28"/>
          <w:shd w:val="clear" w:color="auto" w:fill="FFFFFF"/>
        </w:rPr>
        <w:t>.</w:t>
      </w:r>
    </w:p>
    <w:p w:rsidR="00E54B5E" w:rsidRDefault="00E54B5E" w:rsidP="00DC5B02">
      <w:pPr>
        <w:pStyle w:val="NormalWeb"/>
        <w:shd w:val="clear" w:color="auto" w:fill="FFFFFF"/>
        <w:spacing w:before="120" w:beforeAutospacing="0" w:after="0" w:afterAutospacing="0"/>
        <w:ind w:firstLine="709"/>
        <w:jc w:val="both"/>
        <w:rPr>
          <w:sz w:val="28"/>
          <w:szCs w:val="28"/>
        </w:rPr>
      </w:pPr>
      <w:r w:rsidRPr="00B47824">
        <w:rPr>
          <w:b/>
          <w:sz w:val="28"/>
          <w:szCs w:val="28"/>
        </w:rPr>
        <w:t>4. Thời hạn giải quyế</w:t>
      </w:r>
      <w:r w:rsidRPr="00F543C5">
        <w:rPr>
          <w:b/>
          <w:sz w:val="28"/>
          <w:szCs w:val="28"/>
        </w:rPr>
        <w:t>t:</w:t>
      </w:r>
      <w:r w:rsidRPr="00F543C5">
        <w:rPr>
          <w:sz w:val="28"/>
          <w:szCs w:val="28"/>
        </w:rPr>
        <w:t xml:space="preserve"> </w:t>
      </w:r>
    </w:p>
    <w:p w:rsidR="00E54B5E" w:rsidRDefault="00E54B5E" w:rsidP="00DC5B02">
      <w:pPr>
        <w:spacing w:before="120"/>
        <w:ind w:firstLine="709"/>
        <w:jc w:val="both"/>
      </w:pPr>
      <w:r w:rsidRPr="00B47824">
        <w:t>- Việc bình xét danh hiệu “Xã, p</w:t>
      </w:r>
      <w:r w:rsidRPr="00B47824">
        <w:rPr>
          <w:bCs/>
        </w:rPr>
        <w:t>hường, thị trấn kiểu mẫu</w:t>
      </w:r>
      <w:r>
        <w:rPr>
          <w:bCs/>
        </w:rPr>
        <w:t>” tại đơn vị</w:t>
      </w:r>
      <w:r w:rsidRPr="00B47824">
        <w:rPr>
          <w:bCs/>
        </w:rPr>
        <w:t xml:space="preserve"> </w:t>
      </w:r>
      <w:r w:rsidRPr="00B47824">
        <w:t xml:space="preserve">hoàn thành trong tháng 12 hàng năm. </w:t>
      </w:r>
      <w:r>
        <w:t xml:space="preserve"> </w:t>
      </w:r>
    </w:p>
    <w:p w:rsidR="00E54B5E" w:rsidRPr="00C272B5" w:rsidRDefault="00E54B5E" w:rsidP="00DC5B02">
      <w:pPr>
        <w:pStyle w:val="NormalWeb"/>
        <w:shd w:val="clear" w:color="auto" w:fill="FFFFFF"/>
        <w:spacing w:before="120" w:beforeAutospacing="0" w:after="0" w:afterAutospacing="0"/>
        <w:ind w:firstLine="709"/>
        <w:jc w:val="both"/>
        <w:rPr>
          <w:b/>
          <w:color w:val="000000"/>
          <w:sz w:val="28"/>
          <w:szCs w:val="28"/>
        </w:rPr>
      </w:pPr>
      <w:r w:rsidRPr="00C272B5">
        <w:rPr>
          <w:color w:val="000000"/>
          <w:sz w:val="28"/>
          <w:szCs w:val="28"/>
        </w:rPr>
        <w:lastRenderedPageBreak/>
        <w:t>- Vào tháng 4 của năm tiếp theo, Hội đồng Thi đua - khen thưởng tỉnh họp xét đề nghị Chủ tịch UBND tỉnh xem xét công nhận danh hiệu “Xã, phường, thị trấn kiểu mẫu”.</w:t>
      </w:r>
    </w:p>
    <w:p w:rsidR="00E54B5E" w:rsidRPr="00B47824" w:rsidRDefault="00E54B5E" w:rsidP="00DC5B02">
      <w:pPr>
        <w:pStyle w:val="NormalWeb"/>
        <w:shd w:val="clear" w:color="auto" w:fill="FFFFFF"/>
        <w:spacing w:before="120" w:beforeAutospacing="0" w:after="0" w:afterAutospacing="0"/>
        <w:ind w:firstLine="709"/>
        <w:jc w:val="both"/>
        <w:rPr>
          <w:sz w:val="28"/>
          <w:szCs w:val="28"/>
        </w:rPr>
      </w:pPr>
      <w:r w:rsidRPr="00B47824">
        <w:rPr>
          <w:b/>
          <w:sz w:val="28"/>
          <w:szCs w:val="28"/>
        </w:rPr>
        <w:t>5. Đối tượng thực hiện thủ tục hành chính</w:t>
      </w:r>
      <w:r w:rsidRPr="00B47824">
        <w:rPr>
          <w:sz w:val="28"/>
          <w:szCs w:val="28"/>
        </w:rPr>
        <w:t>:  Tổ chức</w:t>
      </w:r>
      <w:r w:rsidR="004D707C">
        <w:rPr>
          <w:sz w:val="28"/>
          <w:szCs w:val="28"/>
        </w:rPr>
        <w:t>.</w:t>
      </w:r>
    </w:p>
    <w:p w:rsidR="00E54B5E" w:rsidRPr="00B47824" w:rsidRDefault="00E54B5E" w:rsidP="00DC5B02">
      <w:pPr>
        <w:pStyle w:val="NormalWeb"/>
        <w:shd w:val="clear" w:color="auto" w:fill="FFFFFF"/>
        <w:spacing w:before="120" w:beforeAutospacing="0" w:after="0" w:afterAutospacing="0"/>
        <w:ind w:firstLine="709"/>
        <w:jc w:val="both"/>
        <w:rPr>
          <w:sz w:val="28"/>
          <w:szCs w:val="28"/>
        </w:rPr>
      </w:pPr>
      <w:r w:rsidRPr="00B47824">
        <w:rPr>
          <w:b/>
          <w:sz w:val="28"/>
          <w:szCs w:val="28"/>
        </w:rPr>
        <w:t>6. Cơ quan giải quyết thủ tục hành chính</w:t>
      </w:r>
      <w:r w:rsidRPr="00B47824">
        <w:rPr>
          <w:sz w:val="28"/>
          <w:szCs w:val="28"/>
        </w:rPr>
        <w:t xml:space="preserve">: </w:t>
      </w:r>
    </w:p>
    <w:p w:rsidR="00E54B5E" w:rsidRPr="00B47824" w:rsidRDefault="00E54B5E" w:rsidP="00DC5B02">
      <w:pPr>
        <w:pStyle w:val="NormalWeb"/>
        <w:shd w:val="clear" w:color="auto" w:fill="FFFFFF"/>
        <w:spacing w:before="120" w:beforeAutospacing="0" w:after="0" w:afterAutospacing="0"/>
        <w:ind w:firstLine="709"/>
        <w:jc w:val="both"/>
        <w:rPr>
          <w:sz w:val="28"/>
          <w:szCs w:val="28"/>
        </w:rPr>
      </w:pPr>
      <w:r>
        <w:rPr>
          <w:sz w:val="28"/>
          <w:szCs w:val="28"/>
        </w:rPr>
        <w:t>-</w:t>
      </w:r>
      <w:r w:rsidRPr="00B47824">
        <w:rPr>
          <w:sz w:val="28"/>
          <w:szCs w:val="28"/>
        </w:rPr>
        <w:t xml:space="preserve"> Cơ quan có thẩm quyền quyết định: Chủ tịch UBND tỉnh.</w:t>
      </w:r>
    </w:p>
    <w:p w:rsidR="00E54B5E" w:rsidRPr="00B47824" w:rsidRDefault="00E54B5E" w:rsidP="00DC5B02">
      <w:pPr>
        <w:pStyle w:val="NormalWeb"/>
        <w:shd w:val="clear" w:color="auto" w:fill="FFFFFF"/>
        <w:spacing w:before="120" w:beforeAutospacing="0" w:after="0" w:afterAutospacing="0"/>
        <w:ind w:firstLine="709"/>
        <w:jc w:val="both"/>
        <w:rPr>
          <w:sz w:val="28"/>
          <w:szCs w:val="28"/>
        </w:rPr>
      </w:pPr>
      <w:r>
        <w:rPr>
          <w:sz w:val="28"/>
          <w:szCs w:val="28"/>
        </w:rPr>
        <w:t>-</w:t>
      </w:r>
      <w:r w:rsidRPr="00B47824">
        <w:rPr>
          <w:sz w:val="28"/>
          <w:szCs w:val="28"/>
        </w:rPr>
        <w:t xml:space="preserve"> Cơ quan trực tiếp thực hiện TTHC: </w:t>
      </w:r>
      <w:r>
        <w:rPr>
          <w:sz w:val="28"/>
          <w:szCs w:val="28"/>
        </w:rPr>
        <w:t>Phòng Nội vụ thuộc UBND cấp huyện</w:t>
      </w:r>
      <w:r w:rsidRPr="00B47824">
        <w:rPr>
          <w:sz w:val="28"/>
          <w:szCs w:val="28"/>
        </w:rPr>
        <w:t>.</w:t>
      </w:r>
    </w:p>
    <w:p w:rsidR="00E54B5E" w:rsidRPr="00B47824" w:rsidRDefault="00E54B5E" w:rsidP="00DC5B02">
      <w:pPr>
        <w:pStyle w:val="NormalWeb"/>
        <w:shd w:val="clear" w:color="auto" w:fill="FFFFFF"/>
        <w:spacing w:before="120" w:beforeAutospacing="0" w:after="0" w:afterAutospacing="0"/>
        <w:ind w:firstLine="709"/>
        <w:jc w:val="both"/>
        <w:rPr>
          <w:sz w:val="28"/>
          <w:szCs w:val="28"/>
        </w:rPr>
      </w:pPr>
      <w:r>
        <w:rPr>
          <w:sz w:val="28"/>
          <w:szCs w:val="28"/>
        </w:rPr>
        <w:t>-</w:t>
      </w:r>
      <w:r w:rsidRPr="00B47824">
        <w:rPr>
          <w:sz w:val="28"/>
          <w:szCs w:val="28"/>
        </w:rPr>
        <w:t xml:space="preserve"> Cơ quan phối hợp: Hội đồng Thi đua - Khen thưởng tỉnh Thanh Hóa</w:t>
      </w:r>
      <w:r>
        <w:rPr>
          <w:sz w:val="28"/>
          <w:szCs w:val="28"/>
        </w:rPr>
        <w:t>.</w:t>
      </w:r>
      <w:r w:rsidRPr="00B47824">
        <w:rPr>
          <w:sz w:val="28"/>
          <w:szCs w:val="28"/>
        </w:rPr>
        <w:t xml:space="preserve"> </w:t>
      </w:r>
    </w:p>
    <w:p w:rsidR="00014E56" w:rsidRDefault="00E54B5E" w:rsidP="00DC5B02">
      <w:pPr>
        <w:pStyle w:val="NormalWeb"/>
        <w:spacing w:before="120" w:beforeAutospacing="0" w:after="0" w:afterAutospacing="0"/>
        <w:ind w:firstLine="709"/>
        <w:jc w:val="both"/>
        <w:rPr>
          <w:sz w:val="28"/>
          <w:szCs w:val="28"/>
        </w:rPr>
      </w:pPr>
      <w:r w:rsidRPr="00B47824">
        <w:rPr>
          <w:b/>
          <w:sz w:val="28"/>
          <w:szCs w:val="28"/>
        </w:rPr>
        <w:t>7. Kết quả thực hiện thủ tục hành chính:</w:t>
      </w:r>
      <w:r w:rsidRPr="00B47824">
        <w:rPr>
          <w:sz w:val="28"/>
          <w:szCs w:val="28"/>
        </w:rPr>
        <w:t xml:space="preserve"> </w:t>
      </w:r>
    </w:p>
    <w:p w:rsidR="00E54B5E" w:rsidRPr="00B47824" w:rsidRDefault="00014E56" w:rsidP="00DC5B02">
      <w:pPr>
        <w:pStyle w:val="NormalWeb"/>
        <w:spacing w:before="120" w:beforeAutospacing="0" w:after="0" w:afterAutospacing="0"/>
        <w:ind w:firstLine="709"/>
        <w:jc w:val="both"/>
        <w:rPr>
          <w:bCs/>
          <w:sz w:val="28"/>
          <w:szCs w:val="28"/>
        </w:rPr>
      </w:pPr>
      <w:r>
        <w:rPr>
          <w:sz w:val="28"/>
          <w:szCs w:val="28"/>
        </w:rPr>
        <w:t xml:space="preserve">- </w:t>
      </w:r>
      <w:r w:rsidR="00E54B5E" w:rsidRPr="00B47824">
        <w:rPr>
          <w:sz w:val="28"/>
          <w:szCs w:val="28"/>
        </w:rPr>
        <w:t>Qu</w:t>
      </w:r>
      <w:r>
        <w:rPr>
          <w:sz w:val="28"/>
          <w:szCs w:val="28"/>
        </w:rPr>
        <w:t>yết định của Chủ tịch UBND tỉnh</w:t>
      </w:r>
      <w:r w:rsidR="00E54B5E" w:rsidRPr="00B47824">
        <w:rPr>
          <w:bCs/>
          <w:sz w:val="28"/>
          <w:szCs w:val="28"/>
        </w:rPr>
        <w:t>.</w:t>
      </w:r>
    </w:p>
    <w:p w:rsidR="00E54B5E" w:rsidRPr="00B47824" w:rsidRDefault="00E54B5E" w:rsidP="00DC5B02">
      <w:pPr>
        <w:pStyle w:val="NormalWeb"/>
        <w:shd w:val="clear" w:color="auto" w:fill="FFFFFF"/>
        <w:spacing w:before="120" w:beforeAutospacing="0" w:after="0" w:afterAutospacing="0"/>
        <w:ind w:firstLine="709"/>
        <w:jc w:val="both"/>
        <w:rPr>
          <w:sz w:val="28"/>
          <w:szCs w:val="28"/>
        </w:rPr>
      </w:pPr>
      <w:r w:rsidRPr="00B47824">
        <w:rPr>
          <w:b/>
          <w:sz w:val="28"/>
          <w:szCs w:val="28"/>
        </w:rPr>
        <w:t>8. Phí, lệ phí</w:t>
      </w:r>
      <w:r w:rsidRPr="00B47824">
        <w:rPr>
          <w:sz w:val="28"/>
          <w:szCs w:val="28"/>
        </w:rPr>
        <w:t xml:space="preserve"> (</w:t>
      </w:r>
      <w:r w:rsidRPr="00B47824">
        <w:rPr>
          <w:b/>
          <w:i/>
          <w:sz w:val="28"/>
          <w:szCs w:val="28"/>
        </w:rPr>
        <w:t>nếu có</w:t>
      </w:r>
      <w:r w:rsidRPr="00B47824">
        <w:rPr>
          <w:sz w:val="28"/>
          <w:szCs w:val="28"/>
        </w:rPr>
        <w:t>): Không.</w:t>
      </w:r>
    </w:p>
    <w:p w:rsidR="00E54B5E" w:rsidRPr="00B47824" w:rsidRDefault="00E54B5E" w:rsidP="00DC5B02">
      <w:pPr>
        <w:pStyle w:val="NormalWeb"/>
        <w:shd w:val="clear" w:color="auto" w:fill="FFFFFF"/>
        <w:spacing w:before="120" w:beforeAutospacing="0" w:after="0" w:afterAutospacing="0"/>
        <w:ind w:firstLine="709"/>
        <w:jc w:val="both"/>
        <w:rPr>
          <w:sz w:val="28"/>
          <w:szCs w:val="28"/>
        </w:rPr>
      </w:pPr>
      <w:r w:rsidRPr="00B47824">
        <w:rPr>
          <w:b/>
          <w:sz w:val="28"/>
          <w:szCs w:val="28"/>
        </w:rPr>
        <w:t>9.</w:t>
      </w:r>
      <w:r w:rsidRPr="00B47824">
        <w:rPr>
          <w:sz w:val="28"/>
          <w:szCs w:val="28"/>
        </w:rPr>
        <w:t xml:space="preserve"> </w:t>
      </w:r>
      <w:r w:rsidRPr="00B47824">
        <w:rPr>
          <w:b/>
          <w:sz w:val="28"/>
          <w:szCs w:val="28"/>
        </w:rPr>
        <w:t>Tên mẫu đơn, mẫu tờ khai</w:t>
      </w:r>
      <w:r w:rsidRPr="00B47824">
        <w:rPr>
          <w:sz w:val="28"/>
          <w:szCs w:val="28"/>
        </w:rPr>
        <w:t>: Không.</w:t>
      </w:r>
    </w:p>
    <w:p w:rsidR="00E54B5E" w:rsidRPr="00B47824" w:rsidRDefault="00E54B5E" w:rsidP="00DC5B02">
      <w:pPr>
        <w:pStyle w:val="NormalWeb"/>
        <w:shd w:val="clear" w:color="auto" w:fill="FFFFFF"/>
        <w:spacing w:before="120" w:beforeAutospacing="0" w:after="0" w:afterAutospacing="0"/>
        <w:ind w:firstLine="709"/>
        <w:jc w:val="both"/>
        <w:rPr>
          <w:sz w:val="28"/>
          <w:szCs w:val="28"/>
        </w:rPr>
      </w:pPr>
      <w:r w:rsidRPr="00B47824">
        <w:rPr>
          <w:b/>
          <w:sz w:val="28"/>
          <w:szCs w:val="28"/>
        </w:rPr>
        <w:t>10.</w:t>
      </w:r>
      <w:r w:rsidRPr="00B47824">
        <w:rPr>
          <w:sz w:val="28"/>
          <w:szCs w:val="28"/>
        </w:rPr>
        <w:t xml:space="preserve"> </w:t>
      </w:r>
      <w:r w:rsidRPr="00B47824">
        <w:rPr>
          <w:b/>
          <w:sz w:val="28"/>
          <w:szCs w:val="28"/>
        </w:rPr>
        <w:t>Yêu cầu, điều kiện thực hiện thủ tục hành chính</w:t>
      </w:r>
      <w:r w:rsidRPr="00B47824">
        <w:rPr>
          <w:sz w:val="28"/>
          <w:szCs w:val="28"/>
        </w:rPr>
        <w:t xml:space="preserve">: </w:t>
      </w:r>
    </w:p>
    <w:p w:rsidR="00E54B5E" w:rsidRPr="00E54B5E" w:rsidRDefault="00E54B5E" w:rsidP="00DC5B02">
      <w:pPr>
        <w:shd w:val="clear" w:color="auto" w:fill="FFFFFF"/>
        <w:spacing w:before="120"/>
        <w:ind w:firstLine="709"/>
        <w:jc w:val="both"/>
        <w:rPr>
          <w:i/>
          <w:shd w:val="clear" w:color="auto" w:fill="FFFFFF"/>
        </w:rPr>
      </w:pPr>
      <w:r>
        <w:rPr>
          <w:i/>
        </w:rPr>
        <w:t>a)</w:t>
      </w:r>
      <w:r w:rsidRPr="00E54B5E">
        <w:rPr>
          <w:i/>
        </w:rPr>
        <w:t xml:space="preserve"> Đối với danh hiệu “Xã kiểu mẫu”</w:t>
      </w:r>
    </w:p>
    <w:p w:rsidR="00E54B5E" w:rsidRPr="00B47824" w:rsidRDefault="00E54B5E" w:rsidP="00DC5B02">
      <w:pPr>
        <w:spacing w:before="120"/>
        <w:ind w:firstLine="709"/>
        <w:jc w:val="both"/>
        <w:rPr>
          <w:shd w:val="clear" w:color="auto" w:fill="FFFFFF"/>
        </w:rPr>
      </w:pPr>
      <w:r w:rsidRPr="00B47824">
        <w:rPr>
          <w:shd w:val="clear" w:color="auto" w:fill="FFFFFF"/>
        </w:rPr>
        <w:t xml:space="preserve">- Đã được công nhận xã đạt chuẩn nông thôn mới kiểu mẫu và đạt chuẩn “Cộng đồng học tập” cấp xã. </w:t>
      </w:r>
    </w:p>
    <w:p w:rsidR="00E54B5E" w:rsidRPr="00B47824" w:rsidRDefault="00E54B5E" w:rsidP="00DC5B02">
      <w:pPr>
        <w:spacing w:before="120"/>
        <w:ind w:firstLine="709"/>
        <w:jc w:val="both"/>
        <w:rPr>
          <w:shd w:val="clear" w:color="auto" w:fill="FFFFFF"/>
        </w:rPr>
      </w:pPr>
      <w:r w:rsidRPr="00B47824">
        <w:rPr>
          <w:shd w:val="clear" w:color="auto" w:fill="FFFFFF"/>
        </w:rPr>
        <w:t xml:space="preserve">- Đến thời điểm xét công nhận, có 70% trở lên gia đình đạt danh hiệu “Gia đình kiểu mẫu”. </w:t>
      </w:r>
    </w:p>
    <w:p w:rsidR="00E54B5E" w:rsidRPr="00E54B5E" w:rsidRDefault="00E54B5E" w:rsidP="00DC5B02">
      <w:pPr>
        <w:spacing w:before="120"/>
        <w:ind w:firstLine="709"/>
        <w:jc w:val="both"/>
        <w:rPr>
          <w:i/>
        </w:rPr>
      </w:pPr>
      <w:r>
        <w:rPr>
          <w:i/>
        </w:rPr>
        <w:t>b)</w:t>
      </w:r>
      <w:r w:rsidRPr="00E54B5E">
        <w:rPr>
          <w:i/>
        </w:rPr>
        <w:t xml:space="preserve"> Đối với danh hiệu “Phường, thị trấn kiểu mẫu”</w:t>
      </w:r>
    </w:p>
    <w:p w:rsidR="00E54B5E" w:rsidRPr="00B47824" w:rsidRDefault="00E54B5E" w:rsidP="00DC5B02">
      <w:pPr>
        <w:spacing w:before="120"/>
        <w:ind w:firstLine="709"/>
        <w:jc w:val="both"/>
        <w:rPr>
          <w:shd w:val="clear" w:color="auto" w:fill="FFFFFF"/>
        </w:rPr>
      </w:pPr>
      <w:r w:rsidRPr="00B47824">
        <w:rPr>
          <w:shd w:val="clear" w:color="auto" w:fill="FFFFFF"/>
        </w:rPr>
        <w:t>- Đã được công nhận “Phường, thị trấn đạt chuẩn văn minh đô thị” và đạt chuẩn “Cộng đồng học tập” cấp xã.</w:t>
      </w:r>
    </w:p>
    <w:p w:rsidR="00E54B5E" w:rsidRPr="00B47824" w:rsidRDefault="00E54B5E" w:rsidP="00DC5B02">
      <w:pPr>
        <w:spacing w:before="120"/>
        <w:ind w:firstLine="709"/>
        <w:jc w:val="both"/>
        <w:rPr>
          <w:spacing w:val="-2"/>
        </w:rPr>
      </w:pPr>
      <w:r w:rsidRPr="00B47824">
        <w:rPr>
          <w:shd w:val="clear" w:color="auto" w:fill="FFFFFF"/>
        </w:rPr>
        <w:t>- K</w:t>
      </w:r>
      <w:r w:rsidRPr="00B47824">
        <w:t>hông có hộ nghèo (trừ các trường hợp thuộc diện bảo trợ xã hội theo quy định, hoặc do tai nạn rủi ro bất khả kháng, hoặc do bệnh hiểm nghèo); t</w:t>
      </w:r>
      <w:r w:rsidRPr="00B47824">
        <w:rPr>
          <w:spacing w:val="-2"/>
        </w:rPr>
        <w:t>ỷ lệ người dân có việc làm trên tổng số lao động trong độ tuổi có khả năng tham gia lao động đạt từ 95% trở lên.</w:t>
      </w:r>
    </w:p>
    <w:p w:rsidR="00E54B5E" w:rsidRPr="00B47824" w:rsidRDefault="00E54B5E" w:rsidP="00DC5B02">
      <w:pPr>
        <w:spacing w:before="120"/>
        <w:ind w:firstLine="709"/>
        <w:jc w:val="both"/>
      </w:pPr>
      <w:r w:rsidRPr="00B47824">
        <w:t>- Các trường học (mầm non, tiểu học, trung học cơ sở), t</w:t>
      </w:r>
      <w:r w:rsidRPr="00B47824">
        <w:rPr>
          <w:lang w:val="vi-VN"/>
        </w:rPr>
        <w:t xml:space="preserve">rạm y tế </w:t>
      </w:r>
      <w:r w:rsidRPr="00B47824">
        <w:t>đạt chuẩn quốc gia; tỷ lệ lao động qua đào tạo đạt từ 75% trở lên, trong đó cấp bằng, chứng chỉ đạt ít nhất 30%; tỷ lệ người dân tham gia bảo hiểm y tế đạt từ 95% trở lên.</w:t>
      </w:r>
    </w:p>
    <w:p w:rsidR="00E54B5E" w:rsidRPr="00B47824" w:rsidRDefault="00E54B5E" w:rsidP="00DC5B02">
      <w:pPr>
        <w:spacing w:before="120"/>
        <w:ind w:firstLine="709"/>
        <w:jc w:val="both"/>
      </w:pPr>
      <w:r w:rsidRPr="00B47824">
        <w:t>- Có 100% hộ được sử dụng nước hợp vệ sinh, trong đó nước sạch đạt từ 98% trở lên theo chuẩn mới; 100% hộ có nhà tiêu, nhà tắm, bể chứa nước sinh hoạt hợp vệ sinh;</w:t>
      </w:r>
      <w:r w:rsidRPr="00B47824">
        <w:rPr>
          <w:b/>
        </w:rPr>
        <w:t xml:space="preserve"> </w:t>
      </w:r>
      <w:r w:rsidRPr="00B47824">
        <w:rPr>
          <w:shd w:val="clear" w:color="auto" w:fill="FFFFFF"/>
        </w:rPr>
        <w:t>10</w:t>
      </w:r>
      <w:r w:rsidRPr="00B47824">
        <w:rPr>
          <w:shd w:val="clear" w:color="auto" w:fill="FFFFFF"/>
          <w:lang w:val="vi-VN"/>
        </w:rPr>
        <w:t>0%</w:t>
      </w:r>
      <w:r w:rsidRPr="00B47824">
        <w:rPr>
          <w:b/>
          <w:shd w:val="clear" w:color="auto" w:fill="FFFFFF"/>
        </w:rPr>
        <w:t xml:space="preserve"> </w:t>
      </w:r>
      <w:r w:rsidRPr="00B47824">
        <w:rPr>
          <w:shd w:val="clear" w:color="auto" w:fill="FFFFFF"/>
          <w:lang w:val="vi-VN"/>
        </w:rPr>
        <w:t>chất thải rắn được thu gom và xử lý theo đúng quy định</w:t>
      </w:r>
      <w:r w:rsidRPr="00B47824">
        <w:rPr>
          <w:shd w:val="clear" w:color="auto" w:fill="FFFFFF"/>
        </w:rPr>
        <w:t xml:space="preserve">; </w:t>
      </w:r>
      <w:r w:rsidRPr="00B47824">
        <w:rPr>
          <w:shd w:val="clear" w:color="auto" w:fill="FFFFFF"/>
          <w:lang w:val="vi-VN"/>
        </w:rPr>
        <w:t xml:space="preserve">rác thải sinh hoạt được phân loại, áp dụng biện pháp xử lý phù hợp đạt từ </w:t>
      </w:r>
      <w:r w:rsidRPr="00B47824">
        <w:rPr>
          <w:shd w:val="clear" w:color="auto" w:fill="FFFFFF"/>
        </w:rPr>
        <w:t>60</w:t>
      </w:r>
      <w:r w:rsidRPr="00B47824">
        <w:rPr>
          <w:shd w:val="clear" w:color="auto" w:fill="FFFFFF"/>
          <w:lang w:val="vi-VN"/>
        </w:rPr>
        <w:t>%</w:t>
      </w:r>
      <w:r w:rsidRPr="00B47824">
        <w:rPr>
          <w:shd w:val="clear" w:color="auto" w:fill="FFFFFF"/>
        </w:rPr>
        <w:t xml:space="preserve"> trở lên; n</w:t>
      </w:r>
      <w:r w:rsidRPr="00B47824">
        <w:t>ghĩa trang nhân dân được xây dựng theo quy hoạch; mai táng đảm bảo vệ sinh môi trường theo quy định.</w:t>
      </w:r>
    </w:p>
    <w:p w:rsidR="00E54B5E" w:rsidRPr="00B47824" w:rsidRDefault="00E54B5E" w:rsidP="00DC5B02">
      <w:pPr>
        <w:spacing w:before="120"/>
        <w:ind w:firstLine="709"/>
        <w:jc w:val="both"/>
        <w:rPr>
          <w:shd w:val="clear" w:color="auto" w:fill="FFFFFF"/>
        </w:rPr>
      </w:pPr>
      <w:r w:rsidRPr="00B47824">
        <w:rPr>
          <w:shd w:val="clear" w:color="auto" w:fill="FFFFFF"/>
        </w:rPr>
        <w:lastRenderedPageBreak/>
        <w:t xml:space="preserve">- </w:t>
      </w:r>
      <w:r w:rsidRPr="00B47824">
        <w:rPr>
          <w:shd w:val="clear" w:color="auto" w:fill="FFFFFF"/>
          <w:lang w:val="vi-VN"/>
        </w:rPr>
        <w:t xml:space="preserve">Công khai minh bạch, đầy đủ các thủ tục hành chính, giải quyết thủ tục hành chính cho các tổ chức, công dân đảm bảo </w:t>
      </w:r>
      <w:r w:rsidRPr="00B47824">
        <w:rPr>
          <w:shd w:val="clear" w:color="auto" w:fill="FFFFFF"/>
        </w:rPr>
        <w:t>đúng quy định</w:t>
      </w:r>
      <w:r w:rsidRPr="00B47824">
        <w:rPr>
          <w:shd w:val="clear" w:color="auto" w:fill="FFFFFF"/>
          <w:lang w:val="vi-VN"/>
        </w:rPr>
        <w:t>; có mô h</w:t>
      </w:r>
      <w:r w:rsidRPr="00B47824">
        <w:rPr>
          <w:shd w:val="clear" w:color="auto" w:fill="FFFFFF"/>
        </w:rPr>
        <w:t>ì</w:t>
      </w:r>
      <w:r w:rsidRPr="00B47824">
        <w:rPr>
          <w:shd w:val="clear" w:color="auto" w:fill="FFFFFF"/>
          <w:lang w:val="vi-VN"/>
        </w:rPr>
        <w:t>nh đi</w:t>
      </w:r>
      <w:r w:rsidRPr="00B47824">
        <w:rPr>
          <w:shd w:val="clear" w:color="auto" w:fill="FFFFFF"/>
        </w:rPr>
        <w:t>ể</w:t>
      </w:r>
      <w:r w:rsidRPr="00B47824">
        <w:rPr>
          <w:shd w:val="clear" w:color="auto" w:fill="FFFFFF"/>
          <w:lang w:val="vi-VN"/>
        </w:rPr>
        <w:t>n hình về cải cách thủ tục hành chính</w:t>
      </w:r>
      <w:r w:rsidRPr="00B47824">
        <w:rPr>
          <w:shd w:val="clear" w:color="auto" w:fill="FFFFFF"/>
        </w:rPr>
        <w:t>.</w:t>
      </w:r>
    </w:p>
    <w:p w:rsidR="00E54B5E" w:rsidRPr="00B47824" w:rsidRDefault="00E54B5E" w:rsidP="00DC5B02">
      <w:pPr>
        <w:spacing w:before="120"/>
        <w:ind w:firstLine="709"/>
        <w:jc w:val="both"/>
      </w:pPr>
      <w:r w:rsidRPr="00B47824">
        <w:t>- Có đủ tổ chức trong hệ thống chính trị và duy trì hoạt động thường xuyên theo quy định; đến năm xét công nhận, Đảng bộ, chính quyền được đánh giá, xếp loại hoàn thành xuất sắc nhiệm vụ; Mặt trận Tổ quốc và các đoàn thể chính trị xếp loại xuất sắc; 100% cán bộ, công chức phường, thị trấn đạt chuẩn theo quy định.</w:t>
      </w:r>
    </w:p>
    <w:p w:rsidR="00E54B5E" w:rsidRPr="00B47824" w:rsidRDefault="00E54B5E" w:rsidP="00DC5B02">
      <w:pPr>
        <w:spacing w:before="120"/>
        <w:ind w:firstLine="709"/>
        <w:jc w:val="both"/>
      </w:pPr>
      <w:r w:rsidRPr="00B47824">
        <w:t>- Trong 3 năm liên tục đến năm xét công nhận, an ninh trật tự, an toàn xã hội ổn định, không để xảy ra trọng án, không có tội phạm, tệ nạn xã hội, vụ việc nổi cộm, phức tạp về an ninh trật tự; không có người phạm tội bị khởi tố, truy tố, xét xử; không có khiếu kiện đông người trái pháp luật.</w:t>
      </w:r>
    </w:p>
    <w:p w:rsidR="00E54B5E" w:rsidRPr="00B47824" w:rsidRDefault="00E54B5E" w:rsidP="00DC5B02">
      <w:pPr>
        <w:spacing w:before="120"/>
        <w:ind w:firstLine="709"/>
        <w:jc w:val="both"/>
        <w:rPr>
          <w:shd w:val="clear" w:color="auto" w:fill="FFFFFF"/>
        </w:rPr>
      </w:pPr>
      <w:r w:rsidRPr="00B47824">
        <w:rPr>
          <w:shd w:val="clear" w:color="auto" w:fill="FFFFFF"/>
        </w:rPr>
        <w:t>- Đến thời điểm xét công nhận, có 80% trở lên tổ dân phố, cơ quan, đơn vị, doanh nghiệp trên địa bàn đạt chuẩn văn hoá, trong đó có 60% trở lên tổ dân phố đạt danh hiệu “Tổ dân phố kiểu mẫu” và 60% trở lên cơ quan, đơn vị, doanh nghiệp đạt danh hiệu “Cơ quan, đơn vị, doanh nghiệp kiểu mẫu”.</w:t>
      </w:r>
    </w:p>
    <w:p w:rsidR="00E54B5E" w:rsidRPr="00B47824" w:rsidRDefault="00E54B5E" w:rsidP="00DC5B02">
      <w:pPr>
        <w:pStyle w:val="NormalWeb"/>
        <w:shd w:val="clear" w:color="auto" w:fill="FFFFFF"/>
        <w:spacing w:before="120" w:beforeAutospacing="0" w:after="0" w:afterAutospacing="0"/>
        <w:ind w:firstLine="709"/>
        <w:jc w:val="both"/>
        <w:rPr>
          <w:b/>
          <w:sz w:val="28"/>
          <w:szCs w:val="28"/>
        </w:rPr>
      </w:pPr>
      <w:r w:rsidRPr="00B47824">
        <w:rPr>
          <w:b/>
          <w:sz w:val="28"/>
          <w:szCs w:val="28"/>
        </w:rPr>
        <w:t>11. Căn cứ pháp lý của thủ tục hành chính</w:t>
      </w:r>
      <w:r w:rsidR="000D6280">
        <w:rPr>
          <w:b/>
          <w:sz w:val="28"/>
          <w:szCs w:val="28"/>
        </w:rPr>
        <w:t>:</w:t>
      </w:r>
    </w:p>
    <w:p w:rsidR="00014E56" w:rsidRDefault="00014E56" w:rsidP="00014E56">
      <w:pPr>
        <w:pStyle w:val="NormalWeb"/>
        <w:shd w:val="clear" w:color="auto" w:fill="FFFFFF"/>
        <w:spacing w:before="120" w:beforeAutospacing="0" w:after="0" w:afterAutospacing="0"/>
        <w:ind w:firstLine="709"/>
        <w:jc w:val="both"/>
        <w:rPr>
          <w:bCs/>
          <w:spacing w:val="-4"/>
          <w:sz w:val="28"/>
          <w:szCs w:val="28"/>
        </w:rPr>
      </w:pPr>
      <w:r>
        <w:rPr>
          <w:sz w:val="28"/>
          <w:szCs w:val="28"/>
        </w:rPr>
        <w:t xml:space="preserve">- </w:t>
      </w:r>
      <w:r w:rsidRPr="00B47824">
        <w:rPr>
          <w:sz w:val="28"/>
          <w:szCs w:val="28"/>
        </w:rPr>
        <w:t xml:space="preserve">Quyết định số </w:t>
      </w:r>
      <w:r w:rsidRPr="00B47824">
        <w:rPr>
          <w:bCs/>
          <w:spacing w:val="-4"/>
          <w:sz w:val="28"/>
          <w:szCs w:val="28"/>
        </w:rPr>
        <w:t xml:space="preserve">09/2019/QĐ-UBND ngày 09/4/2019 </w:t>
      </w:r>
      <w:r>
        <w:rPr>
          <w:bCs/>
          <w:spacing w:val="-4"/>
          <w:sz w:val="28"/>
          <w:szCs w:val="28"/>
        </w:rPr>
        <w:t>của UBND tỉnh Thanh Hóa về việc ban hanh Q</w:t>
      </w:r>
      <w:r w:rsidRPr="00B47824">
        <w:rPr>
          <w:bCs/>
          <w:spacing w:val="-4"/>
          <w:sz w:val="28"/>
          <w:szCs w:val="28"/>
        </w:rPr>
        <w:t xml:space="preserve">uy định </w:t>
      </w:r>
      <w:r>
        <w:rPr>
          <w:bCs/>
          <w:spacing w:val="-4"/>
          <w:sz w:val="28"/>
          <w:szCs w:val="28"/>
        </w:rPr>
        <w:t xml:space="preserve">các tiêu chí và </w:t>
      </w:r>
      <w:r w:rsidRPr="00B47824">
        <w:rPr>
          <w:bCs/>
          <w:spacing w:val="-4"/>
          <w:sz w:val="28"/>
          <w:szCs w:val="28"/>
        </w:rPr>
        <w:t>trình tự, thủ tục xét</w:t>
      </w:r>
      <w:r>
        <w:rPr>
          <w:bCs/>
          <w:spacing w:val="-4"/>
          <w:sz w:val="28"/>
          <w:szCs w:val="28"/>
        </w:rPr>
        <w:t>,</w:t>
      </w:r>
      <w:r w:rsidRPr="00B47824">
        <w:rPr>
          <w:bCs/>
          <w:spacing w:val="-4"/>
          <w:sz w:val="28"/>
          <w:szCs w:val="28"/>
        </w:rPr>
        <w:t xml:space="preserve"> công nhận các danh hiệu kiểu mẫu.</w:t>
      </w:r>
    </w:p>
    <w:p w:rsidR="00E54B5E" w:rsidRPr="00731ECF" w:rsidRDefault="00E54B5E" w:rsidP="00DC5B02">
      <w:pPr>
        <w:spacing w:before="120"/>
        <w:ind w:firstLine="720"/>
        <w:jc w:val="both"/>
        <w:rPr>
          <w:b/>
          <w:szCs w:val="24"/>
          <w:lang w:val="pt-BR"/>
        </w:rPr>
      </w:pPr>
      <w:r w:rsidRPr="00731ECF">
        <w:rPr>
          <w:b/>
          <w:szCs w:val="24"/>
          <w:lang w:val="pt-BR"/>
        </w:rPr>
        <w:t>E. LĨNH VỰC</w:t>
      </w:r>
      <w:r w:rsidR="003A2239" w:rsidRPr="00731ECF">
        <w:rPr>
          <w:b/>
          <w:szCs w:val="24"/>
          <w:lang w:val="pt-BR"/>
        </w:rPr>
        <w:t>:</w:t>
      </w:r>
      <w:r w:rsidRPr="00731ECF">
        <w:rPr>
          <w:b/>
          <w:szCs w:val="24"/>
          <w:lang w:val="pt-BR"/>
        </w:rPr>
        <w:t xml:space="preserve"> </w:t>
      </w:r>
      <w:r w:rsidR="00C24CB0">
        <w:rPr>
          <w:b/>
          <w:szCs w:val="24"/>
          <w:lang w:val="pt-BR"/>
        </w:rPr>
        <w:t>TỔNG HỢP - KẾ HOẠCH</w:t>
      </w:r>
    </w:p>
    <w:p w:rsidR="00E54B5E" w:rsidRPr="003D5B43" w:rsidRDefault="00E54B5E" w:rsidP="00DC5B02">
      <w:pPr>
        <w:spacing w:before="120"/>
        <w:ind w:firstLine="720"/>
        <w:jc w:val="both"/>
        <w:rPr>
          <w:b/>
          <w:color w:val="000000"/>
          <w:lang w:val="de-DE"/>
        </w:rPr>
      </w:pPr>
      <w:r>
        <w:rPr>
          <w:b/>
          <w:color w:val="000000"/>
          <w:lang w:val="pt-BR"/>
        </w:rPr>
        <w:t>I</w:t>
      </w:r>
      <w:r w:rsidRPr="003D5B43">
        <w:rPr>
          <w:b/>
          <w:color w:val="000000"/>
          <w:lang w:val="pt-BR"/>
        </w:rPr>
        <w:t xml:space="preserve">. Thủ tục: Phê duyệt </w:t>
      </w:r>
      <w:r w:rsidRPr="003D5B43">
        <w:rPr>
          <w:b/>
        </w:rPr>
        <w:t>kế hoạch thực hiện mục tiêu chủ yếu phát triển kinh tế - xã hội, nhiệm vụ trọng tâm và nhiệm vụ quản lý nhà nước</w:t>
      </w:r>
      <w:r w:rsidR="00731ECF">
        <w:rPr>
          <w:b/>
        </w:rPr>
        <w:t>.</w:t>
      </w:r>
    </w:p>
    <w:p w:rsidR="00E54B5E" w:rsidRPr="003D5B43" w:rsidRDefault="00E54B5E" w:rsidP="00DC5B02">
      <w:pPr>
        <w:spacing w:before="120"/>
        <w:ind w:firstLine="720"/>
        <w:jc w:val="both"/>
        <w:rPr>
          <w:b/>
          <w:color w:val="000000"/>
          <w:lang w:val="de-DE"/>
        </w:rPr>
      </w:pPr>
      <w:r w:rsidRPr="003D5B43">
        <w:rPr>
          <w:b/>
          <w:color w:val="000000"/>
          <w:lang w:val="de-DE"/>
        </w:rPr>
        <w:t>1. Trình tự thực hiện</w:t>
      </w:r>
      <w:r w:rsidR="003A2239">
        <w:rPr>
          <w:b/>
          <w:color w:val="000000"/>
          <w:lang w:val="de-DE"/>
        </w:rPr>
        <w:t>:</w:t>
      </w:r>
    </w:p>
    <w:p w:rsidR="00E54B5E" w:rsidRPr="00E54B5E" w:rsidRDefault="00E54B5E" w:rsidP="00DC5B02">
      <w:pPr>
        <w:spacing w:before="120"/>
        <w:ind w:firstLine="720"/>
        <w:jc w:val="both"/>
        <w:rPr>
          <w:color w:val="000000"/>
          <w:lang w:val="de-DE"/>
        </w:rPr>
      </w:pPr>
      <w:r w:rsidRPr="00E54B5E">
        <w:rPr>
          <w:bCs/>
          <w:i/>
          <w:iCs/>
          <w:color w:val="000000"/>
          <w:lang w:val="de-DE"/>
        </w:rPr>
        <w:t xml:space="preserve">a) Thời gian </w:t>
      </w:r>
      <w:r w:rsidR="00731ECF">
        <w:rPr>
          <w:bCs/>
          <w:i/>
          <w:iCs/>
          <w:color w:val="000000"/>
          <w:lang w:val="de-DE"/>
        </w:rPr>
        <w:t>thực hiện</w:t>
      </w:r>
      <w:r w:rsidRPr="00E54B5E">
        <w:rPr>
          <w:bCs/>
          <w:i/>
          <w:iCs/>
          <w:color w:val="000000"/>
          <w:lang w:val="de-DE"/>
        </w:rPr>
        <w:t>:</w:t>
      </w:r>
      <w:r w:rsidRPr="00E54B5E">
        <w:rPr>
          <w:color w:val="000000"/>
          <w:lang w:val="de-DE"/>
        </w:rPr>
        <w:t xml:space="preserve"> Trong giờ hành chính các ngày từ thứ 2 đến thứ 6 hàng tuần (trừ ngày nghỉ, ngày lễ, tết theo quy định).</w:t>
      </w:r>
    </w:p>
    <w:p w:rsidR="00E54B5E" w:rsidRPr="00E54B5E" w:rsidRDefault="00E54B5E" w:rsidP="00DC5B02">
      <w:pPr>
        <w:widowControl w:val="0"/>
        <w:spacing w:before="120"/>
        <w:ind w:firstLine="720"/>
        <w:jc w:val="both"/>
        <w:rPr>
          <w:color w:val="000000"/>
          <w:lang w:val="af-ZA"/>
        </w:rPr>
      </w:pPr>
      <w:r w:rsidRPr="00E54B5E">
        <w:rPr>
          <w:bCs/>
          <w:i/>
          <w:iCs/>
          <w:color w:val="000000"/>
          <w:lang w:val="de-DE"/>
        </w:rPr>
        <w:t xml:space="preserve">b) Địa điểm </w:t>
      </w:r>
      <w:r w:rsidR="00731ECF">
        <w:rPr>
          <w:bCs/>
          <w:i/>
          <w:iCs/>
          <w:color w:val="000000"/>
          <w:lang w:val="de-DE"/>
        </w:rPr>
        <w:t>thực hiện</w:t>
      </w:r>
      <w:r w:rsidRPr="00E54B5E">
        <w:rPr>
          <w:bCs/>
          <w:i/>
          <w:iCs/>
          <w:color w:val="000000"/>
          <w:lang w:val="de-DE"/>
        </w:rPr>
        <w:t>:</w:t>
      </w:r>
      <w:r w:rsidRPr="00E54B5E">
        <w:rPr>
          <w:color w:val="000000"/>
          <w:lang w:val="de-DE"/>
        </w:rPr>
        <w:t xml:space="preserve"> </w:t>
      </w:r>
      <w:r w:rsidRPr="00E54B5E">
        <w:rPr>
          <w:color w:val="000000"/>
          <w:lang w:val="af-ZA"/>
        </w:rPr>
        <w:t>Sở Nội vụ (Số 44 Đại lộ Lê Lợi, phường Tân Sơn, thành phố Thanh Hóa, tỉnh Thanh Hóa).</w:t>
      </w:r>
    </w:p>
    <w:p w:rsidR="00E54B5E" w:rsidRPr="00E54B5E" w:rsidRDefault="00E54B5E" w:rsidP="00DC5B02">
      <w:pPr>
        <w:widowControl w:val="0"/>
        <w:spacing w:before="120"/>
        <w:ind w:firstLine="720"/>
        <w:jc w:val="both"/>
        <w:rPr>
          <w:i/>
          <w:color w:val="000000"/>
          <w:lang w:val="de-DE"/>
        </w:rPr>
      </w:pPr>
      <w:r w:rsidRPr="00E54B5E">
        <w:rPr>
          <w:i/>
          <w:color w:val="000000"/>
          <w:lang w:val="de-DE"/>
        </w:rPr>
        <w:t>c) Trình tự thực hiện</w:t>
      </w:r>
    </w:p>
    <w:p w:rsidR="00E54B5E" w:rsidRPr="003D5B43" w:rsidRDefault="00E54B5E" w:rsidP="00DC5B02">
      <w:pPr>
        <w:widowControl w:val="0"/>
        <w:spacing w:before="120"/>
        <w:ind w:firstLine="720"/>
        <w:jc w:val="both"/>
        <w:rPr>
          <w:color w:val="000000"/>
          <w:lang w:val="de-DE"/>
        </w:rPr>
      </w:pPr>
      <w:r w:rsidRPr="003D5B43">
        <w:rPr>
          <w:color w:val="000000"/>
          <w:lang w:val="de-DE"/>
        </w:rPr>
        <w:t>- Bước 1: Trước ngày 15 tháng 01 của năm đánh giá, các sở, cơ quan ngang sở, UBND các huyện, thị xã, thành phố căn cứ chức năng, nhiệm vụ theo quy định của pháp luật, Khung tiêu chí tại Điều 3 Quyết định số 221/2016/QĐ-UBND ngày 18/01/2016 của UBND tỉnh, xây dựng Kế hoạch thực hiện mục tiêu chủ yếu phát triển kinh tế - xã hội và các nhiệm vụ trọng tâm; chương trình, đề án trình UBND tỉnh, Chủ tịch UBND tỉnh; nội dung thực hiện nhiệm vụ quản lý nhà nước theo ngành, lĩnh vực và điểm chuẩn tối đa của từng tiêu chí, gửi Sở Nội vụ, Văn phòng UBND tỉnh, Sở Kế hoạch và Đầu tư để thẩm định.</w:t>
      </w:r>
    </w:p>
    <w:p w:rsidR="00E54B5E" w:rsidRPr="003D5B43" w:rsidRDefault="00E54B5E" w:rsidP="00DC5B02">
      <w:pPr>
        <w:widowControl w:val="0"/>
        <w:spacing w:before="120"/>
        <w:ind w:firstLine="720"/>
        <w:jc w:val="both"/>
        <w:rPr>
          <w:color w:val="000000"/>
          <w:lang w:val="de-DE"/>
        </w:rPr>
      </w:pPr>
      <w:r w:rsidRPr="003D5B43">
        <w:rPr>
          <w:color w:val="000000"/>
          <w:lang w:val="de-DE"/>
        </w:rPr>
        <w:t xml:space="preserve">- Bước 2: Sở Nội vụ chủ trì, phối hợp với Văn phòng UBND tỉnh, Sở Kế hoạch và Đầu tư thẩm định </w:t>
      </w:r>
      <w:r w:rsidR="00E02055">
        <w:rPr>
          <w:color w:val="000000"/>
          <w:lang w:val="de-DE"/>
        </w:rPr>
        <w:t>k</w:t>
      </w:r>
      <w:r w:rsidRPr="003D5B43">
        <w:rPr>
          <w:color w:val="000000"/>
          <w:lang w:val="de-DE"/>
        </w:rPr>
        <w:t>ế hoạch, trình Chủ tịch UBND tỉnh phê duyệt trước ngày 31 tháng 01 của năm đánh giá.</w:t>
      </w:r>
    </w:p>
    <w:p w:rsidR="004D707C" w:rsidRDefault="00E54B5E" w:rsidP="00DC5B02">
      <w:pPr>
        <w:spacing w:before="120"/>
        <w:ind w:firstLine="709"/>
        <w:jc w:val="both"/>
        <w:rPr>
          <w:color w:val="000000" w:themeColor="text1"/>
          <w:lang w:val="sv-SE"/>
        </w:rPr>
      </w:pPr>
      <w:r w:rsidRPr="003D5B43">
        <w:rPr>
          <w:b/>
          <w:bCs/>
          <w:color w:val="000000"/>
          <w:lang w:val="sv-SE"/>
        </w:rPr>
        <w:lastRenderedPageBreak/>
        <w:t>2. Cách thức thực hiện:</w:t>
      </w:r>
      <w:r w:rsidRPr="003D5B43">
        <w:rPr>
          <w:color w:val="000000"/>
          <w:lang w:val="sv-SE"/>
        </w:rPr>
        <w:t xml:space="preserve"> </w:t>
      </w:r>
      <w:r w:rsidR="004D707C">
        <w:rPr>
          <w:color w:val="000000" w:themeColor="text1"/>
          <w:lang w:val="sv-SE"/>
        </w:rPr>
        <w:t>Trực tuyến</w:t>
      </w:r>
      <w:r w:rsidR="004D707C" w:rsidRPr="00632458">
        <w:rPr>
          <w:color w:val="000000" w:themeColor="text1"/>
          <w:lang w:val="sv-SE"/>
        </w:rPr>
        <w:t xml:space="preserve"> </w:t>
      </w:r>
      <w:r w:rsidR="004D707C">
        <w:rPr>
          <w:color w:val="000000" w:themeColor="text1"/>
          <w:lang w:val="sv-SE"/>
        </w:rPr>
        <w:t>qua Hệ thống phần mềm quản lý văn bản và hồ sơ công việc (TD Office).</w:t>
      </w:r>
    </w:p>
    <w:p w:rsidR="00E54B5E" w:rsidRPr="003D5B43" w:rsidRDefault="00E54B5E" w:rsidP="00DC5B02">
      <w:pPr>
        <w:spacing w:before="120"/>
        <w:ind w:firstLine="720"/>
        <w:jc w:val="both"/>
        <w:rPr>
          <w:b/>
          <w:bCs/>
          <w:color w:val="000000"/>
          <w:lang w:val="sv-SE"/>
        </w:rPr>
      </w:pPr>
      <w:r w:rsidRPr="003D5B43">
        <w:rPr>
          <w:b/>
          <w:bCs/>
          <w:color w:val="000000"/>
          <w:lang w:val="sv-SE"/>
        </w:rPr>
        <w:t>3. Thành phần, số lượng hồ sơ</w:t>
      </w:r>
      <w:r>
        <w:rPr>
          <w:b/>
          <w:bCs/>
          <w:color w:val="000000"/>
          <w:lang w:val="sv-SE"/>
        </w:rPr>
        <w:t>:</w:t>
      </w:r>
    </w:p>
    <w:p w:rsidR="00E54B5E" w:rsidRPr="00E54B5E" w:rsidRDefault="00E54B5E" w:rsidP="00DC5B02">
      <w:pPr>
        <w:spacing w:before="120"/>
        <w:ind w:firstLine="720"/>
        <w:jc w:val="both"/>
        <w:rPr>
          <w:i/>
          <w:color w:val="000000"/>
          <w:lang w:val="sv-SE"/>
        </w:rPr>
      </w:pPr>
      <w:r w:rsidRPr="00E54B5E">
        <w:rPr>
          <w:i/>
          <w:color w:val="000000"/>
          <w:lang w:val="sv-SE"/>
        </w:rPr>
        <w:t>a) Thành phần hồ sơ bao gồm:</w:t>
      </w:r>
    </w:p>
    <w:p w:rsidR="00E54B5E" w:rsidRPr="00E54B5E" w:rsidRDefault="00E54B5E" w:rsidP="00DC5B02">
      <w:pPr>
        <w:spacing w:before="120"/>
        <w:ind w:firstLine="720"/>
        <w:jc w:val="both"/>
      </w:pPr>
      <w:r w:rsidRPr="00E54B5E">
        <w:rPr>
          <w:color w:val="000000"/>
        </w:rPr>
        <w:t xml:space="preserve">- Văn bản đề nghị phê duyệt </w:t>
      </w:r>
      <w:r w:rsidRPr="00E54B5E">
        <w:t>kế hoạch thực hiện mục tiêu phát triển kinh tế - xã hội, nhiệm vụ trọng tâm và nhiệm vụ quản lý nhà nước.</w:t>
      </w:r>
    </w:p>
    <w:p w:rsidR="00E54B5E" w:rsidRPr="00E54B5E" w:rsidRDefault="00E54B5E" w:rsidP="00DC5B02">
      <w:pPr>
        <w:spacing w:before="120"/>
        <w:ind w:firstLine="720"/>
        <w:jc w:val="both"/>
        <w:rPr>
          <w:color w:val="000000"/>
        </w:rPr>
      </w:pPr>
      <w:r w:rsidRPr="00E54B5E">
        <w:rPr>
          <w:color w:val="000000"/>
        </w:rPr>
        <w:t xml:space="preserve">- Phụ lục </w:t>
      </w:r>
      <w:r w:rsidRPr="00E54B5E">
        <w:t>kế hoạch thực hiện mục tiêu phát triển kinh tế - xã hội, nhiệm vụ trọng tâm và nhiệm vụ quản lý nhà nước</w:t>
      </w:r>
      <w:r w:rsidRPr="00E54B5E">
        <w:rPr>
          <w:color w:val="000000"/>
        </w:rPr>
        <w:t>.</w:t>
      </w:r>
    </w:p>
    <w:p w:rsidR="00E54B5E" w:rsidRPr="00E54B5E" w:rsidRDefault="00E54B5E" w:rsidP="00DC5B02">
      <w:pPr>
        <w:spacing w:before="120"/>
        <w:ind w:firstLine="720"/>
        <w:jc w:val="both"/>
        <w:rPr>
          <w:color w:val="000000"/>
          <w:lang w:val="it-IT"/>
        </w:rPr>
      </w:pPr>
      <w:r w:rsidRPr="00E54B5E">
        <w:rPr>
          <w:i/>
          <w:color w:val="000000"/>
          <w:lang w:val="it-IT"/>
        </w:rPr>
        <w:t>b) Số lượng hồ sơ:</w:t>
      </w:r>
      <w:r w:rsidRPr="00E54B5E">
        <w:rPr>
          <w:color w:val="000000"/>
          <w:lang w:val="it-IT"/>
        </w:rPr>
        <w:t xml:space="preserve"> 01 bộ.</w:t>
      </w:r>
    </w:p>
    <w:p w:rsidR="00E54B5E" w:rsidRPr="003D5B43" w:rsidRDefault="00E54B5E" w:rsidP="00DC5B02">
      <w:pPr>
        <w:tabs>
          <w:tab w:val="left" w:pos="567"/>
        </w:tabs>
        <w:spacing w:before="120"/>
        <w:ind w:firstLine="720"/>
        <w:jc w:val="both"/>
        <w:rPr>
          <w:color w:val="000000"/>
          <w:lang w:val="it-IT"/>
        </w:rPr>
      </w:pPr>
      <w:r w:rsidRPr="003D5B43">
        <w:rPr>
          <w:b/>
          <w:bCs/>
          <w:color w:val="000000"/>
          <w:lang w:val="it-IT"/>
        </w:rPr>
        <w:t xml:space="preserve">4. Thời gian giải quyết: </w:t>
      </w:r>
    </w:p>
    <w:p w:rsidR="00E54B5E" w:rsidRPr="003D5B43" w:rsidRDefault="00E54B5E" w:rsidP="00DC5B02">
      <w:pPr>
        <w:spacing w:before="120"/>
        <w:ind w:firstLine="720"/>
        <w:jc w:val="both"/>
        <w:rPr>
          <w:color w:val="000000"/>
        </w:rPr>
      </w:pPr>
      <w:r w:rsidRPr="003D5B43">
        <w:rPr>
          <w:color w:val="000000"/>
        </w:rPr>
        <w:t>Văn bản chưa quy định, tuy nhiên thời hạn giải quyết trên thực tế là:</w:t>
      </w:r>
    </w:p>
    <w:p w:rsidR="00E54B5E" w:rsidRPr="003D5B43" w:rsidRDefault="00E54B5E" w:rsidP="00DC5B02">
      <w:pPr>
        <w:spacing w:before="120"/>
        <w:ind w:firstLine="720"/>
        <w:jc w:val="both"/>
        <w:rPr>
          <w:color w:val="000000"/>
        </w:rPr>
      </w:pPr>
      <w:r w:rsidRPr="003D5B43">
        <w:rPr>
          <w:color w:val="000000"/>
        </w:rPr>
        <w:t xml:space="preserve">- Trong thời gian 07 ngày làm việc, kể từ ngày nhận đủ hồ sơ của các đơn vị, Sở Nội vụ, Sở Kế hoạch và Đầu tư, Văn phòng UBND tỉnh căn cứ chức năng, nhiệm vụ được giao, thẩm định </w:t>
      </w:r>
      <w:r w:rsidRPr="003D5B43">
        <w:t>kế hoạch thực hiện mục tiêu phát triển kinh tế - xã hội, nhiệm vụ trọng tâm và nhiệm vụ quản lý nhà nước</w:t>
      </w:r>
      <w:r w:rsidRPr="003D5B43">
        <w:rPr>
          <w:color w:val="000000"/>
        </w:rPr>
        <w:t xml:space="preserve"> của các sở, cơ quan ngang sở, UBND các huyện, thị xã, thành phố.</w:t>
      </w:r>
    </w:p>
    <w:p w:rsidR="00E54B5E" w:rsidRPr="003D5B43" w:rsidRDefault="00E54B5E" w:rsidP="00DC5B02">
      <w:pPr>
        <w:spacing w:before="120"/>
        <w:ind w:firstLine="720"/>
        <w:jc w:val="both"/>
        <w:rPr>
          <w:color w:val="000000"/>
        </w:rPr>
      </w:pPr>
      <w:r w:rsidRPr="003D5B43">
        <w:rPr>
          <w:color w:val="000000"/>
        </w:rPr>
        <w:t xml:space="preserve">- Trong thời gian 15 ngày làm việc, Sở Nội vụ tổng hợp ý kiến thẩm định của Sở Kế hoạch và Đầu tư, Văn phòng UBND tỉnh, hoàn chỉnh nội dung </w:t>
      </w:r>
      <w:r w:rsidRPr="003D5B43">
        <w:t>kế hoạch thực hiện mục tiêu phát triển kinh tế - xã hội, nhiệm vụ trọng tâm và nhiệm vụ quản lý nhà nước</w:t>
      </w:r>
      <w:r w:rsidRPr="003D5B43">
        <w:rPr>
          <w:color w:val="000000"/>
        </w:rPr>
        <w:t xml:space="preserve"> của các sở, cơ quan ngang sở, UBND các huyện, thị xã, thành phố, trình Chủ tịch Ủy ban nhân dân tỉnh xem xét, phê duyệt.</w:t>
      </w:r>
    </w:p>
    <w:p w:rsidR="00E02055" w:rsidRDefault="00E54B5E" w:rsidP="00DC5B02">
      <w:pPr>
        <w:spacing w:before="120"/>
        <w:ind w:firstLine="720"/>
        <w:jc w:val="both"/>
        <w:rPr>
          <w:color w:val="000000"/>
        </w:rPr>
      </w:pPr>
      <w:r w:rsidRPr="003D5B43">
        <w:rPr>
          <w:b/>
          <w:color w:val="000000"/>
        </w:rPr>
        <w:t>5. Đối tượng thực hiện thủ tục hành chính:</w:t>
      </w:r>
      <w:r w:rsidR="00E02055">
        <w:rPr>
          <w:color w:val="000000"/>
        </w:rPr>
        <w:t xml:space="preserve"> </w:t>
      </w:r>
    </w:p>
    <w:p w:rsidR="00E54B5E" w:rsidRPr="003D5B43" w:rsidRDefault="00E02055" w:rsidP="00DC5B02">
      <w:pPr>
        <w:spacing w:before="120"/>
        <w:ind w:firstLine="720"/>
        <w:jc w:val="both"/>
        <w:rPr>
          <w:color w:val="000000"/>
        </w:rPr>
      </w:pPr>
      <w:r>
        <w:rPr>
          <w:color w:val="000000"/>
        </w:rPr>
        <w:t xml:space="preserve">- Các sở, cơ quan ngang sở; </w:t>
      </w:r>
      <w:r w:rsidR="00E54B5E" w:rsidRPr="003D5B43">
        <w:rPr>
          <w:color w:val="000000"/>
        </w:rPr>
        <w:t>UBND các huyện, thị xã, thành phố.</w:t>
      </w:r>
    </w:p>
    <w:p w:rsidR="00E54B5E" w:rsidRPr="003D5B43" w:rsidRDefault="00E54B5E" w:rsidP="00DC5B02">
      <w:pPr>
        <w:spacing w:before="120"/>
        <w:ind w:firstLine="720"/>
        <w:jc w:val="both"/>
        <w:rPr>
          <w:b/>
          <w:bCs/>
          <w:color w:val="000000"/>
          <w:lang w:val="nl-NL"/>
        </w:rPr>
      </w:pPr>
      <w:r w:rsidRPr="003D5B43">
        <w:rPr>
          <w:b/>
          <w:bCs/>
          <w:color w:val="000000"/>
          <w:lang w:val="nl-NL"/>
        </w:rPr>
        <w:t>6. Cơ quan thực hiện thủ tục hành chính</w:t>
      </w:r>
      <w:r>
        <w:rPr>
          <w:b/>
          <w:bCs/>
          <w:color w:val="000000"/>
          <w:lang w:val="nl-NL"/>
        </w:rPr>
        <w:t>:</w:t>
      </w:r>
    </w:p>
    <w:p w:rsidR="00E54B5E" w:rsidRPr="003D5B43" w:rsidRDefault="00E54B5E" w:rsidP="00DC5B02">
      <w:pPr>
        <w:spacing w:before="120"/>
        <w:ind w:firstLine="720"/>
        <w:jc w:val="both"/>
        <w:rPr>
          <w:color w:val="000000"/>
          <w:lang w:val="nl-NL"/>
        </w:rPr>
      </w:pPr>
      <w:r w:rsidRPr="003D5B43">
        <w:rPr>
          <w:color w:val="000000"/>
          <w:lang w:val="nl-NL"/>
        </w:rPr>
        <w:t>- Cơ quan có thẩm quyền quyết định: Chủ tịch Ủy ban nhân dân tỉnh.</w:t>
      </w:r>
    </w:p>
    <w:p w:rsidR="00E54B5E" w:rsidRPr="003D5B43" w:rsidRDefault="00E54B5E" w:rsidP="00DC5B02">
      <w:pPr>
        <w:spacing w:before="120"/>
        <w:ind w:firstLine="720"/>
        <w:jc w:val="both"/>
        <w:rPr>
          <w:color w:val="000000"/>
          <w:lang w:val="nl-NL"/>
        </w:rPr>
      </w:pPr>
      <w:r w:rsidRPr="003D5B43">
        <w:rPr>
          <w:color w:val="000000"/>
          <w:lang w:val="nl-NL"/>
        </w:rPr>
        <w:t>- Cơ quan trực tiếp thực hiện: Sở Nội vụ.</w:t>
      </w:r>
    </w:p>
    <w:p w:rsidR="00E54B5E" w:rsidRPr="003D5B43" w:rsidRDefault="00E54B5E" w:rsidP="00DC5B02">
      <w:pPr>
        <w:spacing w:before="120"/>
        <w:ind w:firstLine="720"/>
        <w:jc w:val="both"/>
        <w:rPr>
          <w:color w:val="000000"/>
          <w:lang w:val="nl-NL"/>
        </w:rPr>
      </w:pPr>
      <w:r w:rsidRPr="003D5B43">
        <w:rPr>
          <w:color w:val="000000"/>
          <w:lang w:val="nl-NL"/>
        </w:rPr>
        <w:t>- Cơ quan phối hợp: Sở Kế hoạch và Đầu tư, Văn phòng UBND tỉnh.</w:t>
      </w:r>
    </w:p>
    <w:p w:rsidR="00E02055" w:rsidRDefault="00E54B5E" w:rsidP="00DC5B02">
      <w:pPr>
        <w:spacing w:before="120"/>
        <w:ind w:firstLine="720"/>
        <w:jc w:val="both"/>
        <w:rPr>
          <w:b/>
          <w:bCs/>
          <w:color w:val="000000"/>
          <w:lang w:val="sv-SE"/>
        </w:rPr>
      </w:pPr>
      <w:r w:rsidRPr="003D5B43">
        <w:rPr>
          <w:b/>
          <w:bCs/>
          <w:color w:val="000000"/>
          <w:lang w:val="sv-SE"/>
        </w:rPr>
        <w:t>7. Kết q</w:t>
      </w:r>
      <w:r w:rsidR="004D707C">
        <w:rPr>
          <w:b/>
          <w:bCs/>
          <w:color w:val="000000"/>
          <w:lang w:val="sv-SE"/>
        </w:rPr>
        <w:t xml:space="preserve">uả thực hiện thủ tục hành chính: </w:t>
      </w:r>
    </w:p>
    <w:p w:rsidR="00E54B5E" w:rsidRPr="004D707C" w:rsidRDefault="00E02055" w:rsidP="00DC5B02">
      <w:pPr>
        <w:spacing w:before="120"/>
        <w:ind w:firstLine="720"/>
        <w:jc w:val="both"/>
        <w:rPr>
          <w:b/>
          <w:bCs/>
          <w:color w:val="000000"/>
          <w:lang w:val="sv-SE"/>
        </w:rPr>
      </w:pPr>
      <w:r>
        <w:rPr>
          <w:b/>
          <w:bCs/>
          <w:color w:val="000000"/>
          <w:lang w:val="sv-SE"/>
        </w:rPr>
        <w:t xml:space="preserve">- </w:t>
      </w:r>
      <w:r>
        <w:rPr>
          <w:color w:val="000000"/>
          <w:lang w:val="sv-SE"/>
        </w:rPr>
        <w:t>K</w:t>
      </w:r>
      <w:r w:rsidR="00E54B5E" w:rsidRPr="003D5B43">
        <w:t>ế hoạch thực hiện mục tiêu phát triển kinh tế - xã hội, nhiệm vụ trọng tâm và nhiệm vụ quản lý nhà nước</w:t>
      </w:r>
      <w:r w:rsidR="00E54B5E" w:rsidRPr="003D5B43">
        <w:rPr>
          <w:color w:val="000000"/>
        </w:rPr>
        <w:t xml:space="preserve"> của các sở, cơ quan ngang sở, UBND các huyện, thị xã, thành phố</w:t>
      </w:r>
      <w:r w:rsidR="00E54B5E" w:rsidRPr="003D5B43">
        <w:rPr>
          <w:color w:val="000000"/>
          <w:lang w:val="sv-SE"/>
        </w:rPr>
        <w:t>.</w:t>
      </w:r>
    </w:p>
    <w:p w:rsidR="00E54B5E" w:rsidRPr="003D5B43" w:rsidRDefault="00E54B5E" w:rsidP="00DC5B02">
      <w:pPr>
        <w:spacing w:before="120"/>
        <w:ind w:firstLine="720"/>
        <w:jc w:val="both"/>
        <w:rPr>
          <w:color w:val="000000"/>
          <w:lang w:val="sv-SE"/>
        </w:rPr>
      </w:pPr>
      <w:r w:rsidRPr="003D5B43">
        <w:rPr>
          <w:b/>
          <w:bCs/>
          <w:color w:val="000000"/>
          <w:lang w:val="sv-SE"/>
        </w:rPr>
        <w:t>8. Phí, lệ phí</w:t>
      </w:r>
      <w:r w:rsidRPr="003D5B43">
        <w:rPr>
          <w:color w:val="000000"/>
          <w:lang w:val="sv-SE"/>
        </w:rPr>
        <w:t>:</w:t>
      </w:r>
      <w:r w:rsidRPr="003D5B43">
        <w:rPr>
          <w:i/>
          <w:iCs/>
          <w:color w:val="000000"/>
          <w:lang w:val="sv-SE"/>
        </w:rPr>
        <w:t xml:space="preserve"> </w:t>
      </w:r>
      <w:r w:rsidRPr="003D5B43">
        <w:rPr>
          <w:color w:val="000000"/>
          <w:lang w:val="sv-SE"/>
        </w:rPr>
        <w:t>Không.</w:t>
      </w:r>
    </w:p>
    <w:p w:rsidR="00E54B5E" w:rsidRPr="003D5B43" w:rsidRDefault="00E54B5E" w:rsidP="00DC5B02">
      <w:pPr>
        <w:spacing w:before="120"/>
        <w:ind w:firstLine="720"/>
        <w:jc w:val="both"/>
        <w:rPr>
          <w:color w:val="000000"/>
          <w:lang w:val="sv-SE"/>
        </w:rPr>
      </w:pPr>
      <w:r w:rsidRPr="003D5B43">
        <w:rPr>
          <w:b/>
          <w:color w:val="000000"/>
          <w:lang w:val="sv-SE"/>
        </w:rPr>
        <w:t xml:space="preserve">9. Mẫu đơn, mẫu tờ khai: </w:t>
      </w:r>
      <w:r w:rsidRPr="003D5B43">
        <w:rPr>
          <w:color w:val="000000"/>
          <w:lang w:val="sv-SE"/>
        </w:rPr>
        <w:t>Không.</w:t>
      </w:r>
    </w:p>
    <w:p w:rsidR="00E54B5E" w:rsidRPr="003D5B43" w:rsidRDefault="00E54B5E" w:rsidP="00DC5B02">
      <w:pPr>
        <w:widowControl w:val="0"/>
        <w:spacing w:before="120"/>
        <w:ind w:firstLine="720"/>
        <w:jc w:val="both"/>
        <w:rPr>
          <w:b/>
          <w:bCs/>
          <w:color w:val="000000"/>
          <w:lang w:val="sv-SE"/>
        </w:rPr>
      </w:pPr>
      <w:r w:rsidRPr="003D5B43">
        <w:rPr>
          <w:b/>
          <w:bCs/>
          <w:color w:val="000000"/>
          <w:lang w:val="pt-BR"/>
        </w:rPr>
        <w:t xml:space="preserve">10. </w:t>
      </w:r>
      <w:r w:rsidRPr="003D5B43">
        <w:rPr>
          <w:b/>
          <w:bCs/>
          <w:color w:val="000000"/>
          <w:lang w:val="sv-SE"/>
        </w:rPr>
        <w:t xml:space="preserve">Yêu cầu, điều kiện thực hiện thủ tục hành chính: </w:t>
      </w:r>
      <w:r w:rsidRPr="003D5B43">
        <w:rPr>
          <w:bCs/>
          <w:color w:val="000000"/>
          <w:lang w:val="sv-SE"/>
        </w:rPr>
        <w:t>Không.</w:t>
      </w:r>
    </w:p>
    <w:p w:rsidR="00E54B5E" w:rsidRPr="003D5B43" w:rsidRDefault="00E54B5E" w:rsidP="00DC5B02">
      <w:pPr>
        <w:spacing w:before="120"/>
        <w:ind w:firstLine="720"/>
        <w:jc w:val="both"/>
        <w:rPr>
          <w:b/>
          <w:bCs/>
          <w:color w:val="000000"/>
          <w:lang w:val="pt-BR"/>
        </w:rPr>
      </w:pPr>
      <w:r w:rsidRPr="003D5B43">
        <w:rPr>
          <w:b/>
          <w:bCs/>
          <w:color w:val="000000"/>
          <w:lang w:val="sv-SE"/>
        </w:rPr>
        <w:t xml:space="preserve">11. </w:t>
      </w:r>
      <w:r w:rsidRPr="003D5B43">
        <w:rPr>
          <w:b/>
          <w:bCs/>
          <w:color w:val="000000"/>
          <w:lang w:val="pt-BR"/>
        </w:rPr>
        <w:t>Căn cứ pháp lý của thủ tục hành chính</w:t>
      </w:r>
      <w:r w:rsidR="00BD6F9E">
        <w:rPr>
          <w:b/>
          <w:bCs/>
          <w:color w:val="000000"/>
          <w:lang w:val="pt-BR"/>
        </w:rPr>
        <w:t>:</w:t>
      </w:r>
      <w:r w:rsidRPr="003D5B43">
        <w:rPr>
          <w:b/>
          <w:bCs/>
          <w:color w:val="000000"/>
          <w:lang w:val="pt-BR"/>
        </w:rPr>
        <w:t xml:space="preserve"> </w:t>
      </w:r>
    </w:p>
    <w:p w:rsidR="00E54B5E" w:rsidRPr="003D5B43" w:rsidRDefault="00E54B5E" w:rsidP="00DC5B02">
      <w:pPr>
        <w:spacing w:before="120"/>
        <w:ind w:firstLine="720"/>
        <w:jc w:val="both"/>
        <w:rPr>
          <w:color w:val="000000"/>
        </w:rPr>
      </w:pPr>
      <w:r>
        <w:rPr>
          <w:color w:val="000000"/>
          <w:lang w:val="de-DE"/>
        </w:rPr>
        <w:lastRenderedPageBreak/>
        <w:t xml:space="preserve">- </w:t>
      </w:r>
      <w:r w:rsidRPr="003D5B43">
        <w:rPr>
          <w:color w:val="000000"/>
          <w:lang w:val="de-DE"/>
        </w:rPr>
        <w:t>Quyết định số 221/2016/QĐ-UBND ngày 18/01/2016 của Ủy ban nhân dân tỉnh</w:t>
      </w:r>
      <w:r w:rsidRPr="003D5B43">
        <w:rPr>
          <w:b/>
          <w:bCs/>
          <w:color w:val="000000"/>
        </w:rPr>
        <w:t xml:space="preserve"> </w:t>
      </w:r>
      <w:bookmarkStart w:id="3" w:name="dieu_1_name"/>
      <w:r w:rsidRPr="003D5B43">
        <w:rPr>
          <w:color w:val="000000"/>
        </w:rPr>
        <w:t>Quy định về việc đánh giá kết quả thực hiện và xếp loại mức độ hoàn thành nhiệm vụ của các sở, cơ quan ngang sở, UBND các huyện, thị xã, thành phố thuộc UBND tỉn</w:t>
      </w:r>
      <w:bookmarkEnd w:id="3"/>
      <w:r w:rsidRPr="003D5B43">
        <w:rPr>
          <w:color w:val="000000"/>
        </w:rPr>
        <w:t>h.</w:t>
      </w:r>
    </w:p>
    <w:p w:rsidR="00E54B5E" w:rsidRPr="003D5B43" w:rsidRDefault="00E54B5E" w:rsidP="00DC5B02">
      <w:pPr>
        <w:spacing w:before="120"/>
        <w:ind w:firstLine="720"/>
        <w:jc w:val="both"/>
        <w:rPr>
          <w:b/>
          <w:color w:val="000000"/>
          <w:lang w:val="de-DE"/>
        </w:rPr>
      </w:pPr>
      <w:r>
        <w:rPr>
          <w:b/>
          <w:color w:val="000000"/>
          <w:lang w:val="pt-BR"/>
        </w:rPr>
        <w:t>II</w:t>
      </w:r>
      <w:r w:rsidRPr="003D5B43">
        <w:rPr>
          <w:b/>
          <w:color w:val="000000"/>
          <w:lang w:val="pt-BR"/>
        </w:rPr>
        <w:t xml:space="preserve">. Thủ tục: </w:t>
      </w:r>
      <w:r w:rsidRPr="003D5B43">
        <w:rPr>
          <w:b/>
          <w:color w:val="000000"/>
          <w:lang w:val="de-DE"/>
        </w:rPr>
        <w:t>Công nhận kết quả thực hiện và xếp loại mức độ hoàn thành nhiệm vụ của các sở, cơ quan ngang sở, đơn vị sự nghiệp công lập trực thuộc UBND tỉnh và UBND các huyện, thị xã, thành phố</w:t>
      </w:r>
      <w:r w:rsidR="004D707C">
        <w:rPr>
          <w:b/>
          <w:color w:val="000000"/>
          <w:lang w:val="de-DE"/>
        </w:rPr>
        <w:t>.</w:t>
      </w:r>
    </w:p>
    <w:p w:rsidR="00E54B5E" w:rsidRPr="003D5B43" w:rsidRDefault="00E54B5E" w:rsidP="00DC5B02">
      <w:pPr>
        <w:spacing w:before="120"/>
        <w:ind w:firstLine="720"/>
        <w:jc w:val="both"/>
        <w:rPr>
          <w:b/>
          <w:color w:val="000000"/>
          <w:lang w:val="de-DE"/>
        </w:rPr>
      </w:pPr>
      <w:r w:rsidRPr="003D5B43">
        <w:rPr>
          <w:b/>
          <w:color w:val="000000"/>
          <w:lang w:val="de-DE"/>
        </w:rPr>
        <w:t>1. Trình tự thực hiện</w:t>
      </w:r>
      <w:r w:rsidR="004D707C">
        <w:rPr>
          <w:b/>
          <w:color w:val="000000"/>
          <w:lang w:val="de-DE"/>
        </w:rPr>
        <w:t>:</w:t>
      </w:r>
    </w:p>
    <w:p w:rsidR="00E54B5E" w:rsidRPr="00E54B5E" w:rsidRDefault="00E54B5E" w:rsidP="00DC5B02">
      <w:pPr>
        <w:spacing w:before="120"/>
        <w:ind w:firstLine="720"/>
        <w:jc w:val="both"/>
        <w:rPr>
          <w:color w:val="000000"/>
          <w:lang w:val="de-DE"/>
        </w:rPr>
      </w:pPr>
      <w:r w:rsidRPr="00E54B5E">
        <w:rPr>
          <w:bCs/>
          <w:i/>
          <w:iCs/>
          <w:color w:val="000000"/>
          <w:lang w:val="de-DE"/>
        </w:rPr>
        <w:t xml:space="preserve">a) Thời gian </w:t>
      </w:r>
      <w:r w:rsidR="000D6280">
        <w:rPr>
          <w:bCs/>
          <w:i/>
          <w:iCs/>
          <w:color w:val="000000"/>
          <w:lang w:val="de-DE"/>
        </w:rPr>
        <w:t>thực hiện</w:t>
      </w:r>
      <w:r w:rsidRPr="00E54B5E">
        <w:rPr>
          <w:bCs/>
          <w:i/>
          <w:iCs/>
          <w:color w:val="000000"/>
          <w:lang w:val="de-DE"/>
        </w:rPr>
        <w:t>:</w:t>
      </w:r>
      <w:r w:rsidRPr="00E54B5E">
        <w:rPr>
          <w:color w:val="000000"/>
          <w:lang w:val="de-DE"/>
        </w:rPr>
        <w:t xml:space="preserve"> Trong giờ hành chính các ngày từ thứ 2 đến thứ 6 hàng tuần (trừ ngày nghỉ, ngày lễ, tết theo quy định).</w:t>
      </w:r>
    </w:p>
    <w:p w:rsidR="00E54B5E" w:rsidRPr="00E54B5E" w:rsidRDefault="00E54B5E" w:rsidP="00DC5B02">
      <w:pPr>
        <w:widowControl w:val="0"/>
        <w:spacing w:before="120"/>
        <w:ind w:firstLine="720"/>
        <w:jc w:val="both"/>
        <w:rPr>
          <w:color w:val="000000"/>
          <w:lang w:val="af-ZA"/>
        </w:rPr>
      </w:pPr>
      <w:r w:rsidRPr="00E54B5E">
        <w:rPr>
          <w:bCs/>
          <w:i/>
          <w:iCs/>
          <w:color w:val="000000"/>
          <w:lang w:val="de-DE"/>
        </w:rPr>
        <w:t xml:space="preserve">b) Địa điểm </w:t>
      </w:r>
      <w:r w:rsidR="000D6280">
        <w:rPr>
          <w:bCs/>
          <w:i/>
          <w:iCs/>
          <w:color w:val="000000"/>
          <w:lang w:val="de-DE"/>
        </w:rPr>
        <w:t>thực hiện</w:t>
      </w:r>
      <w:r w:rsidRPr="00E54B5E">
        <w:rPr>
          <w:bCs/>
          <w:i/>
          <w:iCs/>
          <w:color w:val="000000"/>
          <w:lang w:val="de-DE"/>
        </w:rPr>
        <w:t>:</w:t>
      </w:r>
      <w:r w:rsidRPr="00E54B5E">
        <w:rPr>
          <w:color w:val="000000"/>
          <w:lang w:val="de-DE"/>
        </w:rPr>
        <w:t xml:space="preserve"> </w:t>
      </w:r>
      <w:r w:rsidRPr="00E54B5E">
        <w:rPr>
          <w:color w:val="000000"/>
          <w:lang w:val="af-ZA"/>
        </w:rPr>
        <w:t>Sở Nội vụ (Số 44 Đại lộ Lê Lợi, phường Tân Sơn, thành phố Thanh Hóa, tỉnh Thanh Hóa).</w:t>
      </w:r>
    </w:p>
    <w:p w:rsidR="00E54B5E" w:rsidRPr="00E54B5E" w:rsidRDefault="00E54B5E" w:rsidP="00DC5B02">
      <w:pPr>
        <w:widowControl w:val="0"/>
        <w:spacing w:before="120"/>
        <w:ind w:firstLine="720"/>
        <w:jc w:val="both"/>
        <w:rPr>
          <w:i/>
          <w:color w:val="000000"/>
          <w:lang w:val="de-DE"/>
        </w:rPr>
      </w:pPr>
      <w:r w:rsidRPr="00E54B5E">
        <w:rPr>
          <w:i/>
          <w:color w:val="000000"/>
          <w:lang w:val="de-DE"/>
        </w:rPr>
        <w:t>c) Trình tự thực hiện</w:t>
      </w:r>
      <w:r>
        <w:rPr>
          <w:i/>
          <w:color w:val="000000"/>
          <w:lang w:val="de-DE"/>
        </w:rPr>
        <w:t>:</w:t>
      </w:r>
    </w:p>
    <w:p w:rsidR="00E54B5E" w:rsidRPr="003D5B43" w:rsidRDefault="00E54B5E" w:rsidP="00DC5B02">
      <w:pPr>
        <w:widowControl w:val="0"/>
        <w:spacing w:before="120"/>
        <w:ind w:firstLine="720"/>
        <w:jc w:val="both"/>
        <w:rPr>
          <w:color w:val="000000"/>
          <w:lang w:val="de-DE"/>
        </w:rPr>
      </w:pPr>
      <w:r w:rsidRPr="003D5B43">
        <w:rPr>
          <w:color w:val="000000"/>
          <w:lang w:val="de-DE"/>
        </w:rPr>
        <w:t>- Bước 1: Từ ngày 15 tháng 11 đến ngày 03 tháng 12 của năm đánh giá, các sở, cơ quan ngang sở, UBND các huyện, thị xã, thành phố căn cứ kết quả thực hiện nhiệm vụ của năm, tiến hành tự đánh giá, chấm điểm và xếp loại mức độ hoàn thành nhiệm vụ trong năm của đơn vị mình theo các nội dung, tiêu chí đánh giá và xếp loại mức độ hoàn thành nhiệm vụ theo quy định tại Điều 3, 4 và Điều 5 Quyết định số 221/2016/QĐ-UBND ngày 18/01/2016 của UBND tỉnh; các đơn vị sự nghiệp công lập trực thuộc UBND tỉnh theo các nội dung, tiêu chí đánh giá và xếp loại mức độ hoàn thành nhiệm vụ theo quy định tại Quyết định số 4129/2014/QĐ-UBND ngày 25/11/2014 của UBND tỉnh hoàn chỉnh hồ sơ báo cáo UBND tỉnh (qua Sở Nội vụ, Sở Kế hoạch và Đầu tư, Thanh tra tỉnh, Văn phòng UBND tỉnh) để thẩm định, tổng hợp, trình Hội đồng đánh giá.</w:t>
      </w:r>
    </w:p>
    <w:p w:rsidR="00E54B5E" w:rsidRPr="003D5B43" w:rsidRDefault="00E54B5E" w:rsidP="00DC5B02">
      <w:pPr>
        <w:spacing w:before="120"/>
        <w:ind w:firstLine="720"/>
        <w:jc w:val="both"/>
        <w:rPr>
          <w:color w:val="000000"/>
        </w:rPr>
      </w:pPr>
      <w:r w:rsidRPr="003D5B43">
        <w:rPr>
          <w:color w:val="000000"/>
        </w:rPr>
        <w:t xml:space="preserve">- Bước 2: Từ ngày 03 tháng 12 đến ngày 08 tháng 12 của năm đánh giá, Sở Nội vụ, Sở Kế hoạch và Đầu tư gửi Phiếu đánh giá đến các </w:t>
      </w:r>
      <w:r w:rsidR="002F67D9">
        <w:rPr>
          <w:color w:val="000000"/>
        </w:rPr>
        <w:t>s</w:t>
      </w:r>
      <w:r w:rsidRPr="003D5B43">
        <w:rPr>
          <w:color w:val="000000"/>
        </w:rPr>
        <w:t>ở, cơ quan ngang sở, UBND các huyện, thị xã thành phố để lấy ý kiến đánh giá về kết quả thực hiện nhiệm vụ quản lý nhà nước. Văn phòng UBND tỉnh gửi Phiếu đánh giá đến Sở Kế hoạch và Đầu tư, Sở Tài chính, Cục Thuế tỉnh, Hiệp hội Doanh nghiệp tỉnh, Chi nhánh Phòng Công nghiệp và Thương mại Việt Nam tại Thanh Hóa để đánh giá Tiêu chí Kết quả hỗ trợ doanh nghiệp.</w:t>
      </w:r>
    </w:p>
    <w:p w:rsidR="00E54B5E" w:rsidRPr="003D5B43" w:rsidRDefault="00E54B5E" w:rsidP="00DC5B02">
      <w:pPr>
        <w:spacing w:before="120"/>
        <w:ind w:firstLine="720"/>
        <w:jc w:val="both"/>
        <w:rPr>
          <w:color w:val="000000"/>
        </w:rPr>
      </w:pPr>
      <w:r w:rsidRPr="003D5B43">
        <w:rPr>
          <w:color w:val="000000"/>
        </w:rPr>
        <w:t xml:space="preserve">- </w:t>
      </w:r>
      <w:r w:rsidR="004D707C">
        <w:rPr>
          <w:color w:val="000000"/>
        </w:rPr>
        <w:t xml:space="preserve">Bước 3: </w:t>
      </w:r>
      <w:r w:rsidRPr="003D5B43">
        <w:rPr>
          <w:color w:val="000000"/>
        </w:rPr>
        <w:t>Từ ngày 08 đến ngày 15 tháng 12 của năm đánh giá, các sở, cơ quang ngang sở, UBND các huyện, thị xã, thành phố gửi Kết quả đánh giá Tiêu chí thực hiện nhiệm vụ quản lý nhà nước về Sở Nội vụ; Sở Kế hoạch và Đầu tư, Sở Tài chính, Cục Thuế tỉnh, Hiệp hội Doanh nghiệp tỉnh, Chi nhánh Phòng Công nghiệp và Thương mại Việt Nam tại Thanh Hóa gửi Kết quả đánh giá Tiêu chí Kết quả hỗ trợ doanh nghiệp về Văn phòng UBND tỉnh.</w:t>
      </w:r>
    </w:p>
    <w:p w:rsidR="005234E5" w:rsidRPr="005234E5" w:rsidRDefault="005234E5" w:rsidP="005234E5">
      <w:pPr>
        <w:pStyle w:val="NormalWeb"/>
        <w:spacing w:beforeAutospacing="0" w:after="0" w:afterAutospacing="0"/>
        <w:ind w:firstLine="720"/>
        <w:jc w:val="both"/>
        <w:rPr>
          <w:sz w:val="28"/>
          <w:szCs w:val="28"/>
        </w:rPr>
      </w:pPr>
      <w:r w:rsidRPr="005234E5">
        <w:rPr>
          <w:sz w:val="28"/>
          <w:szCs w:val="28"/>
        </w:rPr>
        <w:t xml:space="preserve">- Bước 4: Từ ngày 15 tháng 12 đến ngày 20 tháng 12 của năm đánh giá, Sở Nội vụ, Sở Kế hoạch và Đầu tư, Thanh  tra tỉnh, Văn phòng UBND tỉnh có trách nhiệm đánh giá, chấm điểm kết quả thực hiện các nội dung tiêu chí được phân công </w:t>
      </w:r>
      <w:r w:rsidRPr="005234E5">
        <w:rPr>
          <w:sz w:val="28"/>
          <w:szCs w:val="28"/>
        </w:rPr>
        <w:lastRenderedPageBreak/>
        <w:t>đối với các sở, cơ quan ngang sở, các đơn vị sự nghiệp công lập trực thuộc UBND tỉnh và UBND cấp huyện, gửi về Sở Nội vụ để tổng hợp, báo cáo Hội đồng đánh giá.</w:t>
      </w:r>
    </w:p>
    <w:p w:rsidR="005234E5" w:rsidRPr="005234E5" w:rsidRDefault="005234E5" w:rsidP="005234E5">
      <w:pPr>
        <w:pStyle w:val="NormalWeb"/>
        <w:spacing w:beforeAutospacing="0" w:after="0" w:afterAutospacing="0"/>
        <w:ind w:firstLine="720"/>
        <w:jc w:val="both"/>
        <w:rPr>
          <w:sz w:val="28"/>
          <w:szCs w:val="28"/>
        </w:rPr>
      </w:pPr>
      <w:r w:rsidRPr="005234E5">
        <w:rPr>
          <w:sz w:val="28"/>
          <w:szCs w:val="28"/>
        </w:rPr>
        <w:t>- Bước 5: Từ ngày 20 tháng 12 đến ngày 25 tháng 12 của năm đánh giá, Sở Nội vụ tổng hợp Kết quả đánh giá chấm điểm của các cơ quan thẩm định đối với các sở, cơ quan ngang sở, các đơn vị sự nghiệp công lập trực thuộc UBND tỉnh và UBND cấp huyện, báo cáo Hội đồng đánh giá.</w:t>
      </w:r>
    </w:p>
    <w:p w:rsidR="005234E5" w:rsidRPr="005234E5" w:rsidRDefault="005234E5" w:rsidP="005234E5">
      <w:pPr>
        <w:pStyle w:val="NormalWeb"/>
        <w:spacing w:beforeAutospacing="0" w:after="0" w:afterAutospacing="0"/>
        <w:ind w:firstLine="720"/>
        <w:jc w:val="both"/>
        <w:rPr>
          <w:sz w:val="28"/>
          <w:szCs w:val="28"/>
        </w:rPr>
      </w:pPr>
      <w:r w:rsidRPr="005234E5">
        <w:rPr>
          <w:sz w:val="28"/>
          <w:szCs w:val="28"/>
        </w:rPr>
        <w:t>- Bước 6: Từ ngày 25 tháng 12 đến ngày 30 tháng 12 của năm đánh giá, Hội đồng đánh giá họp xem xét thông qua kết quả, báo cáo UBND tỉnh quyết định công nhận kết quả thực hiện và xếp loại mức độ hoàn thành nhiệm vụ của các sở, cơ quan ngang sở, các đơn vị sự nghiệp công lập trực thuộc UBND tỉnh và UBND cấp huyện và thông báo kết quả đến các sở, ban, ngành, đơn vị cấp tỉnh, Huyện ủy, HĐND, UBND cấp huyện.</w:t>
      </w:r>
    </w:p>
    <w:p w:rsidR="004D707C" w:rsidRDefault="00E54B5E" w:rsidP="00DC5B02">
      <w:pPr>
        <w:spacing w:before="120"/>
        <w:ind w:firstLine="709"/>
        <w:jc w:val="both"/>
        <w:rPr>
          <w:color w:val="000000" w:themeColor="text1"/>
          <w:lang w:val="sv-SE"/>
        </w:rPr>
      </w:pPr>
      <w:r w:rsidRPr="003D5B43">
        <w:rPr>
          <w:b/>
          <w:bCs/>
          <w:color w:val="000000"/>
          <w:lang w:val="sv-SE"/>
        </w:rPr>
        <w:t>2. Cách thức thực hiện:</w:t>
      </w:r>
      <w:r w:rsidRPr="003D5B43">
        <w:rPr>
          <w:color w:val="000000"/>
          <w:lang w:val="sv-SE"/>
        </w:rPr>
        <w:t xml:space="preserve"> </w:t>
      </w:r>
      <w:r w:rsidR="004D707C">
        <w:rPr>
          <w:color w:val="000000" w:themeColor="text1"/>
          <w:lang w:val="sv-SE"/>
        </w:rPr>
        <w:t>Trực tuyến</w:t>
      </w:r>
      <w:r w:rsidR="004D707C" w:rsidRPr="00632458">
        <w:rPr>
          <w:color w:val="000000" w:themeColor="text1"/>
          <w:lang w:val="sv-SE"/>
        </w:rPr>
        <w:t xml:space="preserve"> </w:t>
      </w:r>
      <w:r w:rsidR="004D707C">
        <w:rPr>
          <w:color w:val="000000" w:themeColor="text1"/>
          <w:lang w:val="sv-SE"/>
        </w:rPr>
        <w:t>qua Hệ thống phần mềm quản lý văn bản và hồ sơ công việc (TD Office).</w:t>
      </w:r>
    </w:p>
    <w:p w:rsidR="00E54B5E" w:rsidRPr="003D5B43" w:rsidRDefault="00E54B5E" w:rsidP="00DC5B02">
      <w:pPr>
        <w:spacing w:before="120"/>
        <w:ind w:firstLine="720"/>
        <w:jc w:val="both"/>
        <w:rPr>
          <w:b/>
          <w:bCs/>
          <w:color w:val="000000"/>
          <w:lang w:val="sv-SE"/>
        </w:rPr>
      </w:pPr>
      <w:r w:rsidRPr="003D5B43">
        <w:rPr>
          <w:b/>
          <w:bCs/>
          <w:color w:val="000000"/>
          <w:lang w:val="sv-SE"/>
        </w:rPr>
        <w:t>3. Thành phần, số lượng hồ sơ</w:t>
      </w:r>
      <w:r w:rsidR="004D707C">
        <w:rPr>
          <w:b/>
          <w:bCs/>
          <w:color w:val="000000"/>
          <w:lang w:val="sv-SE"/>
        </w:rPr>
        <w:t>:</w:t>
      </w:r>
    </w:p>
    <w:p w:rsidR="00E54B5E" w:rsidRPr="00E54B5E" w:rsidRDefault="00E54B5E" w:rsidP="00DC5B02">
      <w:pPr>
        <w:spacing w:before="120"/>
        <w:ind w:firstLine="720"/>
        <w:jc w:val="both"/>
        <w:rPr>
          <w:i/>
          <w:color w:val="000000"/>
          <w:lang w:val="sv-SE"/>
        </w:rPr>
      </w:pPr>
      <w:r w:rsidRPr="00E54B5E">
        <w:rPr>
          <w:i/>
          <w:color w:val="000000"/>
          <w:lang w:val="sv-SE"/>
        </w:rPr>
        <w:t>a) Thành phần hồ sơ bao gồm:</w:t>
      </w:r>
    </w:p>
    <w:p w:rsidR="00E54B5E" w:rsidRPr="00E54B5E" w:rsidRDefault="00E54B5E" w:rsidP="00DC5B02">
      <w:pPr>
        <w:spacing w:before="120"/>
        <w:ind w:firstLine="720"/>
        <w:jc w:val="both"/>
        <w:rPr>
          <w:color w:val="000000"/>
        </w:rPr>
      </w:pPr>
      <w:r w:rsidRPr="00E54B5E">
        <w:rPr>
          <w:color w:val="000000"/>
        </w:rPr>
        <w:t>- Tờ trình đề nghị công nhận kết quả thực hiện và xếp loại mức độ hoàn thành nhiệm vụ của cơ quan, đơn vị.</w:t>
      </w:r>
    </w:p>
    <w:p w:rsidR="00E54B5E" w:rsidRPr="00E54B5E" w:rsidRDefault="00E54B5E" w:rsidP="00DC5B02">
      <w:pPr>
        <w:spacing w:before="120"/>
        <w:ind w:firstLine="720"/>
        <w:jc w:val="both"/>
        <w:rPr>
          <w:color w:val="000000"/>
        </w:rPr>
      </w:pPr>
      <w:r w:rsidRPr="00E54B5E">
        <w:rPr>
          <w:color w:val="000000"/>
        </w:rPr>
        <w:t>- Báo cáo kết quả tự đánh giá, chấm điểm và xếp loại mức độ hoàn thành nhiệm vụ của cơ quan, đơn vị.</w:t>
      </w:r>
    </w:p>
    <w:p w:rsidR="00E54B5E" w:rsidRPr="00E54B5E" w:rsidRDefault="00E54B5E" w:rsidP="00DC5B02">
      <w:pPr>
        <w:spacing w:before="120"/>
        <w:ind w:firstLine="720"/>
        <w:jc w:val="both"/>
        <w:rPr>
          <w:color w:val="000000"/>
        </w:rPr>
      </w:pPr>
      <w:r w:rsidRPr="00E54B5E">
        <w:rPr>
          <w:color w:val="000000"/>
        </w:rPr>
        <w:t>- Tài liệu chứng minh kết quả tự đánh giá, chấm điểm và xếp loại theo các tiêu chí: Các văn bản pháp luật, văn bản giao nhiệm vụ; văn bản, tài liệu kiểm tra, thanh tra, giám sát, xử lý của cơ quan nhà nước có thẩm quyền và kết quả hoạt động, quản lý điều hành, thực hiện nhiệm vụ của cơ quan, đơn vị.</w:t>
      </w:r>
    </w:p>
    <w:p w:rsidR="00E54B5E" w:rsidRPr="00E54B5E" w:rsidRDefault="00E54B5E" w:rsidP="00DC5B02">
      <w:pPr>
        <w:spacing w:before="120"/>
        <w:ind w:firstLine="720"/>
        <w:jc w:val="both"/>
        <w:rPr>
          <w:color w:val="000000"/>
          <w:lang w:val="it-IT"/>
        </w:rPr>
      </w:pPr>
      <w:r w:rsidRPr="00E54B5E">
        <w:rPr>
          <w:i/>
          <w:color w:val="000000"/>
          <w:lang w:val="it-IT"/>
        </w:rPr>
        <w:t xml:space="preserve"> b) Số lượng hồ sơ:</w:t>
      </w:r>
      <w:r w:rsidRPr="00E54B5E">
        <w:rPr>
          <w:color w:val="000000"/>
          <w:lang w:val="it-IT"/>
        </w:rPr>
        <w:t xml:space="preserve"> 01 bộ.</w:t>
      </w:r>
    </w:p>
    <w:p w:rsidR="00E54B5E" w:rsidRPr="003D5B43" w:rsidRDefault="00E54B5E" w:rsidP="00DC5B02">
      <w:pPr>
        <w:tabs>
          <w:tab w:val="left" w:pos="567"/>
        </w:tabs>
        <w:spacing w:before="120"/>
        <w:ind w:firstLine="720"/>
        <w:jc w:val="both"/>
        <w:rPr>
          <w:color w:val="000000"/>
          <w:lang w:val="it-IT"/>
        </w:rPr>
      </w:pPr>
      <w:r w:rsidRPr="003D5B43">
        <w:rPr>
          <w:b/>
          <w:bCs/>
          <w:color w:val="000000"/>
          <w:lang w:val="it-IT"/>
        </w:rPr>
        <w:t xml:space="preserve">4. Thời gian giải quyết: </w:t>
      </w:r>
    </w:p>
    <w:p w:rsidR="00E54B5E" w:rsidRPr="003D5B43" w:rsidRDefault="00E54B5E" w:rsidP="00DC5B02">
      <w:pPr>
        <w:spacing w:before="120"/>
        <w:ind w:firstLine="720"/>
        <w:jc w:val="both"/>
        <w:rPr>
          <w:color w:val="000000"/>
        </w:rPr>
      </w:pPr>
      <w:r w:rsidRPr="003D5B43">
        <w:rPr>
          <w:color w:val="000000"/>
        </w:rPr>
        <w:t xml:space="preserve">- Từ ngày 03 tháng 12 đến ngày 08 tháng 12 của năm đánh giá, Sở Nội vụ, Sở Kế hoạch và Đầu tư gửi Phiếu đánh giá đến các </w:t>
      </w:r>
      <w:r w:rsidR="00B70D87">
        <w:rPr>
          <w:color w:val="000000"/>
        </w:rPr>
        <w:t>s</w:t>
      </w:r>
      <w:r w:rsidRPr="003D5B43">
        <w:rPr>
          <w:color w:val="000000"/>
        </w:rPr>
        <w:t>ở, cơ quan ngang sở, UBND các huyện, thị xã thành phố để lấy ý kiến đánh giá về kết quả thực hiện nhiệm vụ quản lý nhà nước. Văn phòng UBND tỉnh gửi Phiếu đánh giá đến Sở Kế hoạch và Đầu tư, Sở Tài chính, Cục Thuế tỉnh, Hiệp hội Doanh nghiệp tỉnh, Chi nhánh Phòng Công nghiệp và Thương mại Việt Nam tại Thanh Hóa để đánh giá Tiêu chí Kết quả hỗ trợ doanh nghiệp.</w:t>
      </w:r>
    </w:p>
    <w:p w:rsidR="00E54B5E" w:rsidRPr="003D5B43" w:rsidRDefault="00E54B5E" w:rsidP="00DC5B02">
      <w:pPr>
        <w:spacing w:before="120"/>
        <w:ind w:firstLine="720"/>
        <w:jc w:val="both"/>
        <w:rPr>
          <w:color w:val="000000"/>
        </w:rPr>
      </w:pPr>
      <w:r w:rsidRPr="003D5B43">
        <w:rPr>
          <w:color w:val="000000"/>
        </w:rPr>
        <w:t xml:space="preserve">- Từ ngày 08 đến ngày 15 tháng 12 của năm đánh giá, các sở, cơ quang ngang sở, UBND các huyện, thị xã, thành phố gửi Kết quả đánh giá Tiêu chí thực hiện nhiệm vụ quản lý nhà nước về Sở Nội vụ; Sở Kế hoạch và Đầu tư, Sở Tài chính, Cục Thuế tỉnh, Hiệp hội Doanh nghiệp tỉnh, Chi nhánh Phòng Công nghiệp </w:t>
      </w:r>
      <w:r w:rsidRPr="003D5B43">
        <w:rPr>
          <w:color w:val="000000"/>
        </w:rPr>
        <w:lastRenderedPageBreak/>
        <w:t>và Thương mại Việt Nam tại Thanh Hóa gửi Kết quả đánh giá Tiêu chí Kết quả hỗ trợ doanh nghiệp về Văn phòng UBND tỉnh.</w:t>
      </w:r>
    </w:p>
    <w:p w:rsidR="005234E5" w:rsidRPr="005234E5" w:rsidRDefault="005234E5" w:rsidP="005234E5">
      <w:pPr>
        <w:pStyle w:val="NormalWeb"/>
        <w:spacing w:beforeAutospacing="0" w:after="0" w:afterAutospacing="0"/>
        <w:ind w:firstLine="720"/>
        <w:jc w:val="both"/>
        <w:rPr>
          <w:sz w:val="28"/>
          <w:szCs w:val="28"/>
        </w:rPr>
      </w:pPr>
      <w:r w:rsidRPr="005234E5">
        <w:rPr>
          <w:sz w:val="28"/>
          <w:szCs w:val="28"/>
        </w:rPr>
        <w:t>- Từ ngày 15 tháng 12 đến ngày 20 tháng 12 của năm đánh giá, Sở Nội vụ, Sở Kế hoạch và Đầu tư, Thanh  tra tỉnh, Văn phòng UBND tỉnh có trách nhiệm đánh giá, chấm điểm kết quả thực hiện các nội dung tiêu chí được phân công đối với các sở, cơ quan ngang sở, các đơn vị sự nghiệp công lập trực thuộc UBND tỉnh và UBND cấp huyện, gửi về Sở Nội vụ để tổng hợp, báo cáo Hội đồng đánh giá.</w:t>
      </w:r>
    </w:p>
    <w:p w:rsidR="005234E5" w:rsidRPr="005234E5" w:rsidRDefault="005234E5" w:rsidP="005234E5">
      <w:pPr>
        <w:pStyle w:val="NormalWeb"/>
        <w:spacing w:beforeAutospacing="0" w:after="0" w:afterAutospacing="0"/>
        <w:ind w:firstLine="720"/>
        <w:jc w:val="both"/>
        <w:rPr>
          <w:sz w:val="28"/>
          <w:szCs w:val="28"/>
        </w:rPr>
      </w:pPr>
      <w:r w:rsidRPr="005234E5">
        <w:rPr>
          <w:sz w:val="28"/>
          <w:szCs w:val="28"/>
        </w:rPr>
        <w:t>- Từ ngày 20 tháng 12 đến ngày 25 tháng 12 của năm đánh giá, Sở Nội vụ tổng hợp Kết quả đánh giá chấm điểm của các cơ quan thẩm định đối với các sở, cơ quan ngang sở, các đơn vị sự nghiệp công lập trực thuộc UBND tỉnh và UBND cấp huyện, báo cáo Hội đồng đánh giá.</w:t>
      </w:r>
    </w:p>
    <w:p w:rsidR="005234E5" w:rsidRPr="005234E5" w:rsidRDefault="005234E5" w:rsidP="005234E5">
      <w:pPr>
        <w:pStyle w:val="NormalWeb"/>
        <w:spacing w:beforeAutospacing="0" w:after="0" w:afterAutospacing="0"/>
        <w:ind w:firstLine="720"/>
        <w:jc w:val="both"/>
        <w:rPr>
          <w:sz w:val="28"/>
          <w:szCs w:val="28"/>
        </w:rPr>
      </w:pPr>
      <w:r w:rsidRPr="005234E5">
        <w:rPr>
          <w:sz w:val="28"/>
          <w:szCs w:val="28"/>
        </w:rPr>
        <w:t>- Từ ngày 25 tháng 12 đến ngày 30 tháng 12 của năm đánh giá, Hội đồng đánh giá họp xem xét thông qua kết quả, báo cáo UBND tỉnh quyết định công nhận kết quả thực hiện và xếp loại mức độ hoàn thành nhiệm vụ của các sở, cơ quan ngang sở, các đơn vị sự nghiệp công lập trực thuộc UBND tỉnh và UBND cấp huyện và thông báo kết quả đến các sở, ban, ngành, đơn vị cấp tỉnh, Huyện ủy, HĐND, UBND cấp huyện.</w:t>
      </w:r>
    </w:p>
    <w:p w:rsidR="006B2D61" w:rsidRDefault="00E54B5E" w:rsidP="00DC5B02">
      <w:pPr>
        <w:spacing w:before="120"/>
        <w:ind w:firstLine="720"/>
        <w:jc w:val="both"/>
        <w:rPr>
          <w:color w:val="000000"/>
        </w:rPr>
      </w:pPr>
      <w:r w:rsidRPr="003D5B43">
        <w:rPr>
          <w:b/>
          <w:color w:val="000000"/>
        </w:rPr>
        <w:t>5. Đối tượng thực hiện thủ tục hành chính:</w:t>
      </w:r>
      <w:r w:rsidRPr="003D5B43">
        <w:rPr>
          <w:color w:val="000000"/>
        </w:rPr>
        <w:t xml:space="preserve"> </w:t>
      </w:r>
    </w:p>
    <w:p w:rsidR="00E54B5E" w:rsidRPr="003D5B43" w:rsidRDefault="006B2D61" w:rsidP="00DC5B02">
      <w:pPr>
        <w:spacing w:before="120"/>
        <w:ind w:firstLine="720"/>
        <w:jc w:val="both"/>
        <w:rPr>
          <w:color w:val="000000"/>
        </w:rPr>
      </w:pPr>
      <w:r>
        <w:rPr>
          <w:color w:val="000000"/>
        </w:rPr>
        <w:t xml:space="preserve">- </w:t>
      </w:r>
      <w:r w:rsidR="00E54B5E" w:rsidRPr="003D5B43">
        <w:rPr>
          <w:color w:val="000000"/>
        </w:rPr>
        <w:t>Các sở, cơ quan ngang sở, đơn vị sự nghiệp công lập trực thuộc UBND tỉnh, UBND các huyện, thị xã, thành phố.</w:t>
      </w:r>
    </w:p>
    <w:p w:rsidR="00E54B5E" w:rsidRPr="003D5B43" w:rsidRDefault="00E54B5E" w:rsidP="00DC5B02">
      <w:pPr>
        <w:spacing w:before="120"/>
        <w:ind w:firstLine="720"/>
        <w:jc w:val="both"/>
        <w:rPr>
          <w:b/>
          <w:bCs/>
          <w:color w:val="000000"/>
          <w:lang w:val="nl-NL"/>
        </w:rPr>
      </w:pPr>
      <w:r w:rsidRPr="003D5B43">
        <w:rPr>
          <w:b/>
          <w:bCs/>
          <w:color w:val="000000"/>
          <w:lang w:val="nl-NL"/>
        </w:rPr>
        <w:t>6. Cơ quan thực hiện thủ tục hành chính</w:t>
      </w:r>
      <w:r w:rsidR="004D707C">
        <w:rPr>
          <w:b/>
          <w:bCs/>
          <w:color w:val="000000"/>
          <w:lang w:val="nl-NL"/>
        </w:rPr>
        <w:t>:</w:t>
      </w:r>
    </w:p>
    <w:p w:rsidR="00E54B5E" w:rsidRPr="003D5B43" w:rsidRDefault="00E54B5E" w:rsidP="00DC5B02">
      <w:pPr>
        <w:spacing w:before="120"/>
        <w:ind w:firstLine="720"/>
        <w:jc w:val="both"/>
        <w:rPr>
          <w:color w:val="000000"/>
          <w:lang w:val="nl-NL"/>
        </w:rPr>
      </w:pPr>
      <w:r w:rsidRPr="003D5B43">
        <w:rPr>
          <w:color w:val="000000"/>
          <w:lang w:val="nl-NL"/>
        </w:rPr>
        <w:t>- Cơ quan có thẩm quyền quyết định: Ủy ban nhân dân tỉnh.</w:t>
      </w:r>
    </w:p>
    <w:p w:rsidR="00E54B5E" w:rsidRPr="003D5B43" w:rsidRDefault="00E54B5E" w:rsidP="00DC5B02">
      <w:pPr>
        <w:spacing w:before="120"/>
        <w:ind w:firstLine="720"/>
        <w:jc w:val="both"/>
        <w:rPr>
          <w:color w:val="000000"/>
          <w:lang w:val="nl-NL"/>
        </w:rPr>
      </w:pPr>
      <w:r w:rsidRPr="003D5B43">
        <w:rPr>
          <w:color w:val="000000"/>
          <w:lang w:val="nl-NL"/>
        </w:rPr>
        <w:t>- Cơ quan trực tiếp thực hiện: Sở Nội vụ.</w:t>
      </w:r>
    </w:p>
    <w:p w:rsidR="00E54B5E" w:rsidRPr="003D5B43" w:rsidRDefault="00E54B5E" w:rsidP="00DC5B02">
      <w:pPr>
        <w:spacing w:before="120"/>
        <w:ind w:firstLine="720"/>
        <w:jc w:val="both"/>
        <w:rPr>
          <w:color w:val="000000"/>
          <w:lang w:val="nl-NL"/>
        </w:rPr>
      </w:pPr>
      <w:r w:rsidRPr="003D5B43">
        <w:rPr>
          <w:color w:val="000000"/>
          <w:lang w:val="nl-NL"/>
        </w:rPr>
        <w:t>- Cơ quan phối hợp: Sở Kế hoạch và Đầu tư, Thanh tra tỉnh, Văn phòng UBND tỉnh.</w:t>
      </w:r>
    </w:p>
    <w:p w:rsidR="00E54B5E" w:rsidRPr="003D5B43" w:rsidRDefault="00E54B5E" w:rsidP="00DC5B02">
      <w:pPr>
        <w:spacing w:before="120"/>
        <w:ind w:firstLine="720"/>
        <w:jc w:val="both"/>
        <w:rPr>
          <w:b/>
          <w:bCs/>
          <w:color w:val="000000"/>
          <w:lang w:val="sv-SE"/>
        </w:rPr>
      </w:pPr>
      <w:r w:rsidRPr="003D5B43">
        <w:rPr>
          <w:b/>
          <w:bCs/>
          <w:color w:val="000000"/>
          <w:lang w:val="sv-SE"/>
        </w:rPr>
        <w:t>7. Kết quả thực hiện thủ tục hành chính</w:t>
      </w:r>
      <w:r w:rsidR="004D707C">
        <w:rPr>
          <w:b/>
          <w:bCs/>
          <w:color w:val="000000"/>
          <w:lang w:val="sv-SE"/>
        </w:rPr>
        <w:t>:</w:t>
      </w:r>
    </w:p>
    <w:p w:rsidR="00E54B5E" w:rsidRPr="003D5B43" w:rsidRDefault="004D707C" w:rsidP="00DC5B02">
      <w:pPr>
        <w:spacing w:before="120"/>
        <w:ind w:firstLine="720"/>
        <w:jc w:val="both"/>
        <w:rPr>
          <w:color w:val="000000"/>
          <w:lang w:val="sv-SE"/>
        </w:rPr>
      </w:pPr>
      <w:r>
        <w:rPr>
          <w:color w:val="000000"/>
          <w:lang w:val="sv-SE"/>
        </w:rPr>
        <w:t xml:space="preserve">- </w:t>
      </w:r>
      <w:r w:rsidR="00E54B5E" w:rsidRPr="003D5B43">
        <w:rPr>
          <w:color w:val="000000"/>
          <w:lang w:val="sv-SE"/>
        </w:rPr>
        <w:t>Quyết định công nhận kết quả thực hiện và xếp loại mức độ hoàn thành nhiệm vụ của các sở, cơ quan ngang sở, đơn vị sự nghiệp công lập trực thuộc UBND tỉnh, UBND các huyện, thị xã, thành phố.</w:t>
      </w:r>
    </w:p>
    <w:p w:rsidR="00E54B5E" w:rsidRPr="003D5B43" w:rsidRDefault="00E54B5E" w:rsidP="00DC5B02">
      <w:pPr>
        <w:spacing w:before="120"/>
        <w:ind w:firstLine="720"/>
        <w:jc w:val="both"/>
        <w:rPr>
          <w:color w:val="000000"/>
          <w:lang w:val="sv-SE"/>
        </w:rPr>
      </w:pPr>
      <w:r w:rsidRPr="003D5B43">
        <w:rPr>
          <w:b/>
          <w:bCs/>
          <w:color w:val="000000"/>
          <w:lang w:val="sv-SE"/>
        </w:rPr>
        <w:t>8. Phí, lệ phí</w:t>
      </w:r>
      <w:r w:rsidRPr="003D5B43">
        <w:rPr>
          <w:color w:val="000000"/>
          <w:lang w:val="sv-SE"/>
        </w:rPr>
        <w:t>:</w:t>
      </w:r>
      <w:r w:rsidRPr="003D5B43">
        <w:rPr>
          <w:i/>
          <w:iCs/>
          <w:color w:val="000000"/>
          <w:lang w:val="sv-SE"/>
        </w:rPr>
        <w:t xml:space="preserve"> </w:t>
      </w:r>
      <w:r w:rsidRPr="003D5B43">
        <w:rPr>
          <w:color w:val="000000"/>
          <w:lang w:val="sv-SE"/>
        </w:rPr>
        <w:t>Không.</w:t>
      </w:r>
    </w:p>
    <w:p w:rsidR="00E54B5E" w:rsidRPr="003D5B43" w:rsidRDefault="00E54B5E" w:rsidP="00DC5B02">
      <w:pPr>
        <w:spacing w:before="120"/>
        <w:ind w:firstLine="720"/>
        <w:jc w:val="both"/>
        <w:rPr>
          <w:color w:val="000000"/>
          <w:lang w:val="sv-SE"/>
        </w:rPr>
      </w:pPr>
      <w:r w:rsidRPr="003D5B43">
        <w:rPr>
          <w:b/>
          <w:color w:val="000000"/>
          <w:lang w:val="sv-SE"/>
        </w:rPr>
        <w:t xml:space="preserve">9. Mẫu đơn, mẫu tờ khai: </w:t>
      </w:r>
      <w:r w:rsidRPr="003D5B43">
        <w:rPr>
          <w:color w:val="000000"/>
          <w:lang w:val="sv-SE"/>
        </w:rPr>
        <w:t>Không.</w:t>
      </w:r>
    </w:p>
    <w:p w:rsidR="00E54B5E" w:rsidRPr="003D5B43" w:rsidRDefault="00E54B5E" w:rsidP="00DC5B02">
      <w:pPr>
        <w:widowControl w:val="0"/>
        <w:spacing w:before="120"/>
        <w:ind w:firstLine="720"/>
        <w:jc w:val="both"/>
        <w:rPr>
          <w:b/>
          <w:bCs/>
          <w:color w:val="000000"/>
          <w:lang w:val="sv-SE"/>
        </w:rPr>
      </w:pPr>
      <w:r w:rsidRPr="003D5B43">
        <w:rPr>
          <w:b/>
          <w:bCs/>
          <w:color w:val="000000"/>
          <w:lang w:val="pt-BR"/>
        </w:rPr>
        <w:t xml:space="preserve">10. </w:t>
      </w:r>
      <w:r w:rsidRPr="003D5B43">
        <w:rPr>
          <w:b/>
          <w:bCs/>
          <w:color w:val="000000"/>
          <w:lang w:val="sv-SE"/>
        </w:rPr>
        <w:t>Yêu cầu, điều kiện thực hiện thủ tục hành chính:</w:t>
      </w:r>
    </w:p>
    <w:p w:rsidR="00E54B5E" w:rsidRPr="003D5B43" w:rsidRDefault="00E54B5E" w:rsidP="00DC5B02">
      <w:pPr>
        <w:widowControl w:val="0"/>
        <w:spacing w:before="120"/>
        <w:ind w:firstLine="720"/>
        <w:jc w:val="both"/>
        <w:rPr>
          <w:color w:val="000000"/>
          <w:lang w:val="de-DE"/>
        </w:rPr>
      </w:pPr>
      <w:r w:rsidRPr="0081175A">
        <w:rPr>
          <w:bCs/>
          <w:color w:val="000000"/>
          <w:lang w:val="sv-SE"/>
        </w:rPr>
        <w:t>-</w:t>
      </w:r>
      <w:r w:rsidRPr="003D5B43">
        <w:rPr>
          <w:b/>
          <w:bCs/>
          <w:color w:val="000000"/>
          <w:lang w:val="sv-SE"/>
        </w:rPr>
        <w:t xml:space="preserve"> </w:t>
      </w:r>
      <w:r w:rsidRPr="003D5B43">
        <w:rPr>
          <w:bCs/>
          <w:color w:val="000000"/>
          <w:lang w:val="sv-SE"/>
        </w:rPr>
        <w:t xml:space="preserve">Đối với các sở, cơ quan ngang sở, UBND các huyện, thị xã, thành phố bảo đảm tiêu chí theo quy định tại Khung tiêu chí ban hành kèm theo Quyết định số </w:t>
      </w:r>
      <w:r w:rsidRPr="003D5B43">
        <w:rPr>
          <w:color w:val="000000"/>
          <w:lang w:val="de-DE"/>
        </w:rPr>
        <w:t>221/2016/QĐ-UBND ngày 18/01/2016 của Ủy ban nhân dân tỉnh.</w:t>
      </w:r>
    </w:p>
    <w:p w:rsidR="00E54B5E" w:rsidRPr="003D5B43" w:rsidRDefault="00E54B5E" w:rsidP="00DC5B02">
      <w:pPr>
        <w:widowControl w:val="0"/>
        <w:spacing w:before="120"/>
        <w:ind w:firstLine="720"/>
        <w:jc w:val="both"/>
        <w:rPr>
          <w:b/>
          <w:bCs/>
          <w:color w:val="000000"/>
          <w:lang w:val="sv-SE"/>
        </w:rPr>
      </w:pPr>
      <w:r w:rsidRPr="0081175A">
        <w:rPr>
          <w:bCs/>
          <w:color w:val="000000"/>
          <w:lang w:val="sv-SE"/>
        </w:rPr>
        <w:t>-</w:t>
      </w:r>
      <w:r w:rsidRPr="003D5B43">
        <w:rPr>
          <w:b/>
          <w:bCs/>
          <w:color w:val="000000"/>
          <w:lang w:val="sv-SE"/>
        </w:rPr>
        <w:t xml:space="preserve"> </w:t>
      </w:r>
      <w:r w:rsidRPr="003D5B43">
        <w:rPr>
          <w:bCs/>
          <w:color w:val="000000"/>
          <w:lang w:val="sv-SE"/>
        </w:rPr>
        <w:t xml:space="preserve">Đối với các đơn vị sự nghiệp công lập trực thuộc UBND tỉnh bảo đảm tiêu chí theo quy định tại Khung tiêu chí ban hành kèm theo Quyết định số </w:t>
      </w:r>
      <w:r w:rsidRPr="003D5B43">
        <w:rPr>
          <w:color w:val="000000"/>
          <w:lang w:val="de-DE"/>
        </w:rPr>
        <w:t>4129/2014/QĐ-UBND ngày 25/11/2014 của Ủy ban nhân dân tỉnh.</w:t>
      </w:r>
    </w:p>
    <w:p w:rsidR="00E54B5E" w:rsidRPr="003D5B43" w:rsidRDefault="00E54B5E" w:rsidP="00DC5B02">
      <w:pPr>
        <w:spacing w:before="120"/>
        <w:ind w:firstLine="720"/>
        <w:jc w:val="both"/>
        <w:rPr>
          <w:b/>
          <w:bCs/>
          <w:color w:val="000000"/>
          <w:lang w:val="pt-BR"/>
        </w:rPr>
      </w:pPr>
      <w:r w:rsidRPr="003D5B43">
        <w:rPr>
          <w:b/>
          <w:bCs/>
          <w:color w:val="000000"/>
          <w:lang w:val="sv-SE"/>
        </w:rPr>
        <w:lastRenderedPageBreak/>
        <w:t xml:space="preserve">11. </w:t>
      </w:r>
      <w:r w:rsidRPr="003D5B43">
        <w:rPr>
          <w:b/>
          <w:bCs/>
          <w:color w:val="000000"/>
          <w:lang w:val="pt-BR"/>
        </w:rPr>
        <w:t>Căn cứ</w:t>
      </w:r>
      <w:r w:rsidR="004D707C">
        <w:rPr>
          <w:b/>
          <w:bCs/>
          <w:color w:val="000000"/>
          <w:lang w:val="pt-BR"/>
        </w:rPr>
        <w:t xml:space="preserve"> pháp lý của thủ tục hành chính:</w:t>
      </w:r>
    </w:p>
    <w:p w:rsidR="00E54B5E" w:rsidRDefault="00E54B5E" w:rsidP="00DC5B02">
      <w:pPr>
        <w:spacing w:before="120"/>
        <w:ind w:firstLine="720"/>
        <w:jc w:val="both"/>
        <w:rPr>
          <w:color w:val="000000"/>
        </w:rPr>
      </w:pPr>
      <w:r w:rsidRPr="003D5B43">
        <w:rPr>
          <w:color w:val="000000"/>
          <w:lang w:val="de-DE"/>
        </w:rPr>
        <w:t>- Quyết định số 221/2016/QĐ-UBND ngày 18/01/2016 của Ủy ban nhân dân tỉnh</w:t>
      </w:r>
      <w:r w:rsidRPr="003D5B43">
        <w:rPr>
          <w:b/>
          <w:bCs/>
          <w:color w:val="000000"/>
        </w:rPr>
        <w:t xml:space="preserve"> </w:t>
      </w:r>
      <w:r w:rsidR="00AE27C7" w:rsidRPr="00AE27C7">
        <w:rPr>
          <w:bCs/>
          <w:color w:val="000000"/>
        </w:rPr>
        <w:t>Thanh Hóa</w:t>
      </w:r>
      <w:r w:rsidR="00AE27C7">
        <w:rPr>
          <w:b/>
          <w:bCs/>
          <w:color w:val="000000"/>
        </w:rPr>
        <w:t xml:space="preserve"> </w:t>
      </w:r>
      <w:r w:rsidRPr="003D5B43">
        <w:rPr>
          <w:color w:val="000000"/>
        </w:rPr>
        <w:t>Quy định về việc đánh giá kết quả thực hiện và xếp loại mức độ hoàn thành nhiệm vụ của các sở, cơ quan ngang sở, UBND các huyện, thị xã, thành phố thuộc UBND tỉnh.</w:t>
      </w:r>
    </w:p>
    <w:p w:rsidR="003E360E" w:rsidRPr="003E360E" w:rsidRDefault="003E360E" w:rsidP="00DC5B02">
      <w:pPr>
        <w:spacing w:before="120"/>
        <w:ind w:firstLine="720"/>
        <w:jc w:val="both"/>
        <w:rPr>
          <w:color w:val="000000"/>
        </w:rPr>
      </w:pPr>
      <w:r>
        <w:rPr>
          <w:color w:val="000000"/>
        </w:rPr>
        <w:t xml:space="preserve">- </w:t>
      </w:r>
      <w:r w:rsidRPr="003D5B43">
        <w:rPr>
          <w:color w:val="000000"/>
          <w:lang w:val="de-DE"/>
        </w:rPr>
        <w:t>Quyết định số 4129/2014/QĐ-UBND ngày 25/11/2014 của UBND tỉnh</w:t>
      </w:r>
      <w:r>
        <w:rPr>
          <w:color w:val="000000"/>
          <w:lang w:val="de-DE"/>
        </w:rPr>
        <w:t xml:space="preserve"> Thanh Hóa ban hành </w:t>
      </w:r>
      <w:r>
        <w:rPr>
          <w:rFonts w:ascii="Arial" w:hAnsi="Arial" w:cs="Arial"/>
          <w:color w:val="000000"/>
          <w:sz w:val="18"/>
          <w:szCs w:val="18"/>
          <w:shd w:val="clear" w:color="auto" w:fill="FFFFFF"/>
        </w:rPr>
        <w:t> </w:t>
      </w:r>
      <w:r w:rsidRPr="003E360E">
        <w:rPr>
          <w:color w:val="000000"/>
        </w:rPr>
        <w:t>Quy định tiêu chí đánh giá, xếp loại mức độ hoàn thành nhiệm vụ của các sở, cơ quan ngang sở, UBND các huyện, thị xã, thành phố và các đơn vị sự nghiệp trực thuộc UBND tỉnh.</w:t>
      </w:r>
    </w:p>
    <w:p w:rsidR="000436B5" w:rsidRDefault="000436B5" w:rsidP="000436B5">
      <w:pPr>
        <w:spacing w:before="120"/>
        <w:ind w:firstLine="709"/>
        <w:jc w:val="both"/>
        <w:rPr>
          <w:b/>
        </w:rPr>
      </w:pPr>
      <w:r>
        <w:rPr>
          <w:b/>
          <w:lang w:val="pt-BR"/>
        </w:rPr>
        <w:t xml:space="preserve">III. </w:t>
      </w:r>
      <w:r>
        <w:rPr>
          <w:b/>
        </w:rPr>
        <w:t>Thủ tục</w:t>
      </w:r>
      <w:r w:rsidR="00AE27C7">
        <w:rPr>
          <w:b/>
        </w:rPr>
        <w:t>:</w:t>
      </w:r>
      <w:r>
        <w:rPr>
          <w:b/>
        </w:rPr>
        <w:t xml:space="preserve"> Xây dựng, ban hành Chương trình công tác năm của UBND tỉnh.</w:t>
      </w:r>
    </w:p>
    <w:p w:rsidR="000436B5" w:rsidRPr="004D707C" w:rsidRDefault="000436B5" w:rsidP="000436B5">
      <w:pPr>
        <w:spacing w:before="120"/>
        <w:ind w:firstLine="709"/>
        <w:jc w:val="both"/>
        <w:rPr>
          <w:b/>
          <w:bCs/>
        </w:rPr>
      </w:pPr>
      <w:r w:rsidRPr="004D707C">
        <w:rPr>
          <w:b/>
          <w:bCs/>
        </w:rPr>
        <w:t>1. Trình tự thực hiện</w:t>
      </w:r>
      <w:r>
        <w:rPr>
          <w:b/>
          <w:bCs/>
        </w:rPr>
        <w:t>:</w:t>
      </w:r>
    </w:p>
    <w:p w:rsidR="000436B5" w:rsidRPr="00ED7763" w:rsidRDefault="000436B5" w:rsidP="000436B5">
      <w:pPr>
        <w:pStyle w:val="NormalWeb"/>
        <w:shd w:val="clear" w:color="auto" w:fill="FFFFFF"/>
        <w:spacing w:before="120" w:beforeAutospacing="0" w:after="0" w:afterAutospacing="0"/>
        <w:ind w:firstLine="720"/>
        <w:jc w:val="both"/>
        <w:rPr>
          <w:sz w:val="28"/>
          <w:szCs w:val="28"/>
        </w:rPr>
      </w:pPr>
      <w:r w:rsidRPr="00ED7763">
        <w:rPr>
          <w:i/>
          <w:sz w:val="28"/>
          <w:szCs w:val="28"/>
        </w:rPr>
        <w:t xml:space="preserve">a) Thời gian </w:t>
      </w:r>
      <w:r w:rsidR="00A571E1">
        <w:rPr>
          <w:i/>
          <w:sz w:val="28"/>
          <w:szCs w:val="28"/>
        </w:rPr>
        <w:t>thực hiện</w:t>
      </w:r>
      <w:r w:rsidRPr="00ED7763">
        <w:rPr>
          <w:i/>
          <w:sz w:val="28"/>
          <w:szCs w:val="28"/>
        </w:rPr>
        <w:t xml:space="preserve">: </w:t>
      </w:r>
      <w:r w:rsidRPr="00ED7763">
        <w:rPr>
          <w:sz w:val="28"/>
          <w:szCs w:val="28"/>
        </w:rPr>
        <w:t>Trong giờ hành chính các ngày từ thứ 2 đến thứ 6 hàng tuần (trừ ngày nghỉ, ngày Lễ, Tết theo quy định).</w:t>
      </w:r>
    </w:p>
    <w:p w:rsidR="000436B5" w:rsidRPr="00ED7763" w:rsidRDefault="000436B5" w:rsidP="000436B5">
      <w:pPr>
        <w:pStyle w:val="NormalWeb"/>
        <w:shd w:val="clear" w:color="auto" w:fill="FFFFFF"/>
        <w:spacing w:before="120" w:beforeAutospacing="0" w:after="0" w:afterAutospacing="0"/>
        <w:ind w:firstLine="720"/>
        <w:jc w:val="both"/>
        <w:rPr>
          <w:spacing w:val="-4"/>
          <w:sz w:val="28"/>
          <w:szCs w:val="28"/>
          <w:lang w:val="vi-VN"/>
        </w:rPr>
      </w:pPr>
      <w:r w:rsidRPr="00ED7763">
        <w:rPr>
          <w:i/>
          <w:spacing w:val="-4"/>
          <w:sz w:val="28"/>
          <w:szCs w:val="28"/>
        </w:rPr>
        <w:t xml:space="preserve">b) Địa điểm </w:t>
      </w:r>
      <w:r w:rsidR="00A571E1">
        <w:rPr>
          <w:i/>
          <w:spacing w:val="-4"/>
          <w:sz w:val="28"/>
          <w:szCs w:val="28"/>
        </w:rPr>
        <w:t>thực hiện</w:t>
      </w:r>
      <w:r w:rsidRPr="00ED7763">
        <w:rPr>
          <w:i/>
          <w:spacing w:val="-4"/>
          <w:sz w:val="28"/>
          <w:szCs w:val="28"/>
        </w:rPr>
        <w:t xml:space="preserve">: </w:t>
      </w:r>
      <w:r w:rsidRPr="00ED7763">
        <w:rPr>
          <w:spacing w:val="-4"/>
          <w:sz w:val="28"/>
          <w:szCs w:val="28"/>
        </w:rPr>
        <w:t xml:space="preserve"> </w:t>
      </w:r>
      <w:r>
        <w:rPr>
          <w:spacing w:val="-4"/>
          <w:sz w:val="28"/>
          <w:szCs w:val="28"/>
        </w:rPr>
        <w:t xml:space="preserve">Văn phòng UBND tỉnh </w:t>
      </w:r>
      <w:r w:rsidRPr="00ED7763">
        <w:rPr>
          <w:spacing w:val="-4"/>
          <w:sz w:val="28"/>
          <w:szCs w:val="28"/>
        </w:rPr>
        <w:t>Thanh Hoá</w:t>
      </w:r>
      <w:r w:rsidR="0036697B">
        <w:rPr>
          <w:spacing w:val="-4"/>
          <w:sz w:val="28"/>
          <w:szCs w:val="28"/>
        </w:rPr>
        <w:t xml:space="preserve"> (</w:t>
      </w:r>
      <w:r>
        <w:rPr>
          <w:spacing w:val="-4"/>
          <w:sz w:val="28"/>
          <w:szCs w:val="28"/>
        </w:rPr>
        <w:t>số 35 Đại lộ Lê Lợi, phường Lam Sơn, thành phố Thanh Hóa, tỉnh Thanh Hóa</w:t>
      </w:r>
      <w:r w:rsidR="0036697B">
        <w:rPr>
          <w:spacing w:val="-4"/>
          <w:sz w:val="28"/>
          <w:szCs w:val="28"/>
        </w:rPr>
        <w:t>)</w:t>
      </w:r>
      <w:r w:rsidRPr="00ED7763">
        <w:rPr>
          <w:spacing w:val="-4"/>
          <w:sz w:val="28"/>
          <w:szCs w:val="28"/>
          <w:lang w:val="vi-VN"/>
        </w:rPr>
        <w:t>.</w:t>
      </w:r>
    </w:p>
    <w:p w:rsidR="000436B5" w:rsidRPr="00ED7763" w:rsidRDefault="000436B5" w:rsidP="000436B5">
      <w:pPr>
        <w:spacing w:before="120"/>
        <w:ind w:firstLine="709"/>
        <w:jc w:val="both"/>
        <w:rPr>
          <w:i/>
          <w:iCs/>
        </w:rPr>
      </w:pPr>
      <w:r w:rsidRPr="00ED7763">
        <w:rPr>
          <w:i/>
          <w:iCs/>
        </w:rPr>
        <w:t>c) Trình tự thực hiện</w:t>
      </w:r>
      <w:r>
        <w:rPr>
          <w:i/>
          <w:iCs/>
        </w:rPr>
        <w:t>:</w:t>
      </w:r>
    </w:p>
    <w:p w:rsidR="000436B5" w:rsidRDefault="000436B5" w:rsidP="000436B5">
      <w:pPr>
        <w:spacing w:before="120"/>
        <w:ind w:firstLine="709"/>
        <w:jc w:val="both"/>
      </w:pPr>
      <w:r>
        <w:t xml:space="preserve">- Bước 1: Trước ngày 15 tháng 10 hàng năm, các sở, Ủy ban nhân dân cấp huyện kiểm điểm việc thực hiện các đề án được giao trong chương trình công tác của Ủy ban nhân dân tỉnh năm đó và kiến nghị với Ủy ban nhân dân tỉnh các định hướng, nhiệm vụ, giải pháp lớn thuộc lĩnh vực được giao và các đề án, vấn đề cần trình Ủy ban nhân dân tỉnh, Chủ tịch Ủy ban nhân dân tỉnh năm sau. Các đề án đăng ký đưa vào Chương trình công tác năm của Ủy ban nhân dân tỉnh phải nêu rõ tên đề án, định hướng nội dung chính, phạm vi điều chỉnh, cơ quan chủ trì, cơ quan phối hợp, cơ quan thẩm định, cấp quyết định, thời hạn trình và dự kiến hình thức văn bản cần ban hành. </w:t>
      </w:r>
    </w:p>
    <w:p w:rsidR="000436B5" w:rsidRDefault="000436B5" w:rsidP="000436B5">
      <w:pPr>
        <w:spacing w:before="120"/>
        <w:ind w:firstLine="709"/>
        <w:jc w:val="both"/>
      </w:pPr>
      <w:r>
        <w:t xml:space="preserve">- Bước 2: Trên cơ sở các </w:t>
      </w:r>
      <w:r w:rsidR="00A571E1">
        <w:t>N</w:t>
      </w:r>
      <w:r>
        <w:t xml:space="preserve">ghị quyết, </w:t>
      </w:r>
      <w:r w:rsidR="00A571E1">
        <w:t>C</w:t>
      </w:r>
      <w:r>
        <w:t xml:space="preserve">hương trình, </w:t>
      </w:r>
      <w:r w:rsidR="00A571E1">
        <w:t>K</w:t>
      </w:r>
      <w:r>
        <w:t xml:space="preserve">ế hoạch của Chính phủ, Thủ tướng Chính phủ, của Tỉnh ủy, HĐND tỉnh, danh mục đề án đăng ký của các sở, Ủy ban nhân dân cấp huyện và những yêu cầu, nhiệm vụ, thẩm quyền của Ủy ban nhân dân tỉnh, Văn phòng Ủy ban nhân dân tỉnh xây dựng dự thảo Chương trình công tác năm sau của Ủy ban nhân dân tỉnh, gửi các sở, Ủy ban nhân dân cấp huyện để xin ý kiến. </w:t>
      </w:r>
    </w:p>
    <w:p w:rsidR="000436B5" w:rsidRDefault="000436B5" w:rsidP="000436B5">
      <w:pPr>
        <w:spacing w:before="120"/>
        <w:ind w:firstLine="709"/>
        <w:jc w:val="both"/>
      </w:pPr>
      <w:r>
        <w:t xml:space="preserve">- Bước 3: Trong thời hạn không quá 05 (năm) ngày làm việc, kể từ ngày nhận được dự thảo Chương trình công tác năm sau của Ủy ban nhân dân tỉnh, các cơ quan phải có ý kiến bằng văn bản và gửi về Văn phòng Ủy ban nhân dân tỉnh để tổng hợp, hoàn chỉnh, trình Chủ tịch Ủy ban nhân dân tỉnh, các Phó Chủ tịch Ủy ban nhân dân tỉnh xem xét, cho ý kiến trước khi trình Ủy ban nhân dân tỉnh thông qua tại phiên họp thường kỳ tháng 12 năm trước. </w:t>
      </w:r>
    </w:p>
    <w:p w:rsidR="000436B5" w:rsidRDefault="000436B5" w:rsidP="000436B5">
      <w:pPr>
        <w:spacing w:before="120"/>
        <w:ind w:firstLine="709"/>
        <w:jc w:val="both"/>
      </w:pPr>
      <w:r>
        <w:lastRenderedPageBreak/>
        <w:t xml:space="preserve">- Bước 4: Trong thời hạn không quá 05 (năm) ngày làm việc kể từ ngày Ủy ban nhân dân tỉnh thông qua, Văn phòng Ủy ban nhân dân tỉnh hoàn chỉnh Chương trình công tác năm, trình Chủ tịch Ủy ban nhân dân tỉnh ban hành, gửi các thành viên Ủy ban nhân dân tỉnh và các cơ quan, tổ chức có liên quan biết, thực hiện. </w:t>
      </w:r>
    </w:p>
    <w:p w:rsidR="000436B5" w:rsidRDefault="000436B5" w:rsidP="000436B5">
      <w:pPr>
        <w:spacing w:before="120"/>
        <w:ind w:firstLine="709"/>
        <w:jc w:val="both"/>
      </w:pPr>
      <w:r>
        <w:t xml:space="preserve">Việc điều chỉnh Chương trình công tác của Ủy ban nhân dân tỉnh do Chủ tịch Ủy ban nhân dân tỉnh quyết định trên cơ sở đề nghị của các Phó Chủ tịch Ủy ban nhân dân tỉnh, các cơ quan, tổ chức và yêu cầu chỉ đạo, điều hành của Ủy ban nhân dân tỉnh. Văn phòng Ủy ban nhân dân tỉnh là cơ quan đầu mối, có trách nhiệm tham mưu cho Ủy ban nhân dân tỉnh trong việc xây dựng, điều chỉnh và theo dõi, đôn đốc thực hiện Chương trình công tác của Ủy ban nhân dân tỉnh. Khi có sự điều chỉnh Chương trình công tác của Ủy ban nhân dân tỉnh, Văn phòng Ủy ban nhân dân tỉnh phải thông báo kịp thời cho các Thành viên Ủy ban nhân dân tỉnh và Thủ trưởng các cơ quan, đơn vị liên quan biết để thực hiện. </w:t>
      </w:r>
    </w:p>
    <w:p w:rsidR="000436B5" w:rsidRDefault="000436B5" w:rsidP="000436B5">
      <w:pPr>
        <w:spacing w:before="120"/>
        <w:ind w:firstLine="709"/>
        <w:jc w:val="both"/>
        <w:rPr>
          <w:color w:val="000000" w:themeColor="text1"/>
          <w:lang w:val="sv-SE"/>
        </w:rPr>
      </w:pPr>
      <w:r w:rsidRPr="004D707C">
        <w:rPr>
          <w:b/>
          <w:bCs/>
        </w:rPr>
        <w:t xml:space="preserve">2. Cách thức thực hiện: </w:t>
      </w:r>
      <w:r>
        <w:rPr>
          <w:color w:val="000000" w:themeColor="text1"/>
          <w:lang w:val="sv-SE"/>
        </w:rPr>
        <w:t>Trực tuyến</w:t>
      </w:r>
      <w:r w:rsidRPr="00632458">
        <w:rPr>
          <w:color w:val="000000" w:themeColor="text1"/>
          <w:lang w:val="sv-SE"/>
        </w:rPr>
        <w:t xml:space="preserve"> </w:t>
      </w:r>
      <w:r>
        <w:rPr>
          <w:color w:val="000000" w:themeColor="text1"/>
          <w:lang w:val="sv-SE"/>
        </w:rPr>
        <w:t>qua Hệ thống phần mềm quản lý văn bản và hồ sơ công việc (TD Office).</w:t>
      </w:r>
    </w:p>
    <w:p w:rsidR="000436B5" w:rsidRPr="00D65DE1" w:rsidRDefault="000436B5" w:rsidP="000436B5">
      <w:pPr>
        <w:spacing w:before="120"/>
        <w:ind w:firstLine="709"/>
        <w:jc w:val="both"/>
        <w:rPr>
          <w:color w:val="000000" w:themeColor="text1"/>
          <w:lang w:val="sv-SE"/>
        </w:rPr>
      </w:pPr>
      <w:r w:rsidRPr="004D707C">
        <w:rPr>
          <w:b/>
          <w:bCs/>
        </w:rPr>
        <w:t>3. Thành phần, số lượng hồ sơ</w:t>
      </w:r>
      <w:r>
        <w:rPr>
          <w:b/>
          <w:bCs/>
        </w:rPr>
        <w:t>:</w:t>
      </w:r>
    </w:p>
    <w:p w:rsidR="000436B5" w:rsidRPr="004D707C" w:rsidRDefault="000436B5" w:rsidP="000436B5">
      <w:pPr>
        <w:spacing w:before="120"/>
        <w:ind w:firstLine="709"/>
        <w:jc w:val="both"/>
        <w:rPr>
          <w:i/>
          <w:iCs/>
        </w:rPr>
      </w:pPr>
      <w:r w:rsidRPr="004D707C">
        <w:rPr>
          <w:i/>
          <w:iCs/>
        </w:rPr>
        <w:t>a) Thành phần hồ sơ bao gồm:</w:t>
      </w:r>
    </w:p>
    <w:p w:rsidR="000436B5" w:rsidRPr="0013166A" w:rsidRDefault="000436B5" w:rsidP="000436B5">
      <w:pPr>
        <w:tabs>
          <w:tab w:val="left" w:pos="709"/>
        </w:tabs>
        <w:spacing w:before="120"/>
        <w:jc w:val="both"/>
      </w:pPr>
      <w:r w:rsidRPr="002551BE">
        <w:rPr>
          <w:color w:val="FF0000"/>
        </w:rPr>
        <w:tab/>
      </w:r>
      <w:r w:rsidRPr="0013166A">
        <w:t>- Văn bản đăng ký nội dung, chương trình công tác năm của các sở, UBND cấp huyện.</w:t>
      </w:r>
    </w:p>
    <w:p w:rsidR="000436B5" w:rsidRPr="004D707C" w:rsidRDefault="000436B5" w:rsidP="000436B5">
      <w:pPr>
        <w:spacing w:before="120"/>
        <w:ind w:firstLine="709"/>
        <w:jc w:val="both"/>
      </w:pPr>
      <w:r w:rsidRPr="004D707C">
        <w:rPr>
          <w:i/>
          <w:iCs/>
        </w:rPr>
        <w:t xml:space="preserve">b) Số lượng hồ sơ: </w:t>
      </w:r>
      <w:r w:rsidRPr="004D707C">
        <w:t>01 bộ.</w:t>
      </w:r>
    </w:p>
    <w:p w:rsidR="000436B5" w:rsidRDefault="000436B5" w:rsidP="000436B5">
      <w:pPr>
        <w:spacing w:before="120"/>
        <w:ind w:firstLine="709"/>
        <w:jc w:val="both"/>
      </w:pPr>
      <w:r w:rsidRPr="004D707C">
        <w:rPr>
          <w:b/>
          <w:bCs/>
        </w:rPr>
        <w:t xml:space="preserve">4. Thời gian giải quyết: </w:t>
      </w:r>
    </w:p>
    <w:p w:rsidR="000436B5" w:rsidRDefault="000436B5" w:rsidP="000436B5">
      <w:pPr>
        <w:spacing w:before="120"/>
        <w:ind w:firstLine="709"/>
        <w:jc w:val="both"/>
      </w:pPr>
      <w:r>
        <w:t xml:space="preserve">- Trước ngày 15 tháng 10 hàng năm, các sở, Ủy ban nhân dân cấp huyện kiểm điểm việc thực hiện các đề án được giao trong chương trình công tác của Ủy ban nhân dân tỉnh năm đó và kiến nghị với Ủy ban nhân dân tỉnh các định hướng, nhiệm vụ, giải pháp lớn thuộc lĩnh vực được giao và các đề án, vấn đề cần trình Ủy ban nhân dân tỉnh, Chủ tịch Ủy ban nhân dân tỉnh năm sau. Các đề án đăng ký đưa vào Chương trình công tác năm của Ủy ban nhân dân tỉnh phải nêu rõ tên đề án, định hướng nội dung chính, phạm vi điều chỉnh, cơ quan chủ trì, cơ quan phối hợp, cơ quan thẩm định, cấp quyết định, thời hạn trình và dự kiến hình thức văn bản cần ban hành. </w:t>
      </w:r>
    </w:p>
    <w:p w:rsidR="000436B5" w:rsidRPr="00691438" w:rsidRDefault="000436B5" w:rsidP="000436B5">
      <w:pPr>
        <w:spacing w:before="120"/>
        <w:ind w:firstLine="709"/>
        <w:jc w:val="both"/>
      </w:pPr>
      <w:r w:rsidRPr="00691438">
        <w:t xml:space="preserve">- Trên cơ sở các </w:t>
      </w:r>
      <w:r w:rsidR="00A571E1" w:rsidRPr="00691438">
        <w:t>N</w:t>
      </w:r>
      <w:r w:rsidRPr="00691438">
        <w:t xml:space="preserve">ghị quyết, </w:t>
      </w:r>
      <w:r w:rsidR="00A571E1" w:rsidRPr="00691438">
        <w:t>C</w:t>
      </w:r>
      <w:r w:rsidRPr="00691438">
        <w:t xml:space="preserve">hương trình, </w:t>
      </w:r>
      <w:r w:rsidR="00A571E1" w:rsidRPr="00691438">
        <w:t>K</w:t>
      </w:r>
      <w:r w:rsidRPr="00691438">
        <w:t xml:space="preserve">ế hoạch của Chính phủ, Thủ tướng Chính phủ, của Tỉnh ủy, HĐND tỉnh, danh mục đề án đăng ký của các sở, Ủy ban nhân dân cấp huyện và những yêu cầu, nhiệm vụ, thẩm quyền của Ủy ban nhân dân tỉnh, Văn phòng Ủy ban nhân dân tỉnh xây dựng dự thảo Chương trình công tác năm sau của Ủy ban nhân dân tỉnh, gửi các sở, Ủy ban nhân dân cấp huyện để xin ý kiến. </w:t>
      </w:r>
    </w:p>
    <w:p w:rsidR="000436B5" w:rsidRDefault="000436B5" w:rsidP="000436B5">
      <w:pPr>
        <w:spacing w:before="120"/>
        <w:ind w:firstLine="709"/>
        <w:jc w:val="both"/>
      </w:pPr>
      <w:r>
        <w:t xml:space="preserve">- Trong thời hạn không quá 05 (năm) ngày làm việc, kể từ ngày nhận được dự thảo Chương trình công tác năm sau của Ủy ban nhân dân tỉnh, các cơ quan phải có ý kiến bằng văn bản và gửi về Văn phòng Ủy ban nhân dân tỉnh để tổng hợp, hoàn chỉnh, trình Chủ tịch Ủy ban nhân dân tỉnh, các Phó Chủ tịch Ủy ban nhân </w:t>
      </w:r>
      <w:r>
        <w:lastRenderedPageBreak/>
        <w:t xml:space="preserve">dân tỉnh xem xét, cho ý kiến trước khi trình Ủy ban nhân dân tỉnh thông qua tại phiên họp thường kỳ tháng 12 năm trước. </w:t>
      </w:r>
    </w:p>
    <w:p w:rsidR="000436B5" w:rsidRDefault="000436B5" w:rsidP="000436B5">
      <w:pPr>
        <w:spacing w:before="120"/>
        <w:ind w:firstLine="709"/>
        <w:jc w:val="both"/>
      </w:pPr>
      <w:r>
        <w:t xml:space="preserve">- Trong thời hạn không quá 05 (năm) ngày làm việc kể từ ngày Ủy ban nhân dân tỉnh thông qua, Văn phòng Ủy ban nhân dân tỉnh hoàn chỉnh Chương trình công tác năm, trình Chủ tịch Ủy ban nhân dân tỉnh ban hành, gửi các thành viên Ủy ban nhân dân tỉnh và các cơ quan, tổ chức có liên quan biết, thực hiện. </w:t>
      </w:r>
    </w:p>
    <w:p w:rsidR="000436B5" w:rsidRPr="008801F8" w:rsidRDefault="000436B5" w:rsidP="000436B5">
      <w:pPr>
        <w:spacing w:before="120"/>
        <w:ind w:firstLine="709"/>
        <w:jc w:val="both"/>
      </w:pPr>
      <w:r w:rsidRPr="004D707C">
        <w:rPr>
          <w:b/>
          <w:bCs/>
        </w:rPr>
        <w:t xml:space="preserve">5. Đối tượng thực hiện thủ tục hành chính: </w:t>
      </w:r>
      <w:r w:rsidRPr="008801F8">
        <w:rPr>
          <w:bCs/>
        </w:rPr>
        <w:t xml:space="preserve">Các sở, </w:t>
      </w:r>
      <w:r w:rsidRPr="008801F8">
        <w:t>UBND cấp huyện</w:t>
      </w:r>
      <w:r>
        <w:t>.</w:t>
      </w:r>
    </w:p>
    <w:p w:rsidR="000436B5" w:rsidRPr="004D707C" w:rsidRDefault="000436B5" w:rsidP="000436B5">
      <w:pPr>
        <w:spacing w:before="120"/>
        <w:ind w:firstLine="709"/>
        <w:jc w:val="both"/>
        <w:rPr>
          <w:b/>
          <w:bCs/>
        </w:rPr>
      </w:pPr>
      <w:r w:rsidRPr="004D707C">
        <w:rPr>
          <w:b/>
          <w:bCs/>
        </w:rPr>
        <w:t>6. Cơ quan thực hiện thủ tục hành chính</w:t>
      </w:r>
      <w:r>
        <w:rPr>
          <w:b/>
          <w:bCs/>
        </w:rPr>
        <w:t>:</w:t>
      </w:r>
    </w:p>
    <w:p w:rsidR="000436B5" w:rsidRPr="004D707C" w:rsidRDefault="000436B5" w:rsidP="000436B5">
      <w:pPr>
        <w:spacing w:before="120"/>
        <w:ind w:firstLine="709"/>
        <w:jc w:val="both"/>
        <w:rPr>
          <w:spacing w:val="-6"/>
        </w:rPr>
      </w:pPr>
      <w:r w:rsidRPr="004D707C">
        <w:rPr>
          <w:spacing w:val="-6"/>
        </w:rPr>
        <w:t>- Cơ quan có thẩm quyền quyết định: Ủy ban nhân dân tỉnh Thanh Hóa</w:t>
      </w:r>
    </w:p>
    <w:p w:rsidR="000436B5" w:rsidRPr="004D707C" w:rsidRDefault="000436B5" w:rsidP="000436B5">
      <w:pPr>
        <w:spacing w:before="120"/>
        <w:ind w:firstLine="709"/>
        <w:jc w:val="both"/>
      </w:pPr>
      <w:r w:rsidRPr="004D707C">
        <w:t xml:space="preserve">- Cơ quan trực tiếp thực hiện: </w:t>
      </w:r>
      <w:r>
        <w:t>Văn phòng UBND tỉnh</w:t>
      </w:r>
      <w:r w:rsidRPr="004D707C">
        <w:t xml:space="preserve"> Thanh Hóa.</w:t>
      </w:r>
    </w:p>
    <w:p w:rsidR="000436B5" w:rsidRPr="00FD6A0A" w:rsidRDefault="000436B5" w:rsidP="000436B5">
      <w:pPr>
        <w:spacing w:before="120"/>
        <w:ind w:firstLine="709"/>
        <w:jc w:val="both"/>
      </w:pPr>
      <w:r w:rsidRPr="00FD6A0A">
        <w:t xml:space="preserve">- Cơ quan phối hợp: </w:t>
      </w:r>
      <w:r w:rsidRPr="00FD6A0A">
        <w:rPr>
          <w:bCs/>
        </w:rPr>
        <w:t xml:space="preserve">Các sở, </w:t>
      </w:r>
      <w:r w:rsidRPr="00FD6A0A">
        <w:t>UBND cấp huyện.</w:t>
      </w:r>
    </w:p>
    <w:p w:rsidR="000436B5" w:rsidRPr="004D707C" w:rsidRDefault="000436B5" w:rsidP="000436B5">
      <w:pPr>
        <w:spacing w:before="120"/>
        <w:ind w:firstLine="709"/>
        <w:jc w:val="both"/>
        <w:rPr>
          <w:b/>
          <w:bCs/>
        </w:rPr>
      </w:pPr>
      <w:r w:rsidRPr="004D707C">
        <w:rPr>
          <w:b/>
          <w:bCs/>
        </w:rPr>
        <w:t>7. Kết quả thực hiện thủ tục hành chính</w:t>
      </w:r>
      <w:r>
        <w:rPr>
          <w:b/>
          <w:bCs/>
        </w:rPr>
        <w:t>:</w:t>
      </w:r>
    </w:p>
    <w:p w:rsidR="000436B5" w:rsidRPr="004D707C" w:rsidRDefault="000436B5" w:rsidP="000436B5">
      <w:pPr>
        <w:spacing w:before="120"/>
        <w:ind w:firstLine="709"/>
        <w:jc w:val="both"/>
      </w:pPr>
      <w:r>
        <w:t xml:space="preserve">- </w:t>
      </w:r>
      <w:r w:rsidRPr="004D707C">
        <w:t xml:space="preserve">Quyết định </w:t>
      </w:r>
      <w:r>
        <w:t>ban hành Chương trình công tác năm của UBND tỉnh</w:t>
      </w:r>
      <w:r w:rsidRPr="004D707C">
        <w:t>.</w:t>
      </w:r>
    </w:p>
    <w:p w:rsidR="000436B5" w:rsidRPr="004D707C" w:rsidRDefault="000436B5" w:rsidP="000436B5">
      <w:pPr>
        <w:spacing w:before="120"/>
        <w:ind w:firstLine="709"/>
        <w:jc w:val="both"/>
      </w:pPr>
      <w:r w:rsidRPr="004D707C">
        <w:rPr>
          <w:b/>
          <w:bCs/>
        </w:rPr>
        <w:t>8. Phí, lệ phí</w:t>
      </w:r>
      <w:r w:rsidRPr="004D707C">
        <w:t>: Không.</w:t>
      </w:r>
    </w:p>
    <w:p w:rsidR="000436B5" w:rsidRPr="004D707C" w:rsidRDefault="000436B5" w:rsidP="000436B5">
      <w:pPr>
        <w:spacing w:before="120"/>
        <w:ind w:firstLine="709"/>
        <w:jc w:val="both"/>
      </w:pPr>
      <w:r w:rsidRPr="004D707C">
        <w:rPr>
          <w:b/>
          <w:bCs/>
        </w:rPr>
        <w:t xml:space="preserve">9. Mẫu đơn, mẫu tờ khai: </w:t>
      </w:r>
      <w:r w:rsidRPr="004D707C">
        <w:t>Không.</w:t>
      </w:r>
    </w:p>
    <w:p w:rsidR="000436B5" w:rsidRPr="004D707C" w:rsidRDefault="000436B5" w:rsidP="000436B5">
      <w:pPr>
        <w:spacing w:before="120"/>
        <w:ind w:firstLine="709"/>
        <w:jc w:val="both"/>
        <w:rPr>
          <w:b/>
          <w:bCs/>
        </w:rPr>
      </w:pPr>
      <w:r w:rsidRPr="004D707C">
        <w:rPr>
          <w:b/>
          <w:bCs/>
        </w:rPr>
        <w:t xml:space="preserve">10. Yêu cầu, điều kiện thực hiện thủ tục hành chính: </w:t>
      </w:r>
      <w:r w:rsidRPr="004D707C">
        <w:rPr>
          <w:bCs/>
        </w:rPr>
        <w:t>Không.</w:t>
      </w:r>
    </w:p>
    <w:p w:rsidR="000436B5" w:rsidRDefault="000436B5" w:rsidP="000436B5">
      <w:pPr>
        <w:spacing w:before="120"/>
        <w:ind w:firstLine="709"/>
        <w:jc w:val="both"/>
        <w:rPr>
          <w:b/>
          <w:bCs/>
        </w:rPr>
      </w:pPr>
      <w:r w:rsidRPr="004D707C">
        <w:rPr>
          <w:b/>
          <w:bCs/>
        </w:rPr>
        <w:t>11. Căn cứ pháp lý của thủ tục hành chính</w:t>
      </w:r>
      <w:r>
        <w:rPr>
          <w:b/>
          <w:bCs/>
        </w:rPr>
        <w:t xml:space="preserve">: </w:t>
      </w:r>
    </w:p>
    <w:p w:rsidR="000436B5" w:rsidRPr="00235704" w:rsidRDefault="000436B5" w:rsidP="000436B5">
      <w:pPr>
        <w:spacing w:before="120"/>
        <w:ind w:firstLine="709"/>
        <w:jc w:val="both"/>
        <w:rPr>
          <w:b/>
        </w:rPr>
      </w:pPr>
      <w:r>
        <w:rPr>
          <w:bCs/>
        </w:rPr>
        <w:t xml:space="preserve">- </w:t>
      </w:r>
      <w:r w:rsidRPr="004D707C">
        <w:rPr>
          <w:bCs/>
        </w:rPr>
        <w:t xml:space="preserve">Quyết định số </w:t>
      </w:r>
      <w:r>
        <w:rPr>
          <w:bCs/>
        </w:rPr>
        <w:t>12</w:t>
      </w:r>
      <w:r w:rsidRPr="004D707C">
        <w:rPr>
          <w:bCs/>
        </w:rPr>
        <w:t>/202</w:t>
      </w:r>
      <w:r>
        <w:rPr>
          <w:bCs/>
        </w:rPr>
        <w:t>1</w:t>
      </w:r>
      <w:r w:rsidRPr="004D707C">
        <w:rPr>
          <w:bCs/>
        </w:rPr>
        <w:t xml:space="preserve">/QĐ-UBND ngày </w:t>
      </w:r>
      <w:r>
        <w:rPr>
          <w:bCs/>
        </w:rPr>
        <w:t>03</w:t>
      </w:r>
      <w:r w:rsidRPr="004D707C">
        <w:rPr>
          <w:bCs/>
        </w:rPr>
        <w:t>/8/202</w:t>
      </w:r>
      <w:r>
        <w:rPr>
          <w:bCs/>
        </w:rPr>
        <w:t>1</w:t>
      </w:r>
      <w:r w:rsidRPr="004D707C">
        <w:rPr>
          <w:bCs/>
        </w:rPr>
        <w:t xml:space="preserve"> của UBND tỉnh Thanh Hóa về việc Ban hành Quy </w:t>
      </w:r>
      <w:r>
        <w:rPr>
          <w:bCs/>
        </w:rPr>
        <w:t>chế làm việc của UBND</w:t>
      </w:r>
      <w:r w:rsidRPr="004D707C">
        <w:rPr>
          <w:bCs/>
        </w:rPr>
        <w:t xml:space="preserve"> tỉnh Thanh Hóa</w:t>
      </w:r>
      <w:r>
        <w:rPr>
          <w:bCs/>
        </w:rPr>
        <w:t xml:space="preserve"> nhiệm kỳ 2021 - 2026</w:t>
      </w:r>
      <w:r w:rsidRPr="004D707C">
        <w:rPr>
          <w:bCs/>
        </w:rPr>
        <w:t>.</w:t>
      </w:r>
    </w:p>
    <w:p w:rsidR="004D4719" w:rsidRPr="004D707C" w:rsidRDefault="004D4719" w:rsidP="00DC5B02">
      <w:pPr>
        <w:spacing w:before="120"/>
        <w:ind w:firstLine="709"/>
        <w:jc w:val="both"/>
        <w:rPr>
          <w:b/>
          <w:lang w:val="pt-BR"/>
        </w:rPr>
      </w:pPr>
      <w:r w:rsidRPr="004D707C">
        <w:rPr>
          <w:b/>
          <w:lang w:val="pt-BR"/>
        </w:rPr>
        <w:t>F. LĨNH VỰC VĂN HÓA</w:t>
      </w:r>
    </w:p>
    <w:p w:rsidR="004D4719" w:rsidRPr="004D707C" w:rsidRDefault="00E9457C" w:rsidP="00DC5B02">
      <w:pPr>
        <w:spacing w:before="120"/>
        <w:ind w:firstLine="709"/>
        <w:jc w:val="both"/>
        <w:rPr>
          <w:b/>
          <w:lang w:val="de-DE"/>
        </w:rPr>
      </w:pPr>
      <w:r w:rsidRPr="004D707C">
        <w:rPr>
          <w:b/>
          <w:lang w:val="pt-BR"/>
        </w:rPr>
        <w:t>I</w:t>
      </w:r>
      <w:r w:rsidR="004D4719" w:rsidRPr="004D707C">
        <w:rPr>
          <w:b/>
          <w:lang w:val="pt-BR"/>
        </w:rPr>
        <w:t xml:space="preserve">. Thủ tục: </w:t>
      </w:r>
      <w:r w:rsidR="004D4719" w:rsidRPr="004D707C">
        <w:rPr>
          <w:b/>
          <w:bCs/>
          <w:spacing w:val="-2"/>
          <w:lang w:val="de-DE"/>
        </w:rPr>
        <w:t>Đặt tên, đổi tên đường, phố và công trình công cộng tại các đô thị trên địa bàn tỉnh Thanh Hóa</w:t>
      </w:r>
      <w:r w:rsidR="00691438">
        <w:rPr>
          <w:b/>
          <w:bCs/>
          <w:spacing w:val="-2"/>
          <w:lang w:val="de-DE"/>
        </w:rPr>
        <w:t>.</w:t>
      </w:r>
    </w:p>
    <w:p w:rsidR="004D4719" w:rsidRPr="004D707C" w:rsidRDefault="004D4719" w:rsidP="00DC5B02">
      <w:pPr>
        <w:spacing w:before="120"/>
        <w:ind w:firstLine="709"/>
        <w:jc w:val="both"/>
        <w:rPr>
          <w:b/>
          <w:lang w:val="de-DE"/>
        </w:rPr>
      </w:pPr>
      <w:r w:rsidRPr="004D707C">
        <w:rPr>
          <w:b/>
          <w:lang w:val="de-DE"/>
        </w:rPr>
        <w:t>1. Trình tự thực hiện</w:t>
      </w:r>
      <w:r w:rsidR="004D707C" w:rsidRPr="004D707C">
        <w:rPr>
          <w:b/>
          <w:lang w:val="de-DE"/>
        </w:rPr>
        <w:t>:</w:t>
      </w:r>
    </w:p>
    <w:p w:rsidR="004D4719" w:rsidRPr="004D707C" w:rsidRDefault="004D4719" w:rsidP="00DC5B02">
      <w:pPr>
        <w:spacing w:before="120"/>
        <w:ind w:firstLine="709"/>
        <w:jc w:val="both"/>
        <w:rPr>
          <w:lang w:val="de-DE"/>
        </w:rPr>
      </w:pPr>
      <w:r w:rsidRPr="004D707C">
        <w:rPr>
          <w:bCs/>
          <w:i/>
          <w:iCs/>
          <w:lang w:val="de-DE"/>
        </w:rPr>
        <w:tab/>
        <w:t xml:space="preserve">a) Thời gian </w:t>
      </w:r>
      <w:r w:rsidR="00691438">
        <w:rPr>
          <w:bCs/>
          <w:i/>
          <w:iCs/>
          <w:lang w:val="de-DE"/>
        </w:rPr>
        <w:t>thực hiện</w:t>
      </w:r>
      <w:r w:rsidRPr="004D707C">
        <w:rPr>
          <w:bCs/>
          <w:i/>
          <w:iCs/>
          <w:lang w:val="de-DE"/>
        </w:rPr>
        <w:t>:</w:t>
      </w:r>
      <w:r w:rsidRPr="004D707C">
        <w:rPr>
          <w:lang w:val="de-DE"/>
        </w:rPr>
        <w:t xml:space="preserve"> Trong giờ hành chính các ngày từ thứ 2 đến thứ 6 hàng tuần (trừ ngày nghỉ, ngày lễ, tết theo quy định).</w:t>
      </w:r>
    </w:p>
    <w:p w:rsidR="004D4719" w:rsidRPr="004D707C" w:rsidRDefault="004D4719" w:rsidP="00DC5B02">
      <w:pPr>
        <w:widowControl w:val="0"/>
        <w:spacing w:before="120"/>
        <w:ind w:firstLine="709"/>
        <w:jc w:val="both"/>
        <w:rPr>
          <w:lang w:val="af-ZA"/>
        </w:rPr>
      </w:pPr>
      <w:r w:rsidRPr="004D707C">
        <w:rPr>
          <w:bCs/>
          <w:i/>
          <w:iCs/>
          <w:spacing w:val="-2"/>
          <w:lang w:val="de-DE"/>
        </w:rPr>
        <w:t xml:space="preserve">b) Địa điểm </w:t>
      </w:r>
      <w:r w:rsidR="00691438">
        <w:rPr>
          <w:bCs/>
          <w:i/>
          <w:iCs/>
          <w:spacing w:val="-2"/>
          <w:lang w:val="de-DE"/>
        </w:rPr>
        <w:t>thực hiện</w:t>
      </w:r>
      <w:r w:rsidRPr="004D707C">
        <w:rPr>
          <w:bCs/>
          <w:i/>
          <w:iCs/>
          <w:spacing w:val="-2"/>
          <w:lang w:val="de-DE"/>
        </w:rPr>
        <w:t>:</w:t>
      </w:r>
      <w:r w:rsidRPr="004D707C">
        <w:rPr>
          <w:spacing w:val="-2"/>
          <w:lang w:val="de-DE"/>
        </w:rPr>
        <w:t xml:space="preserve"> Sở Văn hoá, Thể thao và Du lịch (Số 10</w:t>
      </w:r>
      <w:r w:rsidR="006044B1" w:rsidRPr="004D707C">
        <w:rPr>
          <w:spacing w:val="-2"/>
          <w:lang w:val="de-DE"/>
        </w:rPr>
        <w:t xml:space="preserve">1 Nguyễn </w:t>
      </w:r>
      <w:r w:rsidR="00577617">
        <w:rPr>
          <w:spacing w:val="-2"/>
          <w:lang w:val="de-DE"/>
        </w:rPr>
        <w:t xml:space="preserve">Trãi, phường Ba Đình, thành phố </w:t>
      </w:r>
      <w:r w:rsidRPr="004D707C">
        <w:rPr>
          <w:spacing w:val="-2"/>
          <w:lang w:val="de-DE"/>
        </w:rPr>
        <w:t>Thanh Hóa</w:t>
      </w:r>
      <w:r w:rsidR="006044B1" w:rsidRPr="004D707C">
        <w:rPr>
          <w:spacing w:val="-2"/>
          <w:lang w:val="de-DE"/>
        </w:rPr>
        <w:t xml:space="preserve">, </w:t>
      </w:r>
      <w:r w:rsidR="006044B1" w:rsidRPr="004D707C">
        <w:rPr>
          <w:lang w:val="af-ZA"/>
        </w:rPr>
        <w:t>tỉnh Thanh Hóa).</w:t>
      </w:r>
    </w:p>
    <w:p w:rsidR="004D4719" w:rsidRPr="004D707C" w:rsidRDefault="004D4719" w:rsidP="00DC5B02">
      <w:pPr>
        <w:spacing w:before="120"/>
        <w:ind w:firstLine="709"/>
        <w:jc w:val="both"/>
        <w:rPr>
          <w:i/>
          <w:lang w:val="de-DE"/>
        </w:rPr>
      </w:pPr>
      <w:r w:rsidRPr="004D707C">
        <w:rPr>
          <w:i/>
          <w:lang w:val="de-DE"/>
        </w:rPr>
        <w:tab/>
        <w:t>c) Trình tự thực hiện</w:t>
      </w:r>
      <w:r w:rsidR="004D707C" w:rsidRPr="004D707C">
        <w:rPr>
          <w:i/>
          <w:lang w:val="de-DE"/>
        </w:rPr>
        <w:t>:</w:t>
      </w:r>
    </w:p>
    <w:p w:rsidR="004D4719" w:rsidRPr="004D707C" w:rsidRDefault="004D707C" w:rsidP="00DC5B02">
      <w:pPr>
        <w:pStyle w:val="NormalWeb"/>
        <w:spacing w:before="120" w:beforeAutospacing="0" w:after="0" w:afterAutospacing="0"/>
        <w:ind w:firstLine="709"/>
        <w:jc w:val="both"/>
        <w:rPr>
          <w:sz w:val="28"/>
          <w:szCs w:val="28"/>
          <w:lang w:val="sv-SE"/>
        </w:rPr>
      </w:pPr>
      <w:r w:rsidRPr="004D707C">
        <w:rPr>
          <w:sz w:val="28"/>
          <w:szCs w:val="28"/>
          <w:lang w:val="sv-SE"/>
        </w:rPr>
        <w:t xml:space="preserve">- </w:t>
      </w:r>
      <w:r w:rsidR="00577617">
        <w:rPr>
          <w:sz w:val="28"/>
          <w:szCs w:val="28"/>
          <w:lang w:val="sv-SE"/>
        </w:rPr>
        <w:t>Bước 1:</w:t>
      </w:r>
      <w:r w:rsidR="004D4719" w:rsidRPr="004D707C">
        <w:rPr>
          <w:sz w:val="28"/>
          <w:szCs w:val="28"/>
          <w:lang w:val="sv-SE"/>
        </w:rPr>
        <w:t xml:space="preserve"> UBND cấp huyện, thị xã, thành phố thành lập Ban xây dựng đề án đặt tên hoặc đổi tên đường, phố và công trình công cộng trên địa bàn huyện.</w:t>
      </w:r>
    </w:p>
    <w:p w:rsidR="004D4719" w:rsidRPr="004D707C" w:rsidRDefault="004D4719" w:rsidP="00DC5B02">
      <w:pPr>
        <w:pStyle w:val="NormalWeb"/>
        <w:spacing w:before="120" w:beforeAutospacing="0" w:after="0" w:afterAutospacing="0"/>
        <w:ind w:firstLine="709"/>
        <w:jc w:val="both"/>
        <w:rPr>
          <w:sz w:val="28"/>
          <w:szCs w:val="28"/>
          <w:lang w:val="sv-SE"/>
        </w:rPr>
      </w:pPr>
      <w:r w:rsidRPr="004D707C">
        <w:rPr>
          <w:sz w:val="28"/>
          <w:szCs w:val="28"/>
          <w:lang w:val="sv-SE"/>
        </w:rPr>
        <w:t xml:space="preserve">Ban xây dựng đề án đặt tên hoặc đổi tên đường, phố và công trình công cộng của cấp huyện tổ chức khảo sát, đánh giá hiện trạng các đường, phố và công trình dự kiến đặt tên, đổi tên; lập danh mục các tuyến đường, phố và công trình công cộng cần đặt tên (hoặc đổi tên); căn cứ vào quy mô, tính chất, cấp độ của đường, phố và công trình công cộng, lựa chọn tên tại Ngân hàng tên đường phố và công </w:t>
      </w:r>
      <w:r w:rsidRPr="004D707C">
        <w:rPr>
          <w:sz w:val="28"/>
          <w:szCs w:val="28"/>
          <w:lang w:val="sv-SE"/>
        </w:rPr>
        <w:lastRenderedPageBreak/>
        <w:t>trình công cộng được Hội đồng nhân dân tỉnh ban hành, đề xuất phương án dự kiến đặt tên cụ thể cho từng tuyến đường, phố, công trình công cộng; lập hồ sơ chi tiết cho đề án trình UBND cấp huyện.</w:t>
      </w:r>
    </w:p>
    <w:p w:rsidR="004D4719" w:rsidRPr="004D707C" w:rsidRDefault="004D4719" w:rsidP="00DC5B02">
      <w:pPr>
        <w:pStyle w:val="NormalWeb"/>
        <w:spacing w:before="120" w:beforeAutospacing="0" w:after="0" w:afterAutospacing="0"/>
        <w:ind w:firstLine="709"/>
        <w:jc w:val="both"/>
        <w:rPr>
          <w:sz w:val="28"/>
          <w:szCs w:val="28"/>
          <w:lang w:val="sv-SE"/>
        </w:rPr>
      </w:pPr>
      <w:r w:rsidRPr="00577617">
        <w:rPr>
          <w:sz w:val="28"/>
          <w:szCs w:val="28"/>
          <w:lang w:val="sv-SE"/>
        </w:rPr>
        <w:t xml:space="preserve">UBND </w:t>
      </w:r>
      <w:r w:rsidR="00577617" w:rsidRPr="00577617">
        <w:rPr>
          <w:sz w:val="28"/>
          <w:szCs w:val="28"/>
          <w:lang w:val="sv-SE"/>
        </w:rPr>
        <w:t>các</w:t>
      </w:r>
      <w:r w:rsidRPr="00577617">
        <w:rPr>
          <w:sz w:val="28"/>
          <w:szCs w:val="28"/>
          <w:lang w:val="sv-SE"/>
        </w:rPr>
        <w:t xml:space="preserve"> huyện, thị xã, thành phố </w:t>
      </w:r>
      <w:r w:rsidRPr="004D707C">
        <w:rPr>
          <w:sz w:val="28"/>
          <w:szCs w:val="28"/>
          <w:lang w:val="sv-SE"/>
        </w:rPr>
        <w:t>tổ chức xin ý kiến quần chúng nhân dân, các cơ quan hữu quan cấp xã, phường, thị trấn nơi có tuyến đường, phố và công trình công cộng dự kiến đặt; xin ý kiến của các tổ chức Đảng, Thường trực HĐND, Mặt trân Tổ quốc; cơ quan chuyên môn về lịch sử, văn hóa, các nhà khoa học của huyện, thị xã, thành phố; công bố công khai phương án đặt tên, đổi tên đường, phố và công trình công cộng trên các phương tiện thông tin đại chúng của cấp huyện, để nhân dân tham gia góp ý kiến trong thời hạn 10 ngày làm việc, trước khi UBND cấp huyện trình Hội đồng tư vấn.</w:t>
      </w:r>
    </w:p>
    <w:p w:rsidR="004D4719" w:rsidRPr="004D707C" w:rsidRDefault="004D707C" w:rsidP="00DC5B02">
      <w:pPr>
        <w:pStyle w:val="NormalWeb"/>
        <w:spacing w:before="120" w:beforeAutospacing="0" w:after="0" w:afterAutospacing="0"/>
        <w:ind w:firstLine="709"/>
        <w:jc w:val="both"/>
        <w:rPr>
          <w:sz w:val="28"/>
          <w:szCs w:val="28"/>
          <w:lang w:val="sv-SE"/>
        </w:rPr>
      </w:pPr>
      <w:r w:rsidRPr="004D707C">
        <w:rPr>
          <w:sz w:val="28"/>
          <w:szCs w:val="28"/>
          <w:lang w:val="sv-SE"/>
        </w:rPr>
        <w:t xml:space="preserve">- </w:t>
      </w:r>
      <w:r w:rsidR="00577617">
        <w:rPr>
          <w:sz w:val="28"/>
          <w:szCs w:val="28"/>
          <w:lang w:val="sv-SE"/>
        </w:rPr>
        <w:t>Bước 2:</w:t>
      </w:r>
      <w:r w:rsidR="004D4719" w:rsidRPr="004D707C">
        <w:rPr>
          <w:sz w:val="28"/>
          <w:szCs w:val="28"/>
          <w:lang w:val="sv-SE"/>
        </w:rPr>
        <w:t xml:space="preserve"> UBND cấp huyện, thị xã, thành phố hoàn thiện hồ sơ đề án xin ý kiến thẩm định của Hội đồng tư vấn đặt tên, đổi tên đường, phố và công trình công cộng cấp tỉnh. Hội đồng tư vấn tỉnh tiếp nhận hồ sơ, tổ chức cuộc họp xin ý kiến thẩm định của các thành viên trong Hội đồng. Hồ sơ đủ điều kiện khi có ít nhất 2/3 thành viên Hội đồng tư vấn thông qua (biểu quyết bằng hình thức giơ tay hoặc bỏ phiếu kín); công bố công khai phương án đặt tên, đổi tên đường phố và công trình công cộng trên các phương tiện thông tin đại chúng của địa phương, của tỉnh để nhân dân tham gia ý kiến trong thời hạn 10 ngày làm việc, trước khi trình UBND tỉnh.</w:t>
      </w:r>
    </w:p>
    <w:p w:rsidR="004D4719" w:rsidRPr="004D707C" w:rsidRDefault="004D707C" w:rsidP="00DC5B02">
      <w:pPr>
        <w:pStyle w:val="NormalWeb"/>
        <w:spacing w:before="120" w:beforeAutospacing="0" w:after="0" w:afterAutospacing="0"/>
        <w:ind w:firstLine="709"/>
        <w:jc w:val="both"/>
        <w:rPr>
          <w:spacing w:val="-4"/>
          <w:sz w:val="28"/>
          <w:szCs w:val="28"/>
          <w:lang w:val="sv-SE"/>
        </w:rPr>
      </w:pPr>
      <w:r w:rsidRPr="004D707C">
        <w:rPr>
          <w:spacing w:val="-4"/>
          <w:sz w:val="28"/>
          <w:szCs w:val="28"/>
          <w:lang w:val="sv-SE"/>
        </w:rPr>
        <w:t xml:space="preserve">- </w:t>
      </w:r>
      <w:r w:rsidR="004D4719" w:rsidRPr="004D707C">
        <w:rPr>
          <w:spacing w:val="-4"/>
          <w:sz w:val="28"/>
          <w:szCs w:val="28"/>
          <w:lang w:val="sv-SE"/>
        </w:rPr>
        <w:t>Bước 3</w:t>
      </w:r>
      <w:r w:rsidR="00577617">
        <w:rPr>
          <w:spacing w:val="-4"/>
          <w:sz w:val="28"/>
          <w:szCs w:val="28"/>
          <w:lang w:val="sv-SE"/>
        </w:rPr>
        <w:t>:</w:t>
      </w:r>
      <w:r w:rsidR="004D4719" w:rsidRPr="004D707C">
        <w:rPr>
          <w:spacing w:val="-4"/>
          <w:sz w:val="28"/>
          <w:szCs w:val="28"/>
          <w:lang w:val="sv-SE"/>
        </w:rPr>
        <w:t xml:space="preserve"> Hội đồng tư vấn tỉnh hoàn thiện hồ sơ đề án trình UBND tỉnh theo quy định.</w:t>
      </w:r>
    </w:p>
    <w:p w:rsidR="004D4719" w:rsidRPr="004D707C" w:rsidRDefault="004D707C" w:rsidP="00DC5B02">
      <w:pPr>
        <w:pStyle w:val="NormalWeb"/>
        <w:spacing w:before="120" w:beforeAutospacing="0" w:after="0" w:afterAutospacing="0"/>
        <w:ind w:firstLine="709"/>
        <w:jc w:val="both"/>
        <w:rPr>
          <w:sz w:val="28"/>
          <w:szCs w:val="28"/>
          <w:lang w:val="sv-SE"/>
        </w:rPr>
      </w:pPr>
      <w:r w:rsidRPr="004D707C">
        <w:rPr>
          <w:sz w:val="28"/>
          <w:szCs w:val="28"/>
          <w:lang w:val="sv-SE"/>
        </w:rPr>
        <w:t xml:space="preserve">- </w:t>
      </w:r>
      <w:r w:rsidR="004D4719" w:rsidRPr="004D707C">
        <w:rPr>
          <w:sz w:val="28"/>
          <w:szCs w:val="28"/>
          <w:lang w:val="sv-SE"/>
        </w:rPr>
        <w:t>Bước 4</w:t>
      </w:r>
      <w:r w:rsidR="00577617">
        <w:rPr>
          <w:sz w:val="28"/>
          <w:szCs w:val="28"/>
          <w:lang w:val="sv-SE"/>
        </w:rPr>
        <w:t>:</w:t>
      </w:r>
      <w:r w:rsidR="004D4719" w:rsidRPr="004D707C">
        <w:rPr>
          <w:sz w:val="28"/>
          <w:szCs w:val="28"/>
          <w:lang w:val="sv-SE"/>
        </w:rPr>
        <w:t xml:space="preserve"> Uỷ ban nhân dân tỉnh họp xem xét đề án, hoàn thiện, trình xin ý kiến Ban Thường vụ Tỉnh ủy.</w:t>
      </w:r>
    </w:p>
    <w:p w:rsidR="004D4719" w:rsidRPr="004D707C" w:rsidRDefault="004D707C" w:rsidP="00DC5B02">
      <w:pPr>
        <w:pStyle w:val="NormalWeb"/>
        <w:spacing w:before="120" w:beforeAutospacing="0" w:after="0" w:afterAutospacing="0"/>
        <w:ind w:firstLine="709"/>
        <w:jc w:val="both"/>
        <w:rPr>
          <w:sz w:val="28"/>
          <w:szCs w:val="28"/>
          <w:lang w:val="sv-SE"/>
        </w:rPr>
      </w:pPr>
      <w:r w:rsidRPr="004D707C">
        <w:rPr>
          <w:sz w:val="28"/>
          <w:szCs w:val="28"/>
          <w:lang w:val="sv-SE"/>
        </w:rPr>
        <w:t xml:space="preserve">- </w:t>
      </w:r>
      <w:r w:rsidR="00577617">
        <w:rPr>
          <w:sz w:val="28"/>
          <w:szCs w:val="28"/>
          <w:lang w:val="sv-SE"/>
        </w:rPr>
        <w:t xml:space="preserve">Bước </w:t>
      </w:r>
      <w:r w:rsidR="004D4719" w:rsidRPr="004D707C">
        <w:rPr>
          <w:sz w:val="28"/>
          <w:szCs w:val="28"/>
          <w:lang w:val="sv-SE"/>
        </w:rPr>
        <w:t>5</w:t>
      </w:r>
      <w:r w:rsidR="00577617">
        <w:rPr>
          <w:sz w:val="28"/>
          <w:szCs w:val="28"/>
          <w:lang w:val="sv-SE"/>
        </w:rPr>
        <w:t>:</w:t>
      </w:r>
      <w:r w:rsidR="004D4719" w:rsidRPr="004D707C">
        <w:rPr>
          <w:sz w:val="28"/>
          <w:szCs w:val="28"/>
          <w:lang w:val="sv-SE"/>
        </w:rPr>
        <w:t xml:space="preserve"> Trên cơ sở ý kiến của Ban Thường vụ Tỉnh ủy, UBND tỉnh hoàn thiện hồ sơ, trình Hội đồng nhân dân tỉnh xem xét quyết định việc đặt tên, đổi tên đường phố và công trình công cộng và ban hành Nghị quyết hoặc ban hành </w:t>
      </w:r>
      <w:r w:rsidR="006D5527">
        <w:rPr>
          <w:sz w:val="28"/>
          <w:szCs w:val="28"/>
          <w:lang w:val="sv-SE"/>
        </w:rPr>
        <w:t>Q</w:t>
      </w:r>
      <w:r w:rsidR="004D4719" w:rsidRPr="004D707C">
        <w:rPr>
          <w:sz w:val="28"/>
          <w:szCs w:val="28"/>
          <w:lang w:val="sv-SE"/>
        </w:rPr>
        <w:t>uyết định theo thẩm quyền.</w:t>
      </w:r>
    </w:p>
    <w:p w:rsidR="004D707C" w:rsidRPr="004D707C" w:rsidRDefault="004D4719" w:rsidP="00DC5B02">
      <w:pPr>
        <w:spacing w:before="120"/>
        <w:ind w:firstLine="709"/>
        <w:jc w:val="both"/>
        <w:rPr>
          <w:lang w:val="sv-SE"/>
        </w:rPr>
      </w:pPr>
      <w:r w:rsidRPr="004D707C">
        <w:rPr>
          <w:b/>
          <w:bCs/>
          <w:lang w:val="sv-SE"/>
        </w:rPr>
        <w:t>2. Cách thức thực hiện:</w:t>
      </w:r>
      <w:r w:rsidR="00DF399B" w:rsidRPr="004D707C">
        <w:rPr>
          <w:lang w:val="sv-SE"/>
        </w:rPr>
        <w:t xml:space="preserve"> </w:t>
      </w:r>
      <w:r w:rsidR="004D707C" w:rsidRPr="004D707C">
        <w:rPr>
          <w:lang w:val="sv-SE"/>
        </w:rPr>
        <w:t>Trực tuyến qua Hệ thống phần mềm quản lý văn bản và hồ sơ công việc (TD Office).</w:t>
      </w:r>
    </w:p>
    <w:p w:rsidR="004D4719" w:rsidRPr="004D707C" w:rsidRDefault="004D4719" w:rsidP="00DC5B02">
      <w:pPr>
        <w:spacing w:before="120"/>
        <w:ind w:left="58" w:firstLine="709"/>
        <w:jc w:val="both"/>
        <w:rPr>
          <w:b/>
          <w:bCs/>
          <w:lang w:val="sv-SE"/>
        </w:rPr>
      </w:pPr>
      <w:r w:rsidRPr="004D707C">
        <w:rPr>
          <w:b/>
          <w:bCs/>
          <w:lang w:val="sv-SE"/>
        </w:rPr>
        <w:t>3. Thành phần, số lượng hồ sơ</w:t>
      </w:r>
      <w:r w:rsidR="004D707C" w:rsidRPr="004D707C">
        <w:rPr>
          <w:b/>
          <w:bCs/>
          <w:lang w:val="sv-SE"/>
        </w:rPr>
        <w:t>:</w:t>
      </w:r>
    </w:p>
    <w:p w:rsidR="004D707C" w:rsidRDefault="004D707C" w:rsidP="00DC5B02">
      <w:pPr>
        <w:pStyle w:val="NormalWeb"/>
        <w:spacing w:before="120" w:beforeAutospacing="0" w:after="0" w:afterAutospacing="0"/>
        <w:ind w:firstLine="709"/>
        <w:jc w:val="both"/>
        <w:rPr>
          <w:i/>
          <w:sz w:val="28"/>
          <w:szCs w:val="28"/>
        </w:rPr>
      </w:pPr>
      <w:r>
        <w:rPr>
          <w:i/>
          <w:sz w:val="28"/>
          <w:szCs w:val="28"/>
        </w:rPr>
        <w:t>3.1. Thành phần hồ sơ:</w:t>
      </w:r>
    </w:p>
    <w:p w:rsidR="004D4719" w:rsidRPr="00235704" w:rsidRDefault="004D707C" w:rsidP="00DC5B02">
      <w:pPr>
        <w:pStyle w:val="NormalWeb"/>
        <w:spacing w:before="120" w:beforeAutospacing="0" w:after="0" w:afterAutospacing="0"/>
        <w:ind w:firstLine="709"/>
        <w:jc w:val="both"/>
        <w:rPr>
          <w:i/>
          <w:sz w:val="28"/>
          <w:szCs w:val="28"/>
        </w:rPr>
      </w:pPr>
      <w:r w:rsidRPr="00235704">
        <w:rPr>
          <w:i/>
          <w:sz w:val="28"/>
          <w:szCs w:val="28"/>
        </w:rPr>
        <w:t>3.</w:t>
      </w:r>
      <w:r w:rsidR="004D4719" w:rsidRPr="00235704">
        <w:rPr>
          <w:i/>
          <w:sz w:val="28"/>
          <w:szCs w:val="28"/>
        </w:rPr>
        <w:t>1.</w:t>
      </w:r>
      <w:r w:rsidRPr="00235704">
        <w:rPr>
          <w:i/>
          <w:sz w:val="28"/>
          <w:szCs w:val="28"/>
        </w:rPr>
        <w:t>1.</w:t>
      </w:r>
      <w:r w:rsidR="004D4719" w:rsidRPr="00235704">
        <w:rPr>
          <w:i/>
          <w:sz w:val="28"/>
          <w:szCs w:val="28"/>
        </w:rPr>
        <w:t xml:space="preserve"> Hồ sơ UBND cấp huyện gửi Hội đồng tư vấn tỉnh gồm:</w:t>
      </w:r>
    </w:p>
    <w:p w:rsidR="004D4719" w:rsidRPr="00235704" w:rsidRDefault="00577617" w:rsidP="00DC5B02">
      <w:pPr>
        <w:pStyle w:val="NormalWeb"/>
        <w:spacing w:before="120" w:beforeAutospacing="0" w:after="0" w:afterAutospacing="0"/>
        <w:ind w:firstLine="709"/>
        <w:jc w:val="both"/>
        <w:rPr>
          <w:sz w:val="28"/>
          <w:szCs w:val="28"/>
        </w:rPr>
      </w:pPr>
      <w:r>
        <w:rPr>
          <w:sz w:val="28"/>
          <w:szCs w:val="28"/>
        </w:rPr>
        <w:t>-</w:t>
      </w:r>
      <w:r w:rsidR="004D4719" w:rsidRPr="00235704">
        <w:rPr>
          <w:sz w:val="28"/>
          <w:szCs w:val="28"/>
        </w:rPr>
        <w:t xml:space="preserve"> Tờ trình của UBND cấp huyện;</w:t>
      </w:r>
    </w:p>
    <w:p w:rsidR="004D4719" w:rsidRPr="00235704" w:rsidRDefault="00577617" w:rsidP="00DC5B02">
      <w:pPr>
        <w:pStyle w:val="NormalWeb"/>
        <w:spacing w:before="120" w:beforeAutospacing="0" w:after="0" w:afterAutospacing="0"/>
        <w:ind w:firstLine="709"/>
        <w:jc w:val="both"/>
        <w:rPr>
          <w:sz w:val="28"/>
          <w:szCs w:val="28"/>
        </w:rPr>
      </w:pPr>
      <w:r>
        <w:rPr>
          <w:sz w:val="28"/>
          <w:szCs w:val="28"/>
        </w:rPr>
        <w:t>-</w:t>
      </w:r>
      <w:r w:rsidR="004D4719" w:rsidRPr="00235704">
        <w:rPr>
          <w:sz w:val="28"/>
          <w:szCs w:val="28"/>
        </w:rPr>
        <w:t xml:space="preserve"> Đề án đặt tên, đổi tên đường, phố và công trình công cộng:</w:t>
      </w:r>
    </w:p>
    <w:p w:rsidR="004D4719" w:rsidRPr="00235704" w:rsidRDefault="00577617" w:rsidP="00DC5B02">
      <w:pPr>
        <w:pStyle w:val="NormalWeb"/>
        <w:spacing w:before="120" w:beforeAutospacing="0" w:after="0" w:afterAutospacing="0"/>
        <w:ind w:firstLine="709"/>
        <w:jc w:val="both"/>
        <w:rPr>
          <w:sz w:val="28"/>
          <w:szCs w:val="28"/>
        </w:rPr>
      </w:pPr>
      <w:r>
        <w:rPr>
          <w:sz w:val="28"/>
          <w:szCs w:val="28"/>
        </w:rPr>
        <w:t>+</w:t>
      </w:r>
      <w:r w:rsidR="004D4719" w:rsidRPr="00235704">
        <w:rPr>
          <w:sz w:val="28"/>
          <w:szCs w:val="28"/>
        </w:rPr>
        <w:t xml:space="preserve"> Tóm tắt ý nghĩa của tên dự kiến để đặt tên, đổi tên các đường, phố và công trình công cộng; mô tả các công trình về quy mô, cấp độ, kích thước;</w:t>
      </w:r>
    </w:p>
    <w:p w:rsidR="004D4719" w:rsidRPr="00235704" w:rsidRDefault="00577617" w:rsidP="00DC5B02">
      <w:pPr>
        <w:pStyle w:val="NormalWeb"/>
        <w:spacing w:before="120" w:beforeAutospacing="0" w:after="0" w:afterAutospacing="0"/>
        <w:ind w:firstLine="709"/>
        <w:jc w:val="both"/>
        <w:rPr>
          <w:sz w:val="28"/>
          <w:szCs w:val="28"/>
        </w:rPr>
      </w:pPr>
      <w:r>
        <w:rPr>
          <w:sz w:val="28"/>
          <w:szCs w:val="28"/>
        </w:rPr>
        <w:t>+</w:t>
      </w:r>
      <w:r w:rsidR="004D4719" w:rsidRPr="00235704">
        <w:rPr>
          <w:sz w:val="28"/>
          <w:szCs w:val="28"/>
        </w:rPr>
        <w:t xml:space="preserve"> Bản đồ quy hoạch tổng thể tỷ lệ 1/1.000 đã xác định vị trí cụ thể các đường, phố và công trình công cộng dự kiến đặt tên;</w:t>
      </w:r>
    </w:p>
    <w:p w:rsidR="004D4719" w:rsidRPr="00235704" w:rsidRDefault="00577617" w:rsidP="00DC5B02">
      <w:pPr>
        <w:pStyle w:val="NormalWeb"/>
        <w:spacing w:before="120" w:beforeAutospacing="0" w:after="0" w:afterAutospacing="0"/>
        <w:ind w:firstLine="709"/>
        <w:jc w:val="both"/>
        <w:rPr>
          <w:sz w:val="28"/>
          <w:szCs w:val="28"/>
        </w:rPr>
      </w:pPr>
      <w:r>
        <w:rPr>
          <w:sz w:val="28"/>
          <w:szCs w:val="28"/>
        </w:rPr>
        <w:lastRenderedPageBreak/>
        <w:t>-</w:t>
      </w:r>
      <w:r w:rsidR="004D4719" w:rsidRPr="00235704">
        <w:rPr>
          <w:sz w:val="28"/>
          <w:szCs w:val="28"/>
        </w:rPr>
        <w:t xml:space="preserve"> Báo cáo tổng hợp ý kiến của các tổ chức Đảng, đoàn thể, cơ quan chuyên môn, các nhà khoa học và nhân dân cấp huyện.</w:t>
      </w:r>
    </w:p>
    <w:p w:rsidR="004D4719" w:rsidRPr="00235704" w:rsidRDefault="004D707C" w:rsidP="00DC5B02">
      <w:pPr>
        <w:pStyle w:val="NormalWeb"/>
        <w:spacing w:before="120" w:beforeAutospacing="0" w:after="0" w:afterAutospacing="0"/>
        <w:ind w:firstLine="709"/>
        <w:jc w:val="both"/>
        <w:rPr>
          <w:i/>
          <w:sz w:val="28"/>
          <w:szCs w:val="28"/>
        </w:rPr>
      </w:pPr>
      <w:r w:rsidRPr="00235704">
        <w:rPr>
          <w:i/>
          <w:sz w:val="28"/>
          <w:szCs w:val="28"/>
        </w:rPr>
        <w:t>3.1.2</w:t>
      </w:r>
      <w:r w:rsidR="004D4719" w:rsidRPr="00235704">
        <w:rPr>
          <w:i/>
          <w:sz w:val="28"/>
          <w:szCs w:val="28"/>
        </w:rPr>
        <w:t>. Hồ sơ Hội đồng tư vấn tỉnh trình UBND tỉnh gồm:</w:t>
      </w:r>
    </w:p>
    <w:p w:rsidR="004D4719" w:rsidRPr="00235704" w:rsidRDefault="00577617" w:rsidP="00DC5B02">
      <w:pPr>
        <w:pStyle w:val="NormalWeb"/>
        <w:spacing w:before="120" w:beforeAutospacing="0" w:after="0" w:afterAutospacing="0"/>
        <w:ind w:firstLine="709"/>
        <w:jc w:val="both"/>
        <w:rPr>
          <w:sz w:val="28"/>
          <w:szCs w:val="28"/>
        </w:rPr>
      </w:pPr>
      <w:r>
        <w:rPr>
          <w:sz w:val="28"/>
          <w:szCs w:val="28"/>
        </w:rPr>
        <w:t>-</w:t>
      </w:r>
      <w:r w:rsidR="004D4719" w:rsidRPr="00235704">
        <w:rPr>
          <w:sz w:val="28"/>
          <w:szCs w:val="28"/>
        </w:rPr>
        <w:t xml:space="preserve"> Hồ sơ quy định tại mục </w:t>
      </w:r>
      <w:r w:rsidR="00ED7763" w:rsidRPr="00235704">
        <w:rPr>
          <w:sz w:val="28"/>
          <w:szCs w:val="28"/>
        </w:rPr>
        <w:t>3.1.</w:t>
      </w:r>
      <w:r w:rsidR="004D4719" w:rsidRPr="00235704">
        <w:rPr>
          <w:sz w:val="28"/>
          <w:szCs w:val="28"/>
        </w:rPr>
        <w:t>1;</w:t>
      </w:r>
    </w:p>
    <w:p w:rsidR="004D4719" w:rsidRPr="00235704" w:rsidRDefault="00577617" w:rsidP="00DC5B02">
      <w:pPr>
        <w:pStyle w:val="NormalWeb"/>
        <w:spacing w:before="120" w:beforeAutospacing="0" w:after="0" w:afterAutospacing="0"/>
        <w:ind w:firstLine="709"/>
        <w:jc w:val="both"/>
        <w:rPr>
          <w:sz w:val="28"/>
          <w:szCs w:val="28"/>
        </w:rPr>
      </w:pPr>
      <w:r>
        <w:rPr>
          <w:sz w:val="28"/>
          <w:szCs w:val="28"/>
        </w:rPr>
        <w:t>-</w:t>
      </w:r>
      <w:r w:rsidR="004D4719" w:rsidRPr="00235704">
        <w:rPr>
          <w:sz w:val="28"/>
          <w:szCs w:val="28"/>
        </w:rPr>
        <w:t xml:space="preserve"> Tờ trình của Hội đồng tư vấn;</w:t>
      </w:r>
    </w:p>
    <w:p w:rsidR="004D4719" w:rsidRPr="00235704" w:rsidRDefault="00577617" w:rsidP="00DC5B02">
      <w:pPr>
        <w:pStyle w:val="NormalWeb"/>
        <w:spacing w:before="120" w:beforeAutospacing="0" w:after="0" w:afterAutospacing="0"/>
        <w:ind w:firstLine="709"/>
        <w:jc w:val="both"/>
        <w:rPr>
          <w:sz w:val="28"/>
          <w:szCs w:val="28"/>
        </w:rPr>
      </w:pPr>
      <w:r>
        <w:rPr>
          <w:sz w:val="28"/>
          <w:szCs w:val="28"/>
        </w:rPr>
        <w:t>-</w:t>
      </w:r>
      <w:r w:rsidR="004D4719" w:rsidRPr="00235704">
        <w:rPr>
          <w:sz w:val="28"/>
          <w:szCs w:val="28"/>
        </w:rPr>
        <w:t xml:space="preserve"> Biên bản họp của Hội đồng tư vấn.</w:t>
      </w:r>
    </w:p>
    <w:p w:rsidR="004D4719" w:rsidRPr="00235704" w:rsidRDefault="004D4719" w:rsidP="00DC5B02">
      <w:pPr>
        <w:pStyle w:val="NormalWeb"/>
        <w:spacing w:before="120" w:beforeAutospacing="0" w:after="0" w:afterAutospacing="0"/>
        <w:ind w:firstLine="709"/>
        <w:jc w:val="both"/>
        <w:rPr>
          <w:i/>
          <w:sz w:val="28"/>
          <w:szCs w:val="28"/>
        </w:rPr>
      </w:pPr>
      <w:r w:rsidRPr="00235704">
        <w:rPr>
          <w:i/>
          <w:sz w:val="28"/>
          <w:szCs w:val="28"/>
        </w:rPr>
        <w:t>3</w:t>
      </w:r>
      <w:r w:rsidR="004D707C" w:rsidRPr="00235704">
        <w:rPr>
          <w:i/>
          <w:sz w:val="28"/>
          <w:szCs w:val="28"/>
        </w:rPr>
        <w:t>.1.3</w:t>
      </w:r>
      <w:r w:rsidRPr="00235704">
        <w:rPr>
          <w:i/>
          <w:sz w:val="28"/>
          <w:szCs w:val="28"/>
        </w:rPr>
        <w:t>. Hồ sơ UBND tỉnh trình HĐND tỉnh gồm:</w:t>
      </w:r>
    </w:p>
    <w:p w:rsidR="004D4719" w:rsidRPr="004D707C" w:rsidRDefault="00577617" w:rsidP="00DC5B02">
      <w:pPr>
        <w:pStyle w:val="NormalWeb"/>
        <w:spacing w:before="120" w:beforeAutospacing="0" w:after="0" w:afterAutospacing="0"/>
        <w:ind w:firstLine="709"/>
        <w:jc w:val="both"/>
        <w:rPr>
          <w:sz w:val="28"/>
          <w:szCs w:val="28"/>
        </w:rPr>
      </w:pPr>
      <w:r>
        <w:rPr>
          <w:sz w:val="28"/>
          <w:szCs w:val="28"/>
        </w:rPr>
        <w:t>-</w:t>
      </w:r>
      <w:r w:rsidR="004D4719" w:rsidRPr="004D707C">
        <w:rPr>
          <w:sz w:val="28"/>
          <w:szCs w:val="28"/>
        </w:rPr>
        <w:t xml:space="preserve"> Hồ sơ quy định tại mục </w:t>
      </w:r>
      <w:r w:rsidR="00ED7763">
        <w:rPr>
          <w:sz w:val="28"/>
          <w:szCs w:val="28"/>
        </w:rPr>
        <w:t>3.1.</w:t>
      </w:r>
      <w:r w:rsidR="004D4719" w:rsidRPr="004D707C">
        <w:rPr>
          <w:sz w:val="28"/>
          <w:szCs w:val="28"/>
        </w:rPr>
        <w:t xml:space="preserve">1, mục </w:t>
      </w:r>
      <w:r w:rsidR="00ED7763">
        <w:rPr>
          <w:sz w:val="28"/>
          <w:szCs w:val="28"/>
        </w:rPr>
        <w:t>3.1.</w:t>
      </w:r>
      <w:r w:rsidR="004D4719" w:rsidRPr="004D707C">
        <w:rPr>
          <w:sz w:val="28"/>
          <w:szCs w:val="28"/>
        </w:rPr>
        <w:t>2;</w:t>
      </w:r>
    </w:p>
    <w:p w:rsidR="004D4719" w:rsidRPr="004D707C" w:rsidRDefault="00577617" w:rsidP="00DC5B02">
      <w:pPr>
        <w:pStyle w:val="NormalWeb"/>
        <w:spacing w:before="120" w:beforeAutospacing="0" w:after="0" w:afterAutospacing="0"/>
        <w:ind w:firstLine="709"/>
        <w:jc w:val="both"/>
        <w:rPr>
          <w:sz w:val="28"/>
          <w:szCs w:val="28"/>
        </w:rPr>
      </w:pPr>
      <w:r>
        <w:rPr>
          <w:sz w:val="28"/>
          <w:szCs w:val="28"/>
        </w:rPr>
        <w:t>-</w:t>
      </w:r>
      <w:r w:rsidR="004D4719" w:rsidRPr="004D707C">
        <w:rPr>
          <w:sz w:val="28"/>
          <w:szCs w:val="28"/>
        </w:rPr>
        <w:t xml:space="preserve"> Tờ trình của UBND tỉnh, dự thảo Nghị quyết của Hội đồng nhân dân tỉnh về việc đặt tên đường, phố, công trình công cộng trên địa bàn tỉnh.</w:t>
      </w:r>
    </w:p>
    <w:p w:rsidR="004D4719" w:rsidRPr="004D707C" w:rsidRDefault="004D707C" w:rsidP="00DC5B02">
      <w:pPr>
        <w:spacing w:before="120"/>
        <w:ind w:left="58" w:firstLine="709"/>
        <w:jc w:val="both"/>
        <w:rPr>
          <w:lang w:val="it-IT"/>
        </w:rPr>
      </w:pPr>
      <w:r w:rsidRPr="004D707C">
        <w:rPr>
          <w:i/>
          <w:lang w:val="it-IT"/>
        </w:rPr>
        <w:t>3.</w:t>
      </w:r>
      <w:r>
        <w:rPr>
          <w:i/>
          <w:lang w:val="it-IT"/>
        </w:rPr>
        <w:t>2.</w:t>
      </w:r>
      <w:r w:rsidR="004D4719" w:rsidRPr="004D707C">
        <w:rPr>
          <w:i/>
          <w:lang w:val="it-IT"/>
        </w:rPr>
        <w:t xml:space="preserve"> Số lượng hồ sơ:</w:t>
      </w:r>
      <w:r w:rsidR="004D4719" w:rsidRPr="004D707C">
        <w:rPr>
          <w:b/>
          <w:lang w:val="it-IT"/>
        </w:rPr>
        <w:t xml:space="preserve"> </w:t>
      </w:r>
      <w:r w:rsidR="00293858" w:rsidRPr="004D707C">
        <w:rPr>
          <w:lang w:val="it-IT"/>
        </w:rPr>
        <w:t>01 bộ.</w:t>
      </w:r>
    </w:p>
    <w:p w:rsidR="004D4719" w:rsidRPr="004D707C" w:rsidRDefault="004D4719" w:rsidP="00DC5B02">
      <w:pPr>
        <w:tabs>
          <w:tab w:val="left" w:pos="567"/>
        </w:tabs>
        <w:spacing w:before="120"/>
        <w:ind w:firstLine="709"/>
        <w:jc w:val="both"/>
        <w:rPr>
          <w:spacing w:val="-2"/>
          <w:lang w:val="it-IT"/>
        </w:rPr>
      </w:pPr>
      <w:r w:rsidRPr="004D707C">
        <w:rPr>
          <w:spacing w:val="-2"/>
          <w:lang w:val="it-IT"/>
        </w:rPr>
        <w:tab/>
      </w:r>
      <w:r w:rsidRPr="004D707C">
        <w:rPr>
          <w:b/>
          <w:bCs/>
          <w:spacing w:val="-2"/>
          <w:lang w:val="it-IT"/>
        </w:rPr>
        <w:t xml:space="preserve">4. Thời gian giải quyết: </w:t>
      </w:r>
      <w:r w:rsidRPr="004D707C">
        <w:rPr>
          <w:spacing w:val="-2"/>
          <w:lang w:val="it-IT"/>
        </w:rPr>
        <w:t>Chưa quy định</w:t>
      </w:r>
      <w:r w:rsidR="00E9457C" w:rsidRPr="004D707C">
        <w:rPr>
          <w:spacing w:val="-2"/>
          <w:lang w:val="it-IT"/>
        </w:rPr>
        <w:t>.</w:t>
      </w:r>
    </w:p>
    <w:p w:rsidR="004D4719" w:rsidRPr="004D707C" w:rsidRDefault="004D4719" w:rsidP="00DC5B02">
      <w:pPr>
        <w:spacing w:before="120"/>
        <w:ind w:left="58" w:firstLine="709"/>
        <w:jc w:val="both"/>
        <w:rPr>
          <w:bCs/>
          <w:lang w:val="sv-SE"/>
        </w:rPr>
      </w:pPr>
      <w:r w:rsidRPr="004D707C">
        <w:rPr>
          <w:b/>
          <w:bCs/>
          <w:spacing w:val="-4"/>
          <w:lang w:val="sv-SE"/>
        </w:rPr>
        <w:t>5. Đối tượng thực hiện thủ tục hành chính</w:t>
      </w:r>
      <w:r w:rsidRPr="004D707C">
        <w:rPr>
          <w:b/>
          <w:bCs/>
          <w:lang w:val="sv-SE"/>
        </w:rPr>
        <w:t xml:space="preserve">: </w:t>
      </w:r>
      <w:r w:rsidRPr="004D707C">
        <w:rPr>
          <w:bCs/>
          <w:lang w:val="sv-SE"/>
        </w:rPr>
        <w:t>UBND cấp huyện.</w:t>
      </w:r>
    </w:p>
    <w:p w:rsidR="004D4719" w:rsidRPr="004D707C" w:rsidRDefault="004D4719" w:rsidP="00DC5B02">
      <w:pPr>
        <w:spacing w:before="120"/>
        <w:ind w:left="58" w:firstLine="709"/>
        <w:jc w:val="both"/>
        <w:rPr>
          <w:b/>
          <w:bCs/>
          <w:spacing w:val="-4"/>
          <w:lang w:val="nl-NL"/>
        </w:rPr>
      </w:pPr>
      <w:r w:rsidRPr="004D707C">
        <w:rPr>
          <w:b/>
          <w:bCs/>
          <w:spacing w:val="-4"/>
          <w:lang w:val="nl-NL"/>
        </w:rPr>
        <w:t>6. Cơ quan thực hiện thủ tục hành chính</w:t>
      </w:r>
      <w:r w:rsidR="004D707C" w:rsidRPr="004D707C">
        <w:rPr>
          <w:b/>
          <w:bCs/>
          <w:spacing w:val="-4"/>
          <w:lang w:val="nl-NL"/>
        </w:rPr>
        <w:t>:</w:t>
      </w:r>
    </w:p>
    <w:p w:rsidR="004D4719" w:rsidRPr="004D707C" w:rsidRDefault="004D4719" w:rsidP="00DC5B02">
      <w:pPr>
        <w:spacing w:before="120"/>
        <w:ind w:left="58" w:firstLine="709"/>
        <w:jc w:val="both"/>
        <w:rPr>
          <w:spacing w:val="-4"/>
          <w:lang w:val="nl-NL"/>
        </w:rPr>
      </w:pPr>
      <w:r w:rsidRPr="004D707C">
        <w:rPr>
          <w:spacing w:val="-4"/>
          <w:lang w:val="nl-NL"/>
        </w:rPr>
        <w:t>- Cơ quan có thẩm quyền quyết định: Hội đồng nhân dân tỉnh.</w:t>
      </w:r>
    </w:p>
    <w:p w:rsidR="004D4719" w:rsidRPr="004D707C" w:rsidRDefault="004D4719" w:rsidP="00DC5B02">
      <w:pPr>
        <w:spacing w:before="120"/>
        <w:ind w:left="58" w:firstLine="709"/>
        <w:jc w:val="both"/>
        <w:rPr>
          <w:spacing w:val="-4"/>
          <w:lang w:val="nl-NL"/>
        </w:rPr>
      </w:pPr>
      <w:r w:rsidRPr="004D707C">
        <w:rPr>
          <w:spacing w:val="-4"/>
          <w:lang w:val="nl-NL"/>
        </w:rPr>
        <w:t>- Cơ quan trực tiếp thực hiện: Sở Văn hóa, Thể thao và Du lịch.</w:t>
      </w:r>
    </w:p>
    <w:p w:rsidR="004D4719" w:rsidRPr="004D707C" w:rsidRDefault="004D4719" w:rsidP="00DC5B02">
      <w:pPr>
        <w:spacing w:before="120"/>
        <w:ind w:left="58" w:firstLine="709"/>
        <w:jc w:val="both"/>
        <w:rPr>
          <w:lang w:val="nl-NL"/>
        </w:rPr>
      </w:pPr>
      <w:r w:rsidRPr="004D707C">
        <w:rPr>
          <w:lang w:val="nl-NL"/>
        </w:rPr>
        <w:t>- Cơ quan phối hợp: Ban Thường vụ Tỉnh ủy; UBND tỉnh; Hội đồng tư vấn tỉnh; cơ quan hữu quan cấp xã, phường, thị trấn nơi có tuyến đường, phố và công trình công cộng dự kiến đặt; tổ chức Đảng, Thường trực HĐND, Mặt trận tổ quốc, cơ quan chuyên môn về lịch sử, văn hóa, các nhà khoa họ</w:t>
      </w:r>
      <w:r w:rsidR="00293858" w:rsidRPr="004D707C">
        <w:rPr>
          <w:lang w:val="nl-NL"/>
        </w:rPr>
        <w:t>c của huyện, thị xã, thành phố.</w:t>
      </w:r>
    </w:p>
    <w:p w:rsidR="00E071A6" w:rsidRDefault="004D4719" w:rsidP="00DC5B02">
      <w:pPr>
        <w:spacing w:before="120"/>
        <w:ind w:left="58" w:firstLine="709"/>
        <w:jc w:val="both"/>
        <w:rPr>
          <w:lang w:val="sv-SE"/>
        </w:rPr>
      </w:pPr>
      <w:r w:rsidRPr="004D707C">
        <w:rPr>
          <w:b/>
          <w:bCs/>
          <w:lang w:val="sv-SE"/>
        </w:rPr>
        <w:t>7. Kết quả thực hiện thủ tục hành chính</w:t>
      </w:r>
      <w:r w:rsidR="004D707C" w:rsidRPr="004D707C">
        <w:rPr>
          <w:b/>
          <w:bCs/>
          <w:lang w:val="sv-SE"/>
        </w:rPr>
        <w:t>:</w:t>
      </w:r>
      <w:r w:rsidRPr="004D707C">
        <w:rPr>
          <w:lang w:val="sv-SE"/>
        </w:rPr>
        <w:t> </w:t>
      </w:r>
    </w:p>
    <w:p w:rsidR="004D4719" w:rsidRPr="004D707C" w:rsidRDefault="00E071A6" w:rsidP="00DC5B02">
      <w:pPr>
        <w:spacing w:before="120"/>
        <w:ind w:left="58" w:firstLine="709"/>
        <w:jc w:val="both"/>
        <w:rPr>
          <w:b/>
          <w:bCs/>
          <w:lang w:val="sv-SE"/>
        </w:rPr>
      </w:pPr>
      <w:r>
        <w:rPr>
          <w:lang w:val="sv-SE"/>
        </w:rPr>
        <w:t xml:space="preserve">- </w:t>
      </w:r>
      <w:r w:rsidR="004D707C" w:rsidRPr="004D707C">
        <w:rPr>
          <w:lang w:val="sv-SE"/>
        </w:rPr>
        <w:t>N</w:t>
      </w:r>
      <w:r w:rsidR="004D4719" w:rsidRPr="004D707C">
        <w:rPr>
          <w:lang w:val="sv-SE"/>
        </w:rPr>
        <w:t>ghị quyết hoặc Quyết định việc đặt tên, đổi tên đường phố và công trình công cộng của Hội đồng nhân dân tỉnh.</w:t>
      </w:r>
    </w:p>
    <w:p w:rsidR="004D4719" w:rsidRPr="004D707C" w:rsidRDefault="004D4719" w:rsidP="00DC5B02">
      <w:pPr>
        <w:spacing w:before="120"/>
        <w:ind w:left="58" w:firstLine="709"/>
        <w:jc w:val="both"/>
        <w:rPr>
          <w:lang w:val="sv-SE"/>
        </w:rPr>
      </w:pPr>
      <w:r w:rsidRPr="004D707C">
        <w:rPr>
          <w:b/>
          <w:bCs/>
          <w:lang w:val="sv-SE"/>
        </w:rPr>
        <w:t>8. Phí, lệ phí</w:t>
      </w:r>
      <w:r w:rsidRPr="004D707C">
        <w:rPr>
          <w:lang w:val="sv-SE"/>
        </w:rPr>
        <w:t>:</w:t>
      </w:r>
      <w:r w:rsidRPr="004D707C">
        <w:rPr>
          <w:i/>
          <w:iCs/>
          <w:lang w:val="sv-SE"/>
        </w:rPr>
        <w:t xml:space="preserve"> </w:t>
      </w:r>
      <w:r w:rsidRPr="004D707C">
        <w:rPr>
          <w:lang w:val="sv-SE"/>
        </w:rPr>
        <w:t>Không.</w:t>
      </w:r>
    </w:p>
    <w:p w:rsidR="004D4719" w:rsidRPr="004D707C" w:rsidRDefault="004D4719" w:rsidP="00DC5B02">
      <w:pPr>
        <w:spacing w:before="120"/>
        <w:ind w:left="58" w:firstLine="709"/>
        <w:jc w:val="both"/>
        <w:rPr>
          <w:lang w:val="sv-SE"/>
        </w:rPr>
      </w:pPr>
      <w:r w:rsidRPr="004D707C">
        <w:rPr>
          <w:b/>
          <w:lang w:val="sv-SE"/>
        </w:rPr>
        <w:t xml:space="preserve">9. Mẫu đơn, mẫu tờ khai: </w:t>
      </w:r>
      <w:r w:rsidRPr="004D707C">
        <w:rPr>
          <w:lang w:val="sv-SE"/>
        </w:rPr>
        <w:t>Không.</w:t>
      </w:r>
    </w:p>
    <w:p w:rsidR="004D4719" w:rsidRPr="004D707C" w:rsidRDefault="004D4719" w:rsidP="00DC5B02">
      <w:pPr>
        <w:widowControl w:val="0"/>
        <w:spacing w:before="120"/>
        <w:ind w:firstLine="709"/>
        <w:jc w:val="both"/>
        <w:rPr>
          <w:b/>
          <w:bCs/>
          <w:lang w:val="sv-SE"/>
        </w:rPr>
      </w:pPr>
      <w:r w:rsidRPr="004D707C">
        <w:rPr>
          <w:b/>
          <w:bCs/>
          <w:spacing w:val="-2"/>
          <w:lang w:val="pt-BR"/>
        </w:rPr>
        <w:t xml:space="preserve">10. </w:t>
      </w:r>
      <w:r w:rsidRPr="004D707C">
        <w:rPr>
          <w:b/>
          <w:bCs/>
          <w:lang w:val="sv-SE"/>
        </w:rPr>
        <w:t>Yêu cầu, điều kiện thực hiện thủ tục hành chính</w:t>
      </w:r>
      <w:r w:rsidR="004D707C" w:rsidRPr="004D707C">
        <w:rPr>
          <w:b/>
          <w:bCs/>
          <w:lang w:val="sv-SE"/>
        </w:rPr>
        <w:t>:</w:t>
      </w:r>
    </w:p>
    <w:p w:rsidR="004D4719" w:rsidRPr="004D707C" w:rsidRDefault="004D4719" w:rsidP="00DC5B02">
      <w:pPr>
        <w:widowControl w:val="0"/>
        <w:spacing w:before="120"/>
        <w:ind w:firstLine="709"/>
        <w:jc w:val="both"/>
        <w:rPr>
          <w:i/>
          <w:lang w:val="sv-SE"/>
        </w:rPr>
      </w:pPr>
      <w:r w:rsidRPr="004D707C">
        <w:rPr>
          <w:i/>
          <w:lang w:val="sv-SE"/>
        </w:rPr>
        <w:t>1. Áp dụng theo nguyên tắc chung quy định tại Nghị định số 91/2005/NĐ-CP ngày 11/7/2005 của Chính phủ về việc ban hành Quy chế đặt tên, đổi tên đường, phố, và công trình công cộng và Thông tư số 36/2006/TT-BVHYY ngày 20/3/2006 của Bộ Văn hóa – Thông tin hướng dẫn thực hiện một số điều của Quy chế đặt tên, đổi tên đường, phố và công trình công cộng ban hành kèm theo Nghị định số 91/2005/NĐ-CP. Cụ thể như sau:</w:t>
      </w:r>
    </w:p>
    <w:p w:rsidR="004D4719" w:rsidRPr="004D707C" w:rsidRDefault="004D4719" w:rsidP="00DC5B02">
      <w:pPr>
        <w:widowControl w:val="0"/>
        <w:spacing w:before="120"/>
        <w:ind w:firstLine="709"/>
        <w:jc w:val="both"/>
        <w:rPr>
          <w:lang w:val="sv-SE"/>
        </w:rPr>
      </w:pPr>
      <w:bookmarkStart w:id="4" w:name="muc_1"/>
      <w:r w:rsidRPr="004D707C">
        <w:rPr>
          <w:lang w:val="sv-SE"/>
        </w:rPr>
        <w:tab/>
        <w:t>Mục 1: NGUYÊN TẮC CHUNG</w:t>
      </w:r>
      <w:bookmarkEnd w:id="4"/>
    </w:p>
    <w:p w:rsidR="004D4719" w:rsidRPr="004D707C" w:rsidRDefault="004D4719" w:rsidP="00DC5B02">
      <w:pPr>
        <w:widowControl w:val="0"/>
        <w:spacing w:before="120"/>
        <w:ind w:firstLine="709"/>
        <w:jc w:val="both"/>
        <w:rPr>
          <w:lang w:val="sv-SE"/>
        </w:rPr>
      </w:pPr>
      <w:bookmarkStart w:id="5" w:name="dieu_4_1"/>
      <w:r w:rsidRPr="004D707C">
        <w:rPr>
          <w:lang w:val="sv-SE"/>
        </w:rPr>
        <w:tab/>
        <w:t>Điều 4.</w:t>
      </w:r>
      <w:bookmarkEnd w:id="5"/>
      <w:r w:rsidRPr="004D707C">
        <w:rPr>
          <w:lang w:val="sv-SE"/>
        </w:rPr>
        <w:t> </w:t>
      </w:r>
      <w:bookmarkStart w:id="6" w:name="dieu_4_1_name"/>
      <w:r w:rsidRPr="004D707C">
        <w:rPr>
          <w:lang w:val="sv-SE"/>
        </w:rPr>
        <w:t xml:space="preserve">Tất cả các đường, phố và công trình công cộng trong thành phố, thị </w:t>
      </w:r>
      <w:r w:rsidRPr="004D707C">
        <w:rPr>
          <w:lang w:val="sv-SE"/>
        </w:rPr>
        <w:lastRenderedPageBreak/>
        <w:t>xã, thị trấn được xây dựng theo quy hoạch đô thị, được sử dụng ổn định thì được xem xét để đặt tên.</w:t>
      </w:r>
      <w:bookmarkEnd w:id="6"/>
    </w:p>
    <w:p w:rsidR="004D4719" w:rsidRPr="004D707C" w:rsidRDefault="004D4719" w:rsidP="00DC5B02">
      <w:pPr>
        <w:widowControl w:val="0"/>
        <w:spacing w:before="120"/>
        <w:ind w:firstLine="709"/>
        <w:jc w:val="both"/>
        <w:rPr>
          <w:lang w:val="sv-SE"/>
        </w:rPr>
      </w:pPr>
      <w:bookmarkStart w:id="7" w:name="dieu_5"/>
      <w:r w:rsidRPr="004D707C">
        <w:rPr>
          <w:lang w:val="sv-SE"/>
        </w:rPr>
        <w:tab/>
        <w:t>Điều 5.</w:t>
      </w:r>
      <w:bookmarkEnd w:id="7"/>
      <w:r w:rsidRPr="004D707C">
        <w:rPr>
          <w:lang w:val="sv-SE"/>
        </w:rPr>
        <w:t> </w:t>
      </w:r>
      <w:bookmarkStart w:id="8" w:name="dieu_5_name"/>
      <w:r w:rsidRPr="004D707C">
        <w:rPr>
          <w:lang w:val="sv-SE"/>
        </w:rPr>
        <w:t>Không đổi tên đường, phố và công trình công cộng đã có tên gọi quen thuộc, đã gắn bó với lịch sử - văn hoá của dân tộc, của địa phương và đã ăn sâu vào trong tiềm thức, tình cảm của nhân dân qua nhiều thế hệ. Trường hợp đường, phố và công trình công cộng đã đặt tên mà xét thấy không có ý nghĩa lịch sử - văn hoá, không phù hợp với thuần phong mỹ tục của dân tộc, không phải là nhân vật tiêu biểu của đất nước hoặc của địa phương, gây ảnh hưởng, tác động xấu trong xã hội thì phải đổi tên, nhưng cần xem xét thận trọng.</w:t>
      </w:r>
      <w:bookmarkEnd w:id="8"/>
    </w:p>
    <w:p w:rsidR="004D4719" w:rsidRPr="004D707C" w:rsidRDefault="004D4719" w:rsidP="00DC5B02">
      <w:pPr>
        <w:widowControl w:val="0"/>
        <w:spacing w:before="120"/>
        <w:ind w:firstLine="709"/>
        <w:jc w:val="both"/>
        <w:rPr>
          <w:lang w:val="sv-SE"/>
        </w:rPr>
      </w:pPr>
      <w:bookmarkStart w:id="9" w:name="dieu_6"/>
      <w:r w:rsidRPr="004D707C">
        <w:rPr>
          <w:lang w:val="sv-SE"/>
        </w:rPr>
        <w:tab/>
        <w:t>Điều 6. Không đặt tên đường, phố hoặc công trình công cộng bằng các tên gọi khác nhau của một danh nhân trên cùng một địa bàn đô thị. Trong trường hợp đặc biệt thì cần xem xét từng trường hợp cụ thể gắn với các mốc lịch sử cụ thể trong cuộc đời hoạt động của danh nhân để có phương án xử lý phù hợp.</w:t>
      </w:r>
      <w:bookmarkEnd w:id="9"/>
    </w:p>
    <w:p w:rsidR="004D4719" w:rsidRPr="004D707C" w:rsidRDefault="004D4719" w:rsidP="00DC5B02">
      <w:pPr>
        <w:widowControl w:val="0"/>
        <w:spacing w:before="120"/>
        <w:ind w:firstLine="709"/>
        <w:jc w:val="both"/>
        <w:rPr>
          <w:lang w:val="sv-SE"/>
        </w:rPr>
      </w:pPr>
      <w:bookmarkStart w:id="10" w:name="dieu_7"/>
      <w:r w:rsidRPr="004D707C">
        <w:rPr>
          <w:lang w:val="sv-SE"/>
        </w:rPr>
        <w:tab/>
        <w:t>Điều 7.</w:t>
      </w:r>
      <w:bookmarkEnd w:id="10"/>
      <w:r w:rsidRPr="004D707C">
        <w:rPr>
          <w:lang w:val="sv-SE"/>
        </w:rPr>
        <w:t> </w:t>
      </w:r>
      <w:bookmarkStart w:id="11" w:name="dieu_7_name"/>
      <w:r w:rsidRPr="004D707C">
        <w:rPr>
          <w:lang w:val="sv-SE"/>
        </w:rPr>
        <w:t>Đô thị loại đặc biệt cần lựa chọn tên các địa danh, tên các sự kiện lịch sử trọng đại, các danh nhân tiêu biểu của cả nước hoặc của thế giới trên mọi lĩnh vực: kinh tế, chính trị, văn hoá - xã hội, nghệ thuật, khoa học, an ninh, quốc phòng… để đặt tên cho đường, phố và công trình công cộng. Các đô thị còn lại, căn cứ vào phân loại cấp đô thị để lựa chọn sự kiện lịch sử - văn hoá, danh nhân đặt tên cho đường, phố và công trình công cộng cho phù hợp; cần ưu tiên lấy địa danh nổi tiếng, sự kiện lịch sử, văn hoá, danh lam thắng cảnh, danh nhân tiêu biểu của địa phương mình để đặt tên đường, phố và công trình công cộng.</w:t>
      </w:r>
      <w:bookmarkEnd w:id="11"/>
    </w:p>
    <w:p w:rsidR="004D4719" w:rsidRPr="004D707C" w:rsidRDefault="004D4719" w:rsidP="00DC5B02">
      <w:pPr>
        <w:widowControl w:val="0"/>
        <w:spacing w:before="120"/>
        <w:ind w:firstLine="709"/>
        <w:jc w:val="both"/>
        <w:rPr>
          <w:lang w:val="sv-SE"/>
        </w:rPr>
      </w:pPr>
      <w:bookmarkStart w:id="12" w:name="dieu_8"/>
      <w:r w:rsidRPr="004D707C">
        <w:rPr>
          <w:lang w:val="sv-SE"/>
        </w:rPr>
        <w:tab/>
        <w:t>Điều 8.</w:t>
      </w:r>
      <w:bookmarkEnd w:id="12"/>
      <w:r w:rsidRPr="004D707C">
        <w:rPr>
          <w:lang w:val="sv-SE"/>
        </w:rPr>
        <w:t> </w:t>
      </w:r>
      <w:bookmarkStart w:id="13" w:name="dieu_8_name"/>
      <w:r w:rsidRPr="004D707C">
        <w:rPr>
          <w:lang w:val="sv-SE"/>
        </w:rPr>
        <w:t>Tên danh nhân nước ngoài được xem xét đặt cho đường, phố và công trình công cộng đô thị loại đặc biệt và địa phương, đơn vị gắn liền với những đóng góp to lớn của danh nhân.</w:t>
      </w:r>
      <w:bookmarkEnd w:id="13"/>
    </w:p>
    <w:p w:rsidR="004D4719" w:rsidRPr="004D707C" w:rsidRDefault="004D4719" w:rsidP="00DC5B02">
      <w:pPr>
        <w:widowControl w:val="0"/>
        <w:spacing w:before="120"/>
        <w:ind w:firstLine="709"/>
        <w:jc w:val="both"/>
        <w:rPr>
          <w:lang w:val="sv-SE"/>
        </w:rPr>
      </w:pPr>
      <w:bookmarkStart w:id="14" w:name="dieu_9"/>
      <w:r w:rsidRPr="004D707C">
        <w:rPr>
          <w:lang w:val="sv-SE"/>
        </w:rPr>
        <w:tab/>
        <w:t>Điều 9.</w:t>
      </w:r>
      <w:bookmarkEnd w:id="14"/>
      <w:r w:rsidRPr="004D707C">
        <w:rPr>
          <w:lang w:val="sv-SE"/>
        </w:rPr>
        <w:t> </w:t>
      </w:r>
      <w:bookmarkStart w:id="15" w:name="dieu_9_name"/>
      <w:r w:rsidRPr="004D707C">
        <w:rPr>
          <w:lang w:val="sv-SE"/>
        </w:rPr>
        <w:t>Căn cứ vào vị trí, cấp độ, quy mô của đường, phố và công trình công cộng để đặt tên tương xứng với ý nghĩa của địa danh, tầm quan trọng của sự kiện lịch sử và công lao của danh nhân.</w:t>
      </w:r>
      <w:bookmarkEnd w:id="15"/>
    </w:p>
    <w:p w:rsidR="004D4719" w:rsidRPr="004D707C" w:rsidRDefault="004D4719" w:rsidP="00DC5B02">
      <w:pPr>
        <w:widowControl w:val="0"/>
        <w:spacing w:before="120"/>
        <w:ind w:firstLine="709"/>
        <w:jc w:val="both"/>
        <w:rPr>
          <w:lang w:val="sv-SE"/>
        </w:rPr>
      </w:pPr>
      <w:bookmarkStart w:id="16" w:name="muc_2"/>
      <w:r w:rsidRPr="004D707C">
        <w:rPr>
          <w:lang w:val="sv-SE"/>
        </w:rPr>
        <w:tab/>
        <w:t>Mục 2: ĐẶT TÊN ĐƯỜNG, PHỐ</w:t>
      </w:r>
      <w:bookmarkEnd w:id="16"/>
    </w:p>
    <w:p w:rsidR="004D4719" w:rsidRPr="004D707C" w:rsidRDefault="004D4719" w:rsidP="00DC5B02">
      <w:pPr>
        <w:widowControl w:val="0"/>
        <w:spacing w:before="120"/>
        <w:ind w:firstLine="709"/>
        <w:jc w:val="both"/>
        <w:rPr>
          <w:lang w:val="sv-SE"/>
        </w:rPr>
      </w:pPr>
      <w:bookmarkStart w:id="17" w:name="dieu_10"/>
      <w:r w:rsidRPr="004D707C">
        <w:rPr>
          <w:lang w:val="sv-SE"/>
        </w:rPr>
        <w:tab/>
        <w:t>Điều 10. Đường, phố được đặt tên trên cơ sở lựa chọn một trong các tên sau đây :</w:t>
      </w:r>
      <w:bookmarkEnd w:id="17"/>
    </w:p>
    <w:p w:rsidR="004D4719" w:rsidRPr="004D707C" w:rsidRDefault="004D4719" w:rsidP="00DC5B02">
      <w:pPr>
        <w:widowControl w:val="0"/>
        <w:spacing w:before="120"/>
        <w:ind w:firstLine="709"/>
        <w:jc w:val="both"/>
        <w:rPr>
          <w:spacing w:val="2"/>
          <w:lang w:val="sv-SE"/>
        </w:rPr>
      </w:pPr>
      <w:r w:rsidRPr="004D707C">
        <w:rPr>
          <w:spacing w:val="2"/>
          <w:lang w:val="sv-SE"/>
        </w:rPr>
        <w:t>1. Tên địa danh nổi tiếng, có ý nghĩa và có giá trị tiêu biểu về lịch sử - văn hoá của đất nước hoặc địa phương; địa danh đã quen dùng từ xa xưa, đã ăn sâu vào tiềm thức của nhân dân; tên địa phương kết nghĩa hoặc có mối quan hệ đặc biệt.</w:t>
      </w:r>
    </w:p>
    <w:p w:rsidR="004D4719" w:rsidRPr="004D707C" w:rsidRDefault="004D4719" w:rsidP="00DC5B02">
      <w:pPr>
        <w:widowControl w:val="0"/>
        <w:spacing w:before="120"/>
        <w:ind w:firstLine="709"/>
        <w:jc w:val="both"/>
        <w:rPr>
          <w:lang w:val="sv-SE"/>
        </w:rPr>
      </w:pPr>
      <w:bookmarkStart w:id="18" w:name="khoan_210"/>
      <w:r w:rsidRPr="004D707C">
        <w:rPr>
          <w:lang w:val="sv-SE"/>
        </w:rPr>
        <w:t>2. Danh từ có ý nghĩa tiêu biểu về chính trị, văn hoá, xã hội.</w:t>
      </w:r>
      <w:bookmarkEnd w:id="18"/>
    </w:p>
    <w:p w:rsidR="004D4719" w:rsidRPr="004D707C" w:rsidRDefault="004D4719" w:rsidP="00DC5B02">
      <w:pPr>
        <w:widowControl w:val="0"/>
        <w:spacing w:before="120"/>
        <w:ind w:firstLine="709"/>
        <w:jc w:val="both"/>
        <w:rPr>
          <w:lang w:val="sv-SE"/>
        </w:rPr>
      </w:pPr>
      <w:r w:rsidRPr="004D707C">
        <w:rPr>
          <w:lang w:val="sv-SE"/>
        </w:rPr>
        <w:t>3. Tên di tích lịch sử - văn hoá, danh lam thắng cảnh có giá trị tiêu biểu của quốc gia hoặc địa phương và đã được xếp hạng theo quy định của Luật Di sản văn hoá.</w:t>
      </w:r>
    </w:p>
    <w:p w:rsidR="004D4719" w:rsidRPr="004D707C" w:rsidRDefault="004D4719" w:rsidP="00DC5B02">
      <w:pPr>
        <w:widowControl w:val="0"/>
        <w:spacing w:before="120"/>
        <w:ind w:firstLine="709"/>
        <w:jc w:val="both"/>
        <w:rPr>
          <w:lang w:val="sv-SE"/>
        </w:rPr>
      </w:pPr>
      <w:r w:rsidRPr="004D707C">
        <w:rPr>
          <w:lang w:val="sv-SE"/>
        </w:rPr>
        <w:t xml:space="preserve">4. Tên phong trào cách mạng, sự kiện lịch sử, chiến thắng chống xâm lược có </w:t>
      </w:r>
      <w:r w:rsidRPr="004D707C">
        <w:rPr>
          <w:lang w:val="sv-SE"/>
        </w:rPr>
        <w:lastRenderedPageBreak/>
        <w:t>giá trị tiêu biểu của quốc gia hoặc địa phương.</w:t>
      </w:r>
    </w:p>
    <w:p w:rsidR="004D4719" w:rsidRPr="004D707C" w:rsidRDefault="004D4719" w:rsidP="00DC5B02">
      <w:pPr>
        <w:widowControl w:val="0"/>
        <w:spacing w:before="120"/>
        <w:ind w:firstLine="709"/>
        <w:jc w:val="both"/>
        <w:rPr>
          <w:lang w:val="sv-SE"/>
        </w:rPr>
      </w:pPr>
      <w:r w:rsidRPr="004D707C">
        <w:rPr>
          <w:lang w:val="sv-SE"/>
        </w:rPr>
        <w:t>5. Tên danh nhân bao gồm cả danh nhân nước ngoài. Danh nhân đó phải là người nổi tiếng, có đức, có tài, có đóng góp to lớn cho sự nghiệp xây dựng và bảo vệ tổ quốc cũng như của địa phương hoặc có đóng góp đặc biệt cho đất nước, có công lớn trong hoạt động văn hoá, nghệ thuật, khoa học, kỹ thuật, phát triển tình hữu nghị giữa các dân tộc, được nhân dân suy tôn và thừa nhận.</w:t>
      </w:r>
    </w:p>
    <w:p w:rsidR="004D4719" w:rsidRPr="004D707C" w:rsidRDefault="004D4719" w:rsidP="00DC5B02">
      <w:pPr>
        <w:widowControl w:val="0"/>
        <w:spacing w:before="120"/>
        <w:ind w:firstLine="709"/>
        <w:jc w:val="both"/>
        <w:rPr>
          <w:spacing w:val="-2"/>
          <w:lang w:val="sv-SE"/>
        </w:rPr>
      </w:pPr>
      <w:r w:rsidRPr="004D707C">
        <w:rPr>
          <w:spacing w:val="-2"/>
          <w:lang w:val="sv-SE"/>
        </w:rPr>
        <w:t>Những nhân vật lịch sử còn có ý kiến đánh giá khác nhau hoặc chưa rõ ràng về mặt lịch sử thì chưa xem xét đặt tên cho đường, phố và công trình công cộng.</w:t>
      </w:r>
    </w:p>
    <w:p w:rsidR="004D4719" w:rsidRPr="004D707C" w:rsidRDefault="004D4719" w:rsidP="00DC5B02">
      <w:pPr>
        <w:widowControl w:val="0"/>
        <w:spacing w:before="120"/>
        <w:ind w:firstLine="709"/>
        <w:jc w:val="both"/>
        <w:rPr>
          <w:lang w:val="sv-SE"/>
        </w:rPr>
      </w:pPr>
      <w:bookmarkStart w:id="19" w:name="dieu_11"/>
      <w:r w:rsidRPr="004D707C">
        <w:rPr>
          <w:lang w:val="sv-SE"/>
        </w:rPr>
        <w:tab/>
        <w:t>Điều 11.</w:t>
      </w:r>
      <w:bookmarkEnd w:id="19"/>
      <w:r w:rsidRPr="004D707C">
        <w:rPr>
          <w:lang w:val="sv-SE"/>
        </w:rPr>
        <w:t> </w:t>
      </w:r>
      <w:bookmarkStart w:id="20" w:name="dieu_11_name"/>
      <w:r w:rsidRPr="004D707C">
        <w:rPr>
          <w:lang w:val="sv-SE"/>
        </w:rPr>
        <w:t>Thủ đô Hà Nội, thành phố Hồ Chí Minh và các thành phố loại I trực thuộc Trung ương cần quy hoạch đại lộ. Tên đặt cho đại lộ phải là tên sự kiện lịch sử có ý nghĩa đặc biệt quan trọng hoặc tên danh nhân tiêu biểu nhất.</w:t>
      </w:r>
      <w:bookmarkEnd w:id="20"/>
    </w:p>
    <w:p w:rsidR="004D4719" w:rsidRPr="004D707C" w:rsidRDefault="004D4719" w:rsidP="00DC5B02">
      <w:pPr>
        <w:widowControl w:val="0"/>
        <w:spacing w:before="120"/>
        <w:ind w:firstLine="709"/>
        <w:jc w:val="both"/>
        <w:rPr>
          <w:lang w:val="sv-SE"/>
        </w:rPr>
      </w:pPr>
      <w:bookmarkStart w:id="21" w:name="dieu_12"/>
      <w:r w:rsidRPr="004D707C">
        <w:rPr>
          <w:lang w:val="sv-SE"/>
        </w:rPr>
        <w:tab/>
        <w:t>Điều 12.</w:t>
      </w:r>
      <w:bookmarkEnd w:id="21"/>
      <w:r w:rsidRPr="004D707C">
        <w:rPr>
          <w:lang w:val="sv-SE"/>
        </w:rPr>
        <w:t> </w:t>
      </w:r>
      <w:bookmarkStart w:id="22" w:name="dieu_12_name"/>
      <w:r w:rsidRPr="004D707C">
        <w:rPr>
          <w:lang w:val="sv-SE"/>
        </w:rPr>
        <w:t>Đường, phố quá dài, căn cứ vào điều kiện cụ thể, có thể phân ra từng đoạn để đặt tên.</w:t>
      </w:r>
      <w:bookmarkEnd w:id="22"/>
    </w:p>
    <w:p w:rsidR="004D4719" w:rsidRPr="004D707C" w:rsidRDefault="004D4719" w:rsidP="00DC5B02">
      <w:pPr>
        <w:widowControl w:val="0"/>
        <w:spacing w:before="120"/>
        <w:ind w:firstLine="709"/>
        <w:jc w:val="both"/>
        <w:rPr>
          <w:lang w:val="sv-SE"/>
        </w:rPr>
      </w:pPr>
      <w:bookmarkStart w:id="23" w:name="dieu_13"/>
      <w:r w:rsidRPr="004D707C">
        <w:rPr>
          <w:lang w:val="sv-SE"/>
        </w:rPr>
        <w:tab/>
        <w:t>Điều 13. Không đặt tên cho ngõ (kiệt), ngách (hẻm). Ngõ (kiệt) được gọi theo biển số nhà đầu ngõ (kiệt), tính từ đầu phố kèm theo tên phố; ngách (hẻm) được gọi theo biển số nhà đầu ngách (hẻm), tính từ đầu ngõ (kiệt).</w:t>
      </w:r>
      <w:bookmarkEnd w:id="23"/>
    </w:p>
    <w:p w:rsidR="004D4719" w:rsidRPr="004D707C" w:rsidRDefault="004D4719" w:rsidP="00DC5B02">
      <w:pPr>
        <w:widowControl w:val="0"/>
        <w:spacing w:before="120"/>
        <w:ind w:firstLine="709"/>
        <w:jc w:val="both"/>
        <w:rPr>
          <w:lang w:val="sv-SE"/>
        </w:rPr>
      </w:pPr>
      <w:bookmarkStart w:id="24" w:name="muc_3"/>
      <w:r w:rsidRPr="004D707C">
        <w:rPr>
          <w:lang w:val="sv-SE"/>
        </w:rPr>
        <w:tab/>
        <w:t>Mục 3: ĐẶT TÊN CÔNG TRÌNH CÔNG CỘNG</w:t>
      </w:r>
      <w:bookmarkEnd w:id="24"/>
    </w:p>
    <w:p w:rsidR="004D4719" w:rsidRPr="004D707C" w:rsidRDefault="004D4719" w:rsidP="00DC5B02">
      <w:pPr>
        <w:widowControl w:val="0"/>
        <w:spacing w:before="120"/>
        <w:ind w:firstLine="709"/>
        <w:jc w:val="both"/>
        <w:rPr>
          <w:lang w:val="sv-SE"/>
        </w:rPr>
      </w:pPr>
      <w:bookmarkStart w:id="25" w:name="dieu_14"/>
      <w:r w:rsidRPr="004D707C">
        <w:rPr>
          <w:lang w:val="sv-SE"/>
        </w:rPr>
        <w:tab/>
        <w:t>Điều 14.</w:t>
      </w:r>
      <w:bookmarkEnd w:id="25"/>
      <w:r w:rsidRPr="004D707C">
        <w:rPr>
          <w:lang w:val="sv-SE"/>
        </w:rPr>
        <w:t> </w:t>
      </w:r>
      <w:bookmarkStart w:id="26" w:name="dieu_14_name"/>
      <w:r w:rsidRPr="004D707C">
        <w:rPr>
          <w:lang w:val="sv-SE"/>
        </w:rPr>
        <w:t>Việc đặt tên công trình công cộng được áp dụng theo quy định tại các khoản 1, 2, 3, 4, 5 Điều 10 của Quy chế này.</w:t>
      </w:r>
      <w:bookmarkEnd w:id="26"/>
    </w:p>
    <w:p w:rsidR="004D4719" w:rsidRPr="004D707C" w:rsidRDefault="004D4719" w:rsidP="00DC5B02">
      <w:pPr>
        <w:widowControl w:val="0"/>
        <w:spacing w:before="120"/>
        <w:ind w:firstLine="709"/>
        <w:jc w:val="both"/>
        <w:rPr>
          <w:lang w:val="sv-SE"/>
        </w:rPr>
      </w:pPr>
      <w:bookmarkStart w:id="27" w:name="dieu_15"/>
      <w:r w:rsidRPr="004D707C">
        <w:rPr>
          <w:lang w:val="sv-SE"/>
        </w:rPr>
        <w:tab/>
        <w:t>Điều 15.</w:t>
      </w:r>
      <w:bookmarkEnd w:id="27"/>
      <w:r w:rsidRPr="004D707C">
        <w:rPr>
          <w:lang w:val="sv-SE"/>
        </w:rPr>
        <w:t> </w:t>
      </w:r>
      <w:bookmarkStart w:id="28" w:name="dieu_15_name"/>
      <w:r w:rsidRPr="004D707C">
        <w:rPr>
          <w:lang w:val="sv-SE"/>
        </w:rPr>
        <w:t xml:space="preserve">Việc đặt tên công trình công cộng có quy mô lớn, có ý nghĩa quan trọng, </w:t>
      </w:r>
      <w:r w:rsidR="00EE5AC2">
        <w:rPr>
          <w:lang w:val="sv-SE"/>
        </w:rPr>
        <w:t>U</w:t>
      </w:r>
      <w:r w:rsidRPr="004D707C">
        <w:rPr>
          <w:lang w:val="sv-SE"/>
        </w:rPr>
        <w:t xml:space="preserve">y ban nhân dân tỉnh, thành phố trực thuộc Trung ương phải trình Hội đồng nhân dân cùng cấp xem xét, quyết định. Các công trình công cộng khác </w:t>
      </w:r>
      <w:r w:rsidR="00EE5AC2">
        <w:rPr>
          <w:lang w:val="sv-SE"/>
        </w:rPr>
        <w:t>Ủ</w:t>
      </w:r>
      <w:r w:rsidRPr="004D707C">
        <w:rPr>
          <w:lang w:val="sv-SE"/>
        </w:rPr>
        <w:t xml:space="preserve">y ban nhân dân tỉnh, thành phố trực thuộc Trung ương quyết định việc đặt tên hoặc ủy quyền cho </w:t>
      </w:r>
      <w:r w:rsidR="00EE5AC2">
        <w:rPr>
          <w:lang w:val="sv-SE"/>
        </w:rPr>
        <w:t>Ủ</w:t>
      </w:r>
      <w:r w:rsidRPr="004D707C">
        <w:rPr>
          <w:lang w:val="sv-SE"/>
        </w:rPr>
        <w:t xml:space="preserve">y ban nhân dân thành phố trực thuộc tỉnh, </w:t>
      </w:r>
      <w:r w:rsidR="00EE5AC2">
        <w:rPr>
          <w:lang w:val="sv-SE"/>
        </w:rPr>
        <w:t>Ủ</w:t>
      </w:r>
      <w:r w:rsidRPr="004D707C">
        <w:rPr>
          <w:lang w:val="sv-SE"/>
        </w:rPr>
        <w:t>y ban nhân dân quận, huyện, thị xã quyết định.</w:t>
      </w:r>
      <w:bookmarkEnd w:id="28"/>
    </w:p>
    <w:p w:rsidR="004D4719" w:rsidRPr="004D707C" w:rsidRDefault="004D4719" w:rsidP="00DC5B02">
      <w:pPr>
        <w:widowControl w:val="0"/>
        <w:spacing w:before="120"/>
        <w:ind w:firstLine="709"/>
        <w:jc w:val="both"/>
        <w:rPr>
          <w:lang w:val="sv-SE"/>
        </w:rPr>
      </w:pPr>
      <w:r w:rsidRPr="004D707C">
        <w:rPr>
          <w:i/>
          <w:lang w:val="sv-SE"/>
        </w:rPr>
        <w:t>2.</w:t>
      </w:r>
      <w:r w:rsidRPr="004D707C">
        <w:rPr>
          <w:lang w:val="sv-SE"/>
        </w:rPr>
        <w:t xml:space="preserve"> </w:t>
      </w:r>
      <w:r w:rsidRPr="004D707C">
        <w:rPr>
          <w:i/>
          <w:lang w:val="sv-SE"/>
        </w:rPr>
        <w:t>Tên đặt cho đường, phố và công trình công cộng được lựa chọn trong Ngân hàng tên đường, phố và công trình công cộng đã được HĐND tỉnh quyết nghị tại Nghị quyết số 90/NQ-HĐND ngày 28/12/2017</w:t>
      </w:r>
      <w:r w:rsidR="00EE5AC2">
        <w:rPr>
          <w:i/>
          <w:lang w:val="sv-SE"/>
        </w:rPr>
        <w:t xml:space="preserve"> </w:t>
      </w:r>
      <w:hyperlink r:id="rId10" w:history="1">
        <w:r w:rsidR="00EE5AC2" w:rsidRPr="00EE5AC2">
          <w:rPr>
            <w:i/>
            <w:lang w:val="sv-SE"/>
          </w:rPr>
          <w:t>về việc ban hành Ngân hàng tên đường, phố và công trình công cộng trên địa bàn tỉnh Thanh Hóa</w:t>
        </w:r>
      </w:hyperlink>
      <w:r w:rsidRPr="004D707C">
        <w:rPr>
          <w:i/>
          <w:lang w:val="sv-SE"/>
        </w:rPr>
        <w:t>.</w:t>
      </w:r>
    </w:p>
    <w:p w:rsidR="004D4719" w:rsidRPr="004D707C" w:rsidRDefault="004D4719" w:rsidP="00DC5B02">
      <w:pPr>
        <w:shd w:val="clear" w:color="auto" w:fill="FFFFFF"/>
        <w:spacing w:before="120"/>
        <w:ind w:firstLine="709"/>
        <w:jc w:val="both"/>
        <w:textAlignment w:val="baseline"/>
        <w:rPr>
          <w:i/>
          <w:lang w:val="sv-SE"/>
        </w:rPr>
      </w:pPr>
      <w:r w:rsidRPr="004D707C">
        <w:rPr>
          <w:i/>
          <w:lang w:val="sv-SE"/>
        </w:rPr>
        <w:t>3. Cách chọn đặt tên đường, phố và công trình công cộng:</w:t>
      </w:r>
    </w:p>
    <w:p w:rsidR="004D4719" w:rsidRPr="004D707C" w:rsidRDefault="004D4719" w:rsidP="00DC5B02">
      <w:pPr>
        <w:shd w:val="clear" w:color="auto" w:fill="FFFFFF"/>
        <w:spacing w:before="120"/>
        <w:ind w:firstLine="709"/>
        <w:jc w:val="both"/>
        <w:textAlignment w:val="baseline"/>
        <w:rPr>
          <w:lang w:val="sv-SE"/>
        </w:rPr>
      </w:pPr>
      <w:r w:rsidRPr="004D707C">
        <w:rPr>
          <w:lang w:val="sv-SE"/>
        </w:rPr>
        <w:t>a) Tên các danh nhân, nhân vật lịch sử cùng thời kỳ hoặc cùng lĩnh vực hoạt động được nghiên cứu ưu tiên đặt gần nhau, tạo thành các cụm tên đường có liên quan.</w:t>
      </w:r>
    </w:p>
    <w:p w:rsidR="004D4719" w:rsidRPr="004D707C" w:rsidRDefault="004D4719" w:rsidP="00DC5B02">
      <w:pPr>
        <w:shd w:val="clear" w:color="auto" w:fill="FFFFFF"/>
        <w:spacing w:before="120"/>
        <w:ind w:firstLine="709"/>
        <w:jc w:val="both"/>
        <w:textAlignment w:val="baseline"/>
        <w:rPr>
          <w:lang w:val="sv-SE"/>
        </w:rPr>
      </w:pPr>
      <w:r w:rsidRPr="004D707C">
        <w:rPr>
          <w:lang w:val="sv-SE"/>
        </w:rPr>
        <w:t>b) Đường trong các khu công nghiệp, khu dân cư không phải là đường trục chính, chiều dài dưới 50m và chiều rộng dưới 3,5m thì có thể chọn số hiệu hoặc số thứ tự để đặt tên. Các số phải sắp đặt theo thứ tự từ nhỏ đến lớn; theo hướng từ Bắc đến Nam, từ Đông sang Tây.</w:t>
      </w:r>
    </w:p>
    <w:p w:rsidR="004D4719" w:rsidRPr="004D707C" w:rsidRDefault="004D4719" w:rsidP="00DC5B02">
      <w:pPr>
        <w:shd w:val="clear" w:color="auto" w:fill="FFFFFF"/>
        <w:spacing w:before="120"/>
        <w:ind w:firstLine="709"/>
        <w:jc w:val="both"/>
        <w:textAlignment w:val="baseline"/>
        <w:rPr>
          <w:lang w:val="sv-SE"/>
        </w:rPr>
      </w:pPr>
      <w:r w:rsidRPr="004D707C">
        <w:rPr>
          <w:lang w:val="sv-SE"/>
        </w:rPr>
        <w:t xml:space="preserve">c) Chỉ đặt một tên đối với đường dài và thông suốt. Đường quá dài, đường liên phường, thị trấn căn cứ vào điều kiện cụ thể, có thể phân ra từng đoạn để đặt </w:t>
      </w:r>
      <w:r w:rsidRPr="004D707C">
        <w:rPr>
          <w:lang w:val="sv-SE"/>
        </w:rPr>
        <w:lastRenderedPageBreak/>
        <w:t>tên. Khi đường bị ngắt khúc bởi các giao lộ, hoặc vòng xoay thì đọạn kế tiếp được đặt tên khác.</w:t>
      </w:r>
    </w:p>
    <w:p w:rsidR="004D4719" w:rsidRPr="004D707C" w:rsidRDefault="004D4719" w:rsidP="00DC5B02">
      <w:pPr>
        <w:spacing w:before="120"/>
        <w:ind w:left="58" w:firstLine="709"/>
        <w:jc w:val="both"/>
        <w:rPr>
          <w:b/>
          <w:bCs/>
          <w:spacing w:val="-2"/>
          <w:lang w:val="pt-BR"/>
        </w:rPr>
      </w:pPr>
      <w:r w:rsidRPr="004D707C">
        <w:rPr>
          <w:b/>
          <w:bCs/>
          <w:lang w:val="sv-SE"/>
        </w:rPr>
        <w:t xml:space="preserve">11. </w:t>
      </w:r>
      <w:r w:rsidRPr="004D707C">
        <w:rPr>
          <w:b/>
          <w:bCs/>
          <w:spacing w:val="-2"/>
          <w:lang w:val="pt-BR"/>
        </w:rPr>
        <w:t>Căn cứ pháp lý của thủ tục hành chính</w:t>
      </w:r>
      <w:r w:rsidR="004D707C" w:rsidRPr="004D707C">
        <w:rPr>
          <w:b/>
          <w:bCs/>
          <w:spacing w:val="-2"/>
          <w:lang w:val="pt-BR"/>
        </w:rPr>
        <w:t>:</w:t>
      </w:r>
      <w:r w:rsidRPr="004D707C">
        <w:rPr>
          <w:b/>
          <w:bCs/>
          <w:spacing w:val="-2"/>
          <w:lang w:val="pt-BR"/>
        </w:rPr>
        <w:t xml:space="preserve"> </w:t>
      </w:r>
    </w:p>
    <w:p w:rsidR="004D4719" w:rsidRPr="004D707C" w:rsidRDefault="004D4719" w:rsidP="00DC5B02">
      <w:pPr>
        <w:spacing w:before="120"/>
        <w:ind w:firstLine="709"/>
        <w:jc w:val="both"/>
        <w:rPr>
          <w:lang w:val="sv-SE"/>
        </w:rPr>
      </w:pPr>
      <w:r w:rsidRPr="004D707C">
        <w:rPr>
          <w:lang w:val="sv-SE"/>
        </w:rPr>
        <w:t xml:space="preserve">- Nghị định số 91/2005/NĐ-CP ngày 11/7/2005 của Chính phủ về quy định về việc </w:t>
      </w:r>
      <w:bookmarkStart w:id="29" w:name="loai_1_name"/>
      <w:r w:rsidRPr="004D707C">
        <w:rPr>
          <w:lang w:val="sv-SE"/>
        </w:rPr>
        <w:t>về ban hành quy chế đặt tên, đổi tên đường, phố và công trình công</w:t>
      </w:r>
      <w:bookmarkEnd w:id="29"/>
      <w:r w:rsidR="00E071A6">
        <w:rPr>
          <w:lang w:val="sv-SE"/>
        </w:rPr>
        <w:t>.</w:t>
      </w:r>
    </w:p>
    <w:p w:rsidR="004D4719" w:rsidRPr="004D707C" w:rsidRDefault="004D4719" w:rsidP="00DC5B02">
      <w:pPr>
        <w:pStyle w:val="NormalWeb"/>
        <w:shd w:val="clear" w:color="auto" w:fill="FFFFFF"/>
        <w:spacing w:before="120" w:beforeAutospacing="0" w:after="0" w:afterAutospacing="0"/>
        <w:ind w:firstLine="709"/>
        <w:jc w:val="both"/>
        <w:textAlignment w:val="baseline"/>
        <w:rPr>
          <w:sz w:val="28"/>
          <w:szCs w:val="28"/>
          <w:lang w:val="sv-SE"/>
        </w:rPr>
      </w:pPr>
      <w:r w:rsidRPr="004D707C">
        <w:rPr>
          <w:sz w:val="28"/>
          <w:szCs w:val="28"/>
          <w:lang w:val="sv-SE"/>
        </w:rPr>
        <w:t>- Thông tư số 36/2006/TT-BVHTT ngày 20/3/2006 của Bộ Văn hoá Thông tin về Hướng dẫn thực hiện một số điều của quy chế đặt tên, đổi tên đường, phố và công trình công cộng ban hành kèm theo Nghị định số </w:t>
      </w:r>
      <w:hyperlink r:id="rId11" w:tgtFrame="_blank" w:history="1">
        <w:r w:rsidRPr="004D707C">
          <w:rPr>
            <w:sz w:val="28"/>
            <w:szCs w:val="28"/>
            <w:lang w:val="sv-SE"/>
          </w:rPr>
          <w:t>91/2005/NĐ-CP</w:t>
        </w:r>
      </w:hyperlink>
      <w:r w:rsidRPr="004D707C">
        <w:rPr>
          <w:sz w:val="28"/>
          <w:szCs w:val="28"/>
          <w:lang w:val="sv-SE"/>
        </w:rPr>
        <w:t xml:space="preserve"> ngày 11/7/2005 của Chính phủ</w:t>
      </w:r>
      <w:r w:rsidR="00E071A6">
        <w:rPr>
          <w:sz w:val="28"/>
          <w:szCs w:val="28"/>
          <w:lang w:val="sv-SE"/>
        </w:rPr>
        <w:t>.</w:t>
      </w:r>
    </w:p>
    <w:p w:rsidR="004D4719" w:rsidRPr="004D707C" w:rsidRDefault="004D4719" w:rsidP="00DC5B02">
      <w:pPr>
        <w:pStyle w:val="NormalWeb"/>
        <w:shd w:val="clear" w:color="auto" w:fill="FFFFFF"/>
        <w:spacing w:before="120" w:beforeAutospacing="0" w:after="0" w:afterAutospacing="0"/>
        <w:ind w:firstLine="709"/>
        <w:jc w:val="both"/>
        <w:textAlignment w:val="baseline"/>
        <w:rPr>
          <w:sz w:val="28"/>
          <w:szCs w:val="28"/>
          <w:lang w:val="sv-SE"/>
        </w:rPr>
      </w:pPr>
      <w:r w:rsidRPr="004D707C">
        <w:rPr>
          <w:sz w:val="28"/>
          <w:szCs w:val="28"/>
          <w:lang w:val="sv-SE"/>
        </w:rPr>
        <w:t>- Nghị quyết số 90/2017/NQ-HĐND ngày 07/12/2017 của Hội đồng nhân dân tỉnh Thanh Hóa về việc ban hành Ngân hàng tên đường, phố và công trình công cộng trên địa bàn tỉnh Thanh Hóa</w:t>
      </w:r>
      <w:r w:rsidR="00E071A6">
        <w:rPr>
          <w:sz w:val="28"/>
          <w:szCs w:val="28"/>
          <w:lang w:val="sv-SE"/>
        </w:rPr>
        <w:t>.</w:t>
      </w:r>
    </w:p>
    <w:p w:rsidR="00E41B89" w:rsidRPr="004D707C" w:rsidRDefault="00E41B89" w:rsidP="00E41B89">
      <w:pPr>
        <w:spacing w:before="120"/>
        <w:ind w:firstLine="709"/>
        <w:jc w:val="both"/>
        <w:rPr>
          <w:lang w:val="sv-SE"/>
        </w:rPr>
      </w:pPr>
      <w:r w:rsidRPr="004D707C">
        <w:rPr>
          <w:spacing w:val="-2"/>
          <w:lang w:val="de-DE"/>
        </w:rPr>
        <w:t>- Quyết định số 3773/2016/QĐ-UBND ngày 29/9/2016 của UBND tỉnh về việc ban hành Quy chế hoạt động của Hội đồng tư vấn đặt tên, đổi tên đường, phố và công trình công cộng trên địa bàn tỉnh Thanh Hóa</w:t>
      </w:r>
      <w:r w:rsidRPr="004D707C">
        <w:rPr>
          <w:lang w:val="sv-SE"/>
        </w:rPr>
        <w:t>.</w:t>
      </w:r>
    </w:p>
    <w:p w:rsidR="004D4719" w:rsidRPr="004D707C" w:rsidRDefault="004D4719" w:rsidP="00DC5B02">
      <w:pPr>
        <w:spacing w:before="120"/>
        <w:ind w:firstLine="709"/>
        <w:jc w:val="both"/>
        <w:rPr>
          <w:lang w:val="sv-SE"/>
        </w:rPr>
      </w:pPr>
      <w:r w:rsidRPr="004D707C">
        <w:rPr>
          <w:lang w:val="sv-SE"/>
        </w:rPr>
        <w:t>- Quyết định số 17/2018/QĐ-UBND ngày 15/5/2018 của UBND tỉnh về ban hành quy định trình tự, thủ tục đặt tên, đổi tên đường, phố và công trình công c</w:t>
      </w:r>
      <w:r w:rsidR="00E071A6">
        <w:rPr>
          <w:lang w:val="sv-SE"/>
        </w:rPr>
        <w:t>ộng trên địa bàn tỉnh Thanh Hóa.</w:t>
      </w:r>
    </w:p>
    <w:p w:rsidR="00293858" w:rsidRPr="004D707C" w:rsidRDefault="00293858" w:rsidP="00DC5B02">
      <w:pPr>
        <w:spacing w:before="120"/>
        <w:ind w:firstLine="709"/>
        <w:jc w:val="both"/>
        <w:rPr>
          <w:b/>
          <w:lang w:val="sv-SE"/>
        </w:rPr>
      </w:pPr>
      <w:r w:rsidRPr="004D707C">
        <w:rPr>
          <w:b/>
          <w:lang w:val="sv-SE"/>
        </w:rPr>
        <w:t xml:space="preserve">G. </w:t>
      </w:r>
      <w:r w:rsidR="00E9457C" w:rsidRPr="004D707C">
        <w:rPr>
          <w:b/>
          <w:lang w:val="sv-SE"/>
        </w:rPr>
        <w:t>LĨNH VỰC ĐƯỜNG BỘ</w:t>
      </w:r>
    </w:p>
    <w:p w:rsidR="00B01CA1" w:rsidRPr="004D707C" w:rsidRDefault="00B01CA1" w:rsidP="00DC5B02">
      <w:pPr>
        <w:spacing w:before="120"/>
        <w:ind w:firstLine="709"/>
        <w:jc w:val="both"/>
        <w:rPr>
          <w:b/>
          <w:lang w:val="de-DE"/>
        </w:rPr>
      </w:pPr>
      <w:r w:rsidRPr="004D707C">
        <w:rPr>
          <w:b/>
          <w:lang w:val="pt-BR"/>
        </w:rPr>
        <w:t xml:space="preserve">I. Thủ tục: Phê duyệt kinh phí hỗ </w:t>
      </w:r>
      <w:r w:rsidRPr="004D707C">
        <w:rPr>
          <w:b/>
        </w:rPr>
        <w:t>trợ thực hiện chính sách khuyến khích phát triển giao thông nông thôn</w:t>
      </w:r>
      <w:r w:rsidR="009D6F95" w:rsidRPr="004D707C">
        <w:rPr>
          <w:b/>
        </w:rPr>
        <w:t xml:space="preserve"> hàng năm</w:t>
      </w:r>
      <w:r w:rsidR="00ED7763">
        <w:rPr>
          <w:b/>
        </w:rPr>
        <w:t>.</w:t>
      </w:r>
    </w:p>
    <w:p w:rsidR="00B01CA1" w:rsidRPr="004D707C" w:rsidRDefault="00B01CA1" w:rsidP="00DC5B02">
      <w:pPr>
        <w:spacing w:before="120"/>
        <w:ind w:firstLine="709"/>
        <w:jc w:val="both"/>
        <w:rPr>
          <w:b/>
          <w:lang w:val="de-DE"/>
        </w:rPr>
      </w:pPr>
      <w:r w:rsidRPr="004D707C">
        <w:rPr>
          <w:b/>
          <w:lang w:val="de-DE"/>
        </w:rPr>
        <w:t>1. Trình tự thực hiện</w:t>
      </w:r>
      <w:r w:rsidR="00ED7763">
        <w:rPr>
          <w:b/>
          <w:lang w:val="de-DE"/>
        </w:rPr>
        <w:t>:</w:t>
      </w:r>
    </w:p>
    <w:p w:rsidR="00B01CA1" w:rsidRPr="00ED7763" w:rsidRDefault="00B01CA1" w:rsidP="00DC5B02">
      <w:pPr>
        <w:pStyle w:val="NormalWeb"/>
        <w:shd w:val="clear" w:color="auto" w:fill="FFFFFF"/>
        <w:spacing w:before="120" w:beforeAutospacing="0" w:after="0" w:afterAutospacing="0"/>
        <w:ind w:firstLine="709"/>
        <w:jc w:val="both"/>
        <w:rPr>
          <w:sz w:val="28"/>
          <w:szCs w:val="28"/>
        </w:rPr>
      </w:pPr>
      <w:r w:rsidRPr="00EE5AC2">
        <w:rPr>
          <w:i/>
          <w:sz w:val="28"/>
          <w:szCs w:val="28"/>
        </w:rPr>
        <w:t xml:space="preserve">a) Thời gian </w:t>
      </w:r>
      <w:r w:rsidR="00EE5AC2" w:rsidRPr="00EE5AC2">
        <w:rPr>
          <w:i/>
          <w:sz w:val="28"/>
          <w:szCs w:val="28"/>
        </w:rPr>
        <w:t>thực hiện</w:t>
      </w:r>
      <w:r w:rsidRPr="00EE5AC2">
        <w:rPr>
          <w:i/>
          <w:sz w:val="28"/>
          <w:szCs w:val="28"/>
        </w:rPr>
        <w:t>:</w:t>
      </w:r>
      <w:r w:rsidRPr="004D707C">
        <w:rPr>
          <w:b/>
          <w:i/>
          <w:sz w:val="28"/>
          <w:szCs w:val="28"/>
        </w:rPr>
        <w:t xml:space="preserve"> </w:t>
      </w:r>
      <w:r w:rsidRPr="004D707C">
        <w:rPr>
          <w:sz w:val="28"/>
          <w:szCs w:val="28"/>
        </w:rPr>
        <w:t xml:space="preserve"> Trong giờ hành chính các ngày </w:t>
      </w:r>
      <w:r w:rsidRPr="00ED7763">
        <w:rPr>
          <w:sz w:val="28"/>
          <w:szCs w:val="28"/>
        </w:rPr>
        <w:t>từ thứ 2 đến thứ 6 hàng tuần (trừ ngày nghỉ, ngày Lễ, Tết theo quy định).</w:t>
      </w:r>
    </w:p>
    <w:p w:rsidR="00B01CA1" w:rsidRPr="00ED7763" w:rsidRDefault="00B01CA1" w:rsidP="00DC5B02">
      <w:pPr>
        <w:pStyle w:val="NormalWeb"/>
        <w:shd w:val="clear" w:color="auto" w:fill="FFFFFF"/>
        <w:spacing w:before="120" w:beforeAutospacing="0" w:after="0" w:afterAutospacing="0"/>
        <w:ind w:firstLine="709"/>
        <w:jc w:val="both"/>
        <w:rPr>
          <w:strike/>
          <w:spacing w:val="-4"/>
          <w:sz w:val="28"/>
          <w:szCs w:val="28"/>
        </w:rPr>
      </w:pPr>
      <w:r w:rsidRPr="00ED7763">
        <w:rPr>
          <w:i/>
          <w:spacing w:val="-4"/>
          <w:sz w:val="28"/>
          <w:szCs w:val="28"/>
        </w:rPr>
        <w:t xml:space="preserve">b) Địa điểm </w:t>
      </w:r>
      <w:r w:rsidR="00EE5AC2">
        <w:rPr>
          <w:i/>
          <w:spacing w:val="-4"/>
          <w:sz w:val="28"/>
          <w:szCs w:val="28"/>
        </w:rPr>
        <w:t>thực hiện</w:t>
      </w:r>
      <w:r w:rsidRPr="00ED7763">
        <w:rPr>
          <w:i/>
          <w:spacing w:val="-4"/>
          <w:sz w:val="28"/>
          <w:szCs w:val="28"/>
        </w:rPr>
        <w:t xml:space="preserve">: </w:t>
      </w:r>
      <w:r w:rsidRPr="00ED7763">
        <w:rPr>
          <w:spacing w:val="-4"/>
          <w:sz w:val="28"/>
          <w:szCs w:val="28"/>
        </w:rPr>
        <w:t>Sở Giao thông vận tải</w:t>
      </w:r>
      <w:r w:rsidR="00476836" w:rsidRPr="00ED7763">
        <w:rPr>
          <w:spacing w:val="-4"/>
          <w:sz w:val="28"/>
          <w:szCs w:val="28"/>
        </w:rPr>
        <w:t xml:space="preserve"> (số 42 </w:t>
      </w:r>
      <w:r w:rsidRPr="00ED7763">
        <w:rPr>
          <w:spacing w:val="-4"/>
          <w:sz w:val="28"/>
          <w:szCs w:val="28"/>
        </w:rPr>
        <w:t>Đại lộ Lê Lợi, phường Điện Biên, thành phố Thanh Hoá, tỉnh Thanh Hoá</w:t>
      </w:r>
      <w:r w:rsidR="00BB0D68" w:rsidRPr="00ED7763">
        <w:rPr>
          <w:spacing w:val="-4"/>
          <w:sz w:val="28"/>
          <w:szCs w:val="28"/>
        </w:rPr>
        <w:t>)</w:t>
      </w:r>
      <w:r w:rsidRPr="00ED7763">
        <w:rPr>
          <w:spacing w:val="-4"/>
          <w:sz w:val="28"/>
          <w:szCs w:val="28"/>
        </w:rPr>
        <w:t>.</w:t>
      </w:r>
    </w:p>
    <w:p w:rsidR="00B01CA1" w:rsidRPr="00ED7763" w:rsidRDefault="00B01CA1" w:rsidP="00DC5B02">
      <w:pPr>
        <w:spacing w:before="120"/>
        <w:ind w:firstLine="709"/>
        <w:jc w:val="both"/>
        <w:rPr>
          <w:i/>
          <w:lang w:val="de-DE"/>
        </w:rPr>
      </w:pPr>
      <w:r w:rsidRPr="00ED7763">
        <w:rPr>
          <w:i/>
          <w:lang w:val="de-DE"/>
        </w:rPr>
        <w:tab/>
        <w:t>c) Trình tự thực hiện</w:t>
      </w:r>
      <w:r w:rsidR="00ED7763" w:rsidRPr="00ED7763">
        <w:rPr>
          <w:i/>
          <w:lang w:val="de-DE"/>
        </w:rPr>
        <w:t>:</w:t>
      </w:r>
    </w:p>
    <w:p w:rsidR="00F1175E" w:rsidRPr="00ED7763" w:rsidRDefault="00F1175E" w:rsidP="00DC5B02">
      <w:pPr>
        <w:pStyle w:val="NormalWeb"/>
        <w:shd w:val="clear" w:color="auto" w:fill="FFFFFF"/>
        <w:spacing w:before="120" w:beforeAutospacing="0" w:after="0" w:afterAutospacing="0"/>
        <w:ind w:firstLine="709"/>
        <w:jc w:val="both"/>
        <w:rPr>
          <w:sz w:val="28"/>
          <w:szCs w:val="28"/>
        </w:rPr>
      </w:pPr>
      <w:r>
        <w:rPr>
          <w:sz w:val="28"/>
          <w:szCs w:val="28"/>
        </w:rPr>
        <w:t xml:space="preserve">- </w:t>
      </w:r>
      <w:r w:rsidRPr="00ED7763">
        <w:rPr>
          <w:sz w:val="28"/>
          <w:szCs w:val="28"/>
        </w:rPr>
        <w:t>Bước 1</w:t>
      </w:r>
      <w:r w:rsidRPr="00F1175E">
        <w:rPr>
          <w:sz w:val="28"/>
          <w:szCs w:val="28"/>
        </w:rPr>
        <w:t>:</w:t>
      </w:r>
      <w:r w:rsidRPr="00F1175E">
        <w:rPr>
          <w:i/>
          <w:sz w:val="28"/>
          <w:szCs w:val="28"/>
        </w:rPr>
        <w:t xml:space="preserve"> </w:t>
      </w:r>
      <w:r w:rsidRPr="00F1175E">
        <w:rPr>
          <w:sz w:val="28"/>
          <w:szCs w:val="28"/>
        </w:rPr>
        <w:t>Vào th</w:t>
      </w:r>
      <w:r w:rsidR="00EE5AC2">
        <w:rPr>
          <w:sz w:val="28"/>
          <w:szCs w:val="28"/>
        </w:rPr>
        <w:t xml:space="preserve">áng 6 hằng năm, UBND các huyện và thị xã Nghi Sơn </w:t>
      </w:r>
      <w:r w:rsidRPr="00F1175E">
        <w:rPr>
          <w:sz w:val="28"/>
          <w:szCs w:val="28"/>
        </w:rPr>
        <w:t xml:space="preserve">(trừ UBND thành phố Thanh Hóa, thành phố Sầm Sơn và thị xã Bỉm Sơn) </w:t>
      </w:r>
      <w:r w:rsidRPr="00ED7763">
        <w:rPr>
          <w:sz w:val="28"/>
          <w:szCs w:val="28"/>
        </w:rPr>
        <w:t>căn cứ vào khả năng huy động nguồn vốn đối ứng để tiến hành xây dựng kế hoạch phát triển giao thông nông thôn trên địa bàn cho năm sau, nêu rõ các công trình, dự án đề nghị hỗ trợ theo thứ tự ưu tiên gửi Sở Giao thông vận tải Thanh Hóa trước ngày 30 tháng 8 hằng năm.</w:t>
      </w:r>
    </w:p>
    <w:p w:rsidR="00B01CA1" w:rsidRPr="00ED7763" w:rsidRDefault="00ED7763" w:rsidP="00DC5B02">
      <w:pPr>
        <w:pStyle w:val="NormalWeb"/>
        <w:shd w:val="clear" w:color="auto" w:fill="FFFFFF"/>
        <w:spacing w:before="120" w:beforeAutospacing="0" w:after="0" w:afterAutospacing="0"/>
        <w:ind w:firstLine="709"/>
        <w:jc w:val="both"/>
        <w:rPr>
          <w:sz w:val="28"/>
          <w:szCs w:val="28"/>
        </w:rPr>
      </w:pPr>
      <w:r>
        <w:rPr>
          <w:sz w:val="28"/>
          <w:szCs w:val="28"/>
        </w:rPr>
        <w:t xml:space="preserve">- </w:t>
      </w:r>
      <w:r w:rsidR="00B01CA1" w:rsidRPr="00ED7763">
        <w:rPr>
          <w:sz w:val="28"/>
          <w:szCs w:val="28"/>
        </w:rPr>
        <w:t xml:space="preserve">Bước 2: Trên cơ sở kế hoạch đề nghị hỗ trợ của UBND </w:t>
      </w:r>
      <w:r w:rsidR="00D62B03" w:rsidRPr="00ED7763">
        <w:rPr>
          <w:sz w:val="28"/>
          <w:szCs w:val="28"/>
        </w:rPr>
        <w:t xml:space="preserve">các </w:t>
      </w:r>
      <w:r w:rsidR="00D62B03">
        <w:rPr>
          <w:sz w:val="28"/>
          <w:szCs w:val="28"/>
        </w:rPr>
        <w:t xml:space="preserve">huyện và </w:t>
      </w:r>
      <w:r w:rsidR="00D62B03" w:rsidRPr="00ED7763">
        <w:rPr>
          <w:sz w:val="28"/>
          <w:szCs w:val="28"/>
        </w:rPr>
        <w:t xml:space="preserve">thị xã </w:t>
      </w:r>
      <w:r w:rsidR="00D62B03">
        <w:rPr>
          <w:sz w:val="28"/>
          <w:szCs w:val="28"/>
        </w:rPr>
        <w:t>Nghi Sơn</w:t>
      </w:r>
      <w:r w:rsidR="00B01CA1" w:rsidRPr="00ED7763">
        <w:rPr>
          <w:sz w:val="28"/>
          <w:szCs w:val="28"/>
        </w:rPr>
        <w:t xml:space="preserve">, Sở Giao thông vận tải chủ trì, tổng hợp, xây dựng kế hoạch hỗ trợ kinh phí chính sách khuyến khích phát triển giao thông nông thôn cho các đơn vị, địa phương gửi Sở Tài chính thẩm định. </w:t>
      </w:r>
    </w:p>
    <w:p w:rsidR="00B01CA1" w:rsidRPr="004D707C" w:rsidRDefault="00B01CA1" w:rsidP="00DC5B02">
      <w:pPr>
        <w:spacing w:before="120"/>
        <w:ind w:firstLine="709"/>
        <w:jc w:val="both"/>
      </w:pPr>
      <w:r w:rsidRPr="00ED7763">
        <w:lastRenderedPageBreak/>
        <w:tab/>
      </w:r>
      <w:r w:rsidR="00ED7763">
        <w:t xml:space="preserve">- </w:t>
      </w:r>
      <w:r w:rsidRPr="00ED7763">
        <w:t>Bước 3: Sở Tài chính thẩm định nguồn kinh phí, báo cáo UBND tỉnh xem xét, trình Hội đồng nhân dân tỉnh</w:t>
      </w:r>
      <w:r w:rsidRPr="004D707C">
        <w:t xml:space="preserve"> quyết định kinh phí hỗ trợ.</w:t>
      </w:r>
    </w:p>
    <w:p w:rsidR="00ED7763" w:rsidRDefault="00B01CA1" w:rsidP="00DC5B02">
      <w:pPr>
        <w:spacing w:before="120"/>
        <w:ind w:firstLine="709"/>
        <w:jc w:val="both"/>
        <w:rPr>
          <w:color w:val="000000" w:themeColor="text1"/>
          <w:lang w:val="sv-SE"/>
        </w:rPr>
      </w:pPr>
      <w:r w:rsidRPr="004D707C">
        <w:rPr>
          <w:b/>
          <w:bCs/>
          <w:lang w:val="sv-SE"/>
        </w:rPr>
        <w:t>2. Cách thức thực hiện:</w:t>
      </w:r>
      <w:r w:rsidRPr="004D707C">
        <w:rPr>
          <w:lang w:val="sv-SE"/>
        </w:rPr>
        <w:t xml:space="preserve"> </w:t>
      </w:r>
      <w:r w:rsidR="00ED7763">
        <w:rPr>
          <w:color w:val="000000" w:themeColor="text1"/>
          <w:lang w:val="sv-SE"/>
        </w:rPr>
        <w:t>Trực tuyến</w:t>
      </w:r>
      <w:r w:rsidR="00ED7763" w:rsidRPr="00632458">
        <w:rPr>
          <w:color w:val="000000" w:themeColor="text1"/>
          <w:lang w:val="sv-SE"/>
        </w:rPr>
        <w:t xml:space="preserve"> </w:t>
      </w:r>
      <w:r w:rsidR="00ED7763">
        <w:rPr>
          <w:color w:val="000000" w:themeColor="text1"/>
          <w:lang w:val="sv-SE"/>
        </w:rPr>
        <w:t>qua Hệ thống phần mềm quản lý văn bản và hồ sơ công việc (TD Office).</w:t>
      </w:r>
    </w:p>
    <w:p w:rsidR="00B01CA1" w:rsidRPr="004D707C" w:rsidRDefault="00B01CA1" w:rsidP="00DC5B02">
      <w:pPr>
        <w:spacing w:before="120"/>
        <w:ind w:left="58" w:firstLine="709"/>
        <w:jc w:val="both"/>
        <w:rPr>
          <w:b/>
          <w:bCs/>
          <w:lang w:val="sv-SE"/>
        </w:rPr>
      </w:pPr>
      <w:r w:rsidRPr="004D707C">
        <w:rPr>
          <w:b/>
          <w:bCs/>
          <w:lang w:val="sv-SE"/>
        </w:rPr>
        <w:t>3. Thành phần, số lượng hồ sơ</w:t>
      </w:r>
    </w:p>
    <w:p w:rsidR="00B01CA1" w:rsidRPr="00ED7763" w:rsidRDefault="00B01CA1" w:rsidP="00DC5B02">
      <w:pPr>
        <w:spacing w:before="120"/>
        <w:ind w:left="58" w:firstLine="652"/>
        <w:jc w:val="both"/>
        <w:rPr>
          <w:i/>
          <w:lang w:val="sv-SE"/>
        </w:rPr>
      </w:pPr>
      <w:r w:rsidRPr="00ED7763">
        <w:rPr>
          <w:i/>
          <w:lang w:val="sv-SE"/>
        </w:rPr>
        <w:t>a) Thành phần hồ sơ bao gồm:</w:t>
      </w:r>
    </w:p>
    <w:p w:rsidR="00B01CA1" w:rsidRPr="004D707C" w:rsidRDefault="00B01CA1" w:rsidP="00DC5B02">
      <w:pPr>
        <w:tabs>
          <w:tab w:val="left" w:pos="709"/>
        </w:tabs>
        <w:spacing w:before="120"/>
        <w:jc w:val="both"/>
      </w:pPr>
      <w:r w:rsidRPr="004D707C">
        <w:tab/>
        <w:t>- Văn bản đề nghị hỗ trợ kinh phí thực hiện chính sách khuyến khích phát triển giao thông nông thôn của UBND cấp huyện (bản chính).</w:t>
      </w:r>
    </w:p>
    <w:p w:rsidR="00461D00" w:rsidRPr="004D707C" w:rsidRDefault="00BB0D68" w:rsidP="00DC5B02">
      <w:pPr>
        <w:tabs>
          <w:tab w:val="left" w:pos="709"/>
        </w:tabs>
        <w:spacing w:before="120"/>
        <w:jc w:val="both"/>
      </w:pPr>
      <w:r w:rsidRPr="004D707C">
        <w:tab/>
        <w:t>- Kế hoạch phát triển giao thông nông thôn</w:t>
      </w:r>
      <w:r w:rsidR="00461D00" w:rsidRPr="004D707C">
        <w:t xml:space="preserve"> trên địa bàn cho năm sau, nêu rõ các công trình, dự án đề nghị hỗ trợ theo thứ tự tiên</w:t>
      </w:r>
      <w:r w:rsidR="009D6F95" w:rsidRPr="004D707C">
        <w:t xml:space="preserve"> (bản chính).</w:t>
      </w:r>
    </w:p>
    <w:p w:rsidR="00B01CA1" w:rsidRPr="00ED7763" w:rsidRDefault="00B01CA1" w:rsidP="00DC5B02">
      <w:pPr>
        <w:tabs>
          <w:tab w:val="left" w:pos="709"/>
        </w:tabs>
        <w:spacing w:before="120"/>
        <w:jc w:val="both"/>
        <w:rPr>
          <w:lang w:val="it-IT"/>
        </w:rPr>
      </w:pPr>
      <w:r w:rsidRPr="00ED7763">
        <w:tab/>
      </w:r>
      <w:r w:rsidRPr="00ED7763">
        <w:rPr>
          <w:i/>
          <w:lang w:val="it-IT"/>
        </w:rPr>
        <w:t>b) Số lượng hồ sơ:</w:t>
      </w:r>
      <w:r w:rsidRPr="00ED7763">
        <w:rPr>
          <w:lang w:val="it-IT"/>
        </w:rPr>
        <w:t xml:space="preserve"> 01 bộ.</w:t>
      </w:r>
    </w:p>
    <w:p w:rsidR="00B01CA1" w:rsidRPr="004D707C" w:rsidRDefault="00B01CA1" w:rsidP="00DC5B02">
      <w:pPr>
        <w:tabs>
          <w:tab w:val="left" w:pos="709"/>
        </w:tabs>
        <w:spacing w:before="120"/>
        <w:jc w:val="both"/>
      </w:pPr>
      <w:r w:rsidRPr="004D707C">
        <w:rPr>
          <w:spacing w:val="-2"/>
          <w:lang w:val="it-IT"/>
        </w:rPr>
        <w:tab/>
      </w:r>
      <w:r w:rsidRPr="004D707C">
        <w:rPr>
          <w:b/>
          <w:bCs/>
          <w:spacing w:val="-2"/>
          <w:lang w:val="it-IT"/>
        </w:rPr>
        <w:t xml:space="preserve">4. Thời gian giải quyết: </w:t>
      </w:r>
      <w:r w:rsidRPr="004D707C">
        <w:t xml:space="preserve">Không quy định </w:t>
      </w:r>
    </w:p>
    <w:p w:rsidR="00B01CA1" w:rsidRPr="00CB72C2" w:rsidRDefault="00B01CA1" w:rsidP="00DC5B02">
      <w:pPr>
        <w:spacing w:before="120"/>
        <w:ind w:left="58" w:firstLine="652"/>
        <w:jc w:val="both"/>
        <w:rPr>
          <w:b/>
          <w:color w:val="FF0000"/>
          <w:spacing w:val="-8"/>
        </w:rPr>
      </w:pPr>
      <w:r w:rsidRPr="004D707C">
        <w:rPr>
          <w:b/>
          <w:bCs/>
          <w:spacing w:val="-8"/>
          <w:lang w:val="sv-SE"/>
        </w:rPr>
        <w:t xml:space="preserve">5. Đối tượng thực hiện thủ tục hành chính: </w:t>
      </w:r>
      <w:r w:rsidR="00D62B03" w:rsidRPr="006472E3">
        <w:rPr>
          <w:bCs/>
          <w:spacing w:val="-8"/>
          <w:lang w:val="sv-SE"/>
        </w:rPr>
        <w:t xml:space="preserve">UBND </w:t>
      </w:r>
      <w:r w:rsidR="00D62B03" w:rsidRPr="006472E3">
        <w:t>c</w:t>
      </w:r>
      <w:r w:rsidR="00D62B03" w:rsidRPr="00ED7763">
        <w:t xml:space="preserve">ác </w:t>
      </w:r>
      <w:r w:rsidR="00D62B03">
        <w:t xml:space="preserve">huyện và </w:t>
      </w:r>
      <w:r w:rsidR="00D62B03" w:rsidRPr="00ED7763">
        <w:t xml:space="preserve">thị xã </w:t>
      </w:r>
      <w:r w:rsidR="00D62B03">
        <w:t>Nghi Sơn.</w:t>
      </w:r>
    </w:p>
    <w:p w:rsidR="00B01CA1" w:rsidRPr="004D707C" w:rsidRDefault="00B01CA1" w:rsidP="00DC5B02">
      <w:pPr>
        <w:spacing w:before="120"/>
        <w:ind w:left="58" w:firstLine="652"/>
        <w:jc w:val="both"/>
        <w:rPr>
          <w:b/>
          <w:bCs/>
          <w:spacing w:val="-4"/>
          <w:lang w:val="nl-NL"/>
        </w:rPr>
      </w:pPr>
      <w:r w:rsidRPr="004D707C">
        <w:rPr>
          <w:b/>
          <w:bCs/>
          <w:spacing w:val="-4"/>
          <w:lang w:val="nl-NL"/>
        </w:rPr>
        <w:t>6. Cơ quan thực hiện thủ tục hành chính</w:t>
      </w:r>
      <w:r w:rsidR="00ED7763">
        <w:rPr>
          <w:b/>
          <w:bCs/>
          <w:spacing w:val="-4"/>
          <w:lang w:val="nl-NL"/>
        </w:rPr>
        <w:t>:</w:t>
      </w:r>
    </w:p>
    <w:p w:rsidR="00B01CA1" w:rsidRPr="004D707C" w:rsidRDefault="00B01CA1" w:rsidP="00DC5B02">
      <w:pPr>
        <w:spacing w:before="120"/>
        <w:ind w:left="58" w:firstLine="652"/>
        <w:jc w:val="both"/>
        <w:rPr>
          <w:spacing w:val="-4"/>
          <w:lang w:val="nl-NL"/>
        </w:rPr>
      </w:pPr>
      <w:r w:rsidRPr="004D707C">
        <w:rPr>
          <w:spacing w:val="-4"/>
          <w:lang w:val="nl-NL"/>
        </w:rPr>
        <w:t>- Cơ quan có thẩm quyền quyết định: Hội đồng nhân dân tỉnh Thanh Hoá.</w:t>
      </w:r>
    </w:p>
    <w:p w:rsidR="00B01CA1" w:rsidRPr="004D707C" w:rsidRDefault="00B01CA1" w:rsidP="00DC5B02">
      <w:pPr>
        <w:pStyle w:val="NormalWeb"/>
        <w:shd w:val="clear" w:color="auto" w:fill="FFFFFF"/>
        <w:spacing w:before="120" w:beforeAutospacing="0" w:after="0" w:afterAutospacing="0"/>
        <w:ind w:firstLine="662"/>
        <w:jc w:val="both"/>
        <w:rPr>
          <w:sz w:val="28"/>
          <w:szCs w:val="28"/>
        </w:rPr>
      </w:pPr>
      <w:r w:rsidRPr="004D707C">
        <w:rPr>
          <w:spacing w:val="-4"/>
          <w:sz w:val="28"/>
          <w:szCs w:val="28"/>
          <w:lang w:val="nl-NL"/>
        </w:rPr>
        <w:t>- Cơ quan trực tiếp thực hiện:</w:t>
      </w:r>
      <w:r w:rsidRPr="004D707C">
        <w:rPr>
          <w:spacing w:val="-4"/>
          <w:lang w:val="nl-NL"/>
        </w:rPr>
        <w:t xml:space="preserve"> </w:t>
      </w:r>
      <w:r w:rsidRPr="004D707C">
        <w:rPr>
          <w:sz w:val="28"/>
          <w:szCs w:val="28"/>
        </w:rPr>
        <w:t>Sở Giao thông vận tải Thanh Hóa.</w:t>
      </w:r>
    </w:p>
    <w:p w:rsidR="00B01CA1" w:rsidRPr="004D707C" w:rsidRDefault="00B01CA1" w:rsidP="00DC5B02">
      <w:pPr>
        <w:spacing w:before="120"/>
        <w:ind w:left="58" w:firstLine="652"/>
        <w:jc w:val="both"/>
        <w:rPr>
          <w:spacing w:val="-4"/>
          <w:lang w:val="nl-NL"/>
        </w:rPr>
      </w:pPr>
      <w:r w:rsidRPr="004D707C">
        <w:rPr>
          <w:spacing w:val="-4"/>
          <w:lang w:val="nl-NL"/>
        </w:rPr>
        <w:t>- Cơ quan phối hợp: UBND tỉnh Thanh Hóa, Sở Tài chính Thanh Hóa.</w:t>
      </w:r>
    </w:p>
    <w:p w:rsidR="00B01CA1" w:rsidRPr="004D707C" w:rsidRDefault="00B01CA1" w:rsidP="00DC5B02">
      <w:pPr>
        <w:spacing w:before="120"/>
        <w:ind w:left="58" w:firstLine="652"/>
        <w:jc w:val="both"/>
        <w:rPr>
          <w:b/>
          <w:bCs/>
          <w:lang w:val="sv-SE"/>
        </w:rPr>
      </w:pPr>
      <w:r w:rsidRPr="004D707C">
        <w:rPr>
          <w:b/>
          <w:bCs/>
          <w:lang w:val="sv-SE"/>
        </w:rPr>
        <w:t>7. Kết quả thực hiện thủ tục hành chính</w:t>
      </w:r>
      <w:r w:rsidR="00ED7763">
        <w:rPr>
          <w:b/>
          <w:bCs/>
          <w:lang w:val="sv-SE"/>
        </w:rPr>
        <w:t>:</w:t>
      </w:r>
    </w:p>
    <w:p w:rsidR="00B01CA1" w:rsidRPr="004D707C" w:rsidRDefault="00B01CA1" w:rsidP="00DC5B02">
      <w:pPr>
        <w:spacing w:before="120"/>
        <w:ind w:left="58" w:firstLine="652"/>
        <w:jc w:val="both"/>
        <w:rPr>
          <w:spacing w:val="-6"/>
          <w:lang w:val="sv-SE"/>
        </w:rPr>
      </w:pPr>
      <w:r w:rsidRPr="004D707C">
        <w:rPr>
          <w:lang w:val="sv-SE"/>
        </w:rPr>
        <w:t> </w:t>
      </w:r>
      <w:r w:rsidR="00ED7763">
        <w:rPr>
          <w:lang w:val="sv-SE"/>
        </w:rPr>
        <w:t xml:space="preserve">- </w:t>
      </w:r>
      <w:r w:rsidRPr="004D707C">
        <w:rPr>
          <w:spacing w:val="-6"/>
          <w:lang w:val="sv-SE"/>
        </w:rPr>
        <w:t>Nghị quyết phân bổ dự toán chi ngân sách hằng năm của Hội đồng nhân dân tỉnh.</w:t>
      </w:r>
    </w:p>
    <w:p w:rsidR="00B01CA1" w:rsidRPr="004D707C" w:rsidRDefault="00B01CA1" w:rsidP="00DC5B02">
      <w:pPr>
        <w:spacing w:before="120"/>
        <w:ind w:left="58" w:firstLine="652"/>
        <w:jc w:val="both"/>
        <w:rPr>
          <w:lang w:val="sv-SE"/>
        </w:rPr>
      </w:pPr>
      <w:r w:rsidRPr="004D707C">
        <w:rPr>
          <w:b/>
          <w:bCs/>
          <w:lang w:val="sv-SE"/>
        </w:rPr>
        <w:t>8. Phí, lệ phí</w:t>
      </w:r>
      <w:r w:rsidRPr="004D707C">
        <w:rPr>
          <w:lang w:val="sv-SE"/>
        </w:rPr>
        <w:t>:</w:t>
      </w:r>
      <w:r w:rsidRPr="004D707C">
        <w:rPr>
          <w:i/>
          <w:iCs/>
          <w:lang w:val="sv-SE"/>
        </w:rPr>
        <w:t xml:space="preserve"> </w:t>
      </w:r>
      <w:r w:rsidRPr="004D707C">
        <w:rPr>
          <w:lang w:val="sv-SE"/>
        </w:rPr>
        <w:t>Không.</w:t>
      </w:r>
    </w:p>
    <w:p w:rsidR="00B01CA1" w:rsidRPr="004D707C" w:rsidRDefault="00B01CA1" w:rsidP="00DC5B02">
      <w:pPr>
        <w:spacing w:before="120"/>
        <w:ind w:left="58" w:firstLine="652"/>
        <w:jc w:val="both"/>
        <w:rPr>
          <w:lang w:val="sv-SE"/>
        </w:rPr>
      </w:pPr>
      <w:r w:rsidRPr="004D707C">
        <w:rPr>
          <w:b/>
          <w:lang w:val="sv-SE"/>
        </w:rPr>
        <w:t xml:space="preserve">9. Mẫu đơn, mẫu tờ khai: </w:t>
      </w:r>
      <w:r w:rsidRPr="004D707C">
        <w:rPr>
          <w:lang w:val="sv-SE"/>
        </w:rPr>
        <w:t>Không.</w:t>
      </w:r>
    </w:p>
    <w:p w:rsidR="00B01CA1" w:rsidRPr="004D707C" w:rsidRDefault="00B01CA1" w:rsidP="00DC5B02">
      <w:pPr>
        <w:widowControl w:val="0"/>
        <w:spacing w:before="120"/>
        <w:ind w:firstLine="709"/>
        <w:jc w:val="both"/>
        <w:rPr>
          <w:b/>
          <w:bCs/>
          <w:lang w:val="sv-SE"/>
        </w:rPr>
      </w:pPr>
      <w:r w:rsidRPr="004D707C">
        <w:rPr>
          <w:b/>
          <w:bCs/>
          <w:spacing w:val="-2"/>
          <w:lang w:val="pt-BR"/>
        </w:rPr>
        <w:t xml:space="preserve">10. </w:t>
      </w:r>
      <w:r w:rsidRPr="004D707C">
        <w:rPr>
          <w:b/>
          <w:bCs/>
          <w:lang w:val="sv-SE"/>
        </w:rPr>
        <w:t xml:space="preserve">Yêu cầu, điều kiện thực hiện thủ tục hành chính: </w:t>
      </w:r>
    </w:p>
    <w:p w:rsidR="00B01CA1" w:rsidRPr="00FA6516" w:rsidRDefault="00B01CA1" w:rsidP="00DC5B02">
      <w:pPr>
        <w:spacing w:before="120"/>
        <w:jc w:val="both"/>
        <w:rPr>
          <w:i/>
        </w:rPr>
      </w:pPr>
      <w:r w:rsidRPr="00FA6516">
        <w:rPr>
          <w:i/>
        </w:rPr>
        <w:tab/>
        <w:t>1. Hỗ trợ kiên cố hóa mặt đường đối với đường xã và đường thôn (bản)</w:t>
      </w:r>
    </w:p>
    <w:p w:rsidR="00B01CA1" w:rsidRPr="004D707C" w:rsidRDefault="00B01CA1" w:rsidP="00DC5B02">
      <w:pPr>
        <w:spacing w:before="120"/>
        <w:jc w:val="both"/>
      </w:pPr>
      <w:r w:rsidRPr="004D707C">
        <w:tab/>
        <w:t>a) Đối tượng hỗ trợ: Các xã chưa đạt chuẩn nông thôn mới thuộc các huyện và thị xã Nghi Sơn, tỉnh Thanh Hóa.</w:t>
      </w:r>
    </w:p>
    <w:p w:rsidR="00B01CA1" w:rsidRPr="004D707C" w:rsidRDefault="00B01CA1" w:rsidP="00DC5B02">
      <w:pPr>
        <w:spacing w:before="120"/>
        <w:jc w:val="both"/>
        <w:rPr>
          <w:lang w:val="vi-VN"/>
        </w:rPr>
      </w:pPr>
      <w:r w:rsidRPr="004D707C">
        <w:tab/>
        <w:t>b) Điều kiện hỗ trợ: Các công trình giao thông được xem xét hỗ trợ phải đáp ứng yêu cầu về quy mô, tiêu chuẩn kỹ thuậ</w:t>
      </w:r>
      <w:r w:rsidR="00DA3D9F" w:rsidRPr="004D707C">
        <w:t xml:space="preserve">t quy định tại </w:t>
      </w:r>
      <w:r w:rsidRPr="004D707C">
        <w:t>cụ thể như sau:</w:t>
      </w:r>
    </w:p>
    <w:p w:rsidR="00B01CA1" w:rsidRPr="004D707C" w:rsidRDefault="00B01CA1" w:rsidP="00DC5B02">
      <w:pPr>
        <w:spacing w:before="120"/>
        <w:jc w:val="both"/>
        <w:rPr>
          <w:spacing w:val="-8"/>
        </w:rPr>
      </w:pPr>
      <w:r w:rsidRPr="004D707C">
        <w:tab/>
      </w:r>
      <w:r w:rsidRPr="004D707C">
        <w:rPr>
          <w:spacing w:val="-8"/>
        </w:rPr>
        <w:t>- Đường xã: Chiều rộng nền đường Bn ≥ 6,5m; chiều rộng mặt đường Bm ≥ 4,5m.</w:t>
      </w:r>
    </w:p>
    <w:p w:rsidR="00B01CA1" w:rsidRPr="004D707C" w:rsidRDefault="00B01CA1" w:rsidP="00DC5B02">
      <w:pPr>
        <w:spacing w:before="120"/>
        <w:jc w:val="both"/>
      </w:pPr>
      <w:r w:rsidRPr="004D707C">
        <w:tab/>
        <w:t>- Đường thôn (bản): Chiều rộng nền đường Bn ≥ 5,0m (4,0m); chiều rộng mặt đường Bm ≥ 3,0m.</w:t>
      </w:r>
      <w:r w:rsidR="00D336E5" w:rsidRPr="004D707C">
        <w:t xml:space="preserve"> </w:t>
      </w:r>
    </w:p>
    <w:p w:rsidR="00B01CA1" w:rsidRPr="004D707C" w:rsidRDefault="00B01CA1" w:rsidP="00DC5B02">
      <w:pPr>
        <w:spacing w:before="120"/>
        <w:ind w:firstLine="720"/>
        <w:jc w:val="both"/>
      </w:pPr>
      <w:r w:rsidRPr="004D707C">
        <w:t>- Kết cấu mặt đường: Đá dăm láng nhựa, bê tông nhựa Carboncor Asphalt, bê tông nhựa hoặc mặt đường bê tông xi măng (chiều dày d≥18cm, bê tông mác 300</w:t>
      </w:r>
      <w:r w:rsidR="003625B2" w:rsidRPr="004D707C">
        <w:rPr>
          <w:lang w:val="vi-VN"/>
        </w:rPr>
        <w:t>#</w:t>
      </w:r>
      <w:r w:rsidRPr="004D707C">
        <w:t xml:space="preserve"> đối với mặt đường bê tông xi măng).</w:t>
      </w:r>
    </w:p>
    <w:p w:rsidR="00B01CA1" w:rsidRPr="00FA6516" w:rsidRDefault="00B01CA1" w:rsidP="00DC5B02">
      <w:pPr>
        <w:spacing w:before="120"/>
        <w:ind w:firstLine="720"/>
        <w:jc w:val="both"/>
        <w:rPr>
          <w:i/>
        </w:rPr>
      </w:pPr>
      <w:r w:rsidRPr="00FA6516">
        <w:rPr>
          <w:i/>
        </w:rPr>
        <w:lastRenderedPageBreak/>
        <w:t>2. Hỗ trợ xây dựng, sửa chữa công trình thoát nước, hệ thống an toàn giao thông:</w:t>
      </w:r>
    </w:p>
    <w:p w:rsidR="00B01CA1" w:rsidRPr="004D707C" w:rsidRDefault="00B01CA1" w:rsidP="00DC5B02">
      <w:pPr>
        <w:spacing w:before="120"/>
        <w:ind w:firstLine="720"/>
        <w:jc w:val="both"/>
      </w:pPr>
      <w:r w:rsidRPr="004D707C">
        <w:t>a) Đối tượng hỗ trợ: Các xã chưa đạt chuẩn nông thôn mới thuộc các huyện và thị xã Nghi Sơn, tỉnh Thanh Hóa.</w:t>
      </w:r>
    </w:p>
    <w:p w:rsidR="00B01CA1" w:rsidRPr="004D707C" w:rsidRDefault="00B01CA1" w:rsidP="00DC5B02">
      <w:pPr>
        <w:spacing w:before="120"/>
        <w:ind w:firstLine="720"/>
        <w:jc w:val="both"/>
      </w:pPr>
      <w:r w:rsidRPr="004D707C">
        <w:t xml:space="preserve">b) Điều kiện hỗ trợ: </w:t>
      </w:r>
    </w:p>
    <w:p w:rsidR="00B01CA1" w:rsidRPr="004D707C" w:rsidRDefault="00B01CA1" w:rsidP="00DC5B02">
      <w:pPr>
        <w:spacing w:before="120"/>
        <w:ind w:firstLine="720"/>
        <w:jc w:val="both"/>
      </w:pPr>
      <w:r w:rsidRPr="004D707C">
        <w:t>- Các công trình cầu, hệ thống thoát nước, hệ thống an toàn giao thông được xem xét hỗ trợ phải đáp ứng yêu cầu về quy mô, tiêu chuẩn kỹ thuật sau:</w:t>
      </w:r>
    </w:p>
    <w:p w:rsidR="00B01CA1" w:rsidRPr="004D707C" w:rsidRDefault="00B01CA1" w:rsidP="00DC5B02">
      <w:pPr>
        <w:spacing w:before="120"/>
        <w:ind w:firstLine="720"/>
        <w:jc w:val="both"/>
      </w:pPr>
      <w:r w:rsidRPr="004D707C">
        <w:t>+ Đối với công trình cầu:</w:t>
      </w:r>
    </w:p>
    <w:p w:rsidR="00B01CA1" w:rsidRPr="004D707C" w:rsidRDefault="00B01CA1" w:rsidP="00DC5B02">
      <w:pPr>
        <w:spacing w:before="120"/>
        <w:ind w:firstLine="720"/>
        <w:jc w:val="both"/>
      </w:pPr>
      <w:r w:rsidRPr="004D707C">
        <w:t>Cầu xây dựng mới: Quy mô khổ cầu ≥ 5,0m; chiều dài cầu Lc ≤ 30m; tải trọng tối thiểu HL93. Kết cấu cầu bê tông cốt thép, cầu thép.</w:t>
      </w:r>
    </w:p>
    <w:p w:rsidR="00B01CA1" w:rsidRPr="004D707C" w:rsidRDefault="00B01CA1" w:rsidP="00DC5B02">
      <w:pPr>
        <w:spacing w:before="120"/>
        <w:ind w:firstLine="720"/>
        <w:jc w:val="both"/>
      </w:pPr>
      <w:r w:rsidRPr="004D707C">
        <w:t>Cầu sửa chữa: Cải tạo, sửa chữa cầu giao thông nông thôn trên cơ sở hiện trạng cầu hiện có.</w:t>
      </w:r>
    </w:p>
    <w:p w:rsidR="00B01CA1" w:rsidRPr="004D707C" w:rsidRDefault="00B01CA1" w:rsidP="00DC5B02">
      <w:pPr>
        <w:spacing w:before="120"/>
        <w:ind w:firstLine="720"/>
        <w:jc w:val="both"/>
      </w:pPr>
      <w:r w:rsidRPr="004D707C">
        <w:t>+ Đối với công trình đường tràn: Bê tông cốt thép, bê tông xi măng hoặc đá hộc xây vữa xi măng.</w:t>
      </w:r>
    </w:p>
    <w:p w:rsidR="00B01CA1" w:rsidRPr="004D707C" w:rsidRDefault="00B01CA1" w:rsidP="00DC5B02">
      <w:pPr>
        <w:spacing w:before="120"/>
        <w:ind w:firstLine="720"/>
        <w:jc w:val="both"/>
      </w:pPr>
      <w:r w:rsidRPr="004D707C">
        <w:t>+ Đối với công trình cống: Bê tông cốt thép.</w:t>
      </w:r>
    </w:p>
    <w:p w:rsidR="00B01CA1" w:rsidRPr="004D707C" w:rsidRDefault="00B01CA1" w:rsidP="00DC5B02">
      <w:pPr>
        <w:spacing w:before="120"/>
        <w:ind w:firstLine="720"/>
        <w:jc w:val="both"/>
      </w:pPr>
      <w:r w:rsidRPr="004D707C">
        <w:t>+ Đối với hệ thống rãnh thoát nước, an toàn giao thông: Bê tông, bê tông cốt thép hoặc gạch xây vữa xi măng; biển báo hiệu theo quy định.</w:t>
      </w:r>
    </w:p>
    <w:p w:rsidR="00B01CA1" w:rsidRPr="004D707C" w:rsidRDefault="00B01CA1" w:rsidP="00DC5B02">
      <w:pPr>
        <w:spacing w:before="120"/>
        <w:ind w:firstLine="720"/>
        <w:jc w:val="both"/>
      </w:pPr>
      <w:r w:rsidRPr="004D707C">
        <w:t>- Sửa chữa, xây dựng mới các công trình thoát nước, an toàn giao thông: cầu nhỏ có chiều dài Lc≤ 30m, đường tràn, cống qua đường, hệ thống thoát nước, an toàn giao thông trên các tuyến đường xã ở cả 3 vùng có tổng kinh phí xây lắp ≤2.000 triệu đồng.</w:t>
      </w:r>
    </w:p>
    <w:p w:rsidR="00B01CA1" w:rsidRPr="004D707C" w:rsidRDefault="00B01CA1" w:rsidP="00DC5B02">
      <w:pPr>
        <w:spacing w:before="120"/>
        <w:ind w:firstLine="720"/>
        <w:jc w:val="both"/>
        <w:rPr>
          <w:b/>
          <w:lang w:val="vi-VN"/>
        </w:rPr>
      </w:pPr>
      <w:r w:rsidRPr="004D707C">
        <w:rPr>
          <w:b/>
        </w:rPr>
        <w:t>11. Căn cứ</w:t>
      </w:r>
      <w:r w:rsidR="00ED7763">
        <w:rPr>
          <w:b/>
        </w:rPr>
        <w:t xml:space="preserve"> pháp lý của thủ tục hành chính:</w:t>
      </w:r>
    </w:p>
    <w:p w:rsidR="006637C7" w:rsidRPr="00FA6516" w:rsidRDefault="006637C7" w:rsidP="00DC5B02">
      <w:pPr>
        <w:spacing w:before="120"/>
        <w:ind w:firstLine="720"/>
        <w:jc w:val="both"/>
        <w:rPr>
          <w:lang w:val="en-GB"/>
        </w:rPr>
      </w:pPr>
      <w:r w:rsidRPr="004D707C">
        <w:rPr>
          <w:lang w:val="vi-VN"/>
        </w:rPr>
        <w:t xml:space="preserve">- </w:t>
      </w:r>
      <w:r w:rsidRPr="004D707C">
        <w:t>Quyết định số 9</w:t>
      </w:r>
      <w:r w:rsidRPr="004D707C">
        <w:rPr>
          <w:lang w:val="vi-VN"/>
        </w:rPr>
        <w:t>32</w:t>
      </w:r>
      <w:r w:rsidRPr="004D707C">
        <w:t xml:space="preserve">/QĐ-BGTVT ngày </w:t>
      </w:r>
      <w:r w:rsidRPr="004D707C">
        <w:rPr>
          <w:lang w:val="vi-VN"/>
        </w:rPr>
        <w:t>18</w:t>
      </w:r>
      <w:r w:rsidR="00E30587">
        <w:rPr>
          <w:lang w:val="en-GB"/>
        </w:rPr>
        <w:t>/7/</w:t>
      </w:r>
      <w:r w:rsidRPr="004D707C">
        <w:t xml:space="preserve">2022 của Bộ Giao thông vận tải về </w:t>
      </w:r>
      <w:r w:rsidRPr="004D707C">
        <w:rPr>
          <w:lang w:val="vi-VN"/>
        </w:rPr>
        <w:t xml:space="preserve">việc </w:t>
      </w:r>
      <w:r w:rsidRPr="004D707C">
        <w:t xml:space="preserve">ban hành hướng dẫn </w:t>
      </w:r>
      <w:r w:rsidRPr="004D707C">
        <w:rPr>
          <w:lang w:val="vi-VN"/>
        </w:rPr>
        <w:t>thực hiện tiêu chí về giao thông thuộc bộ tiêu chí quốc gia về xã nông thôn mới/xã nông thôn mới nâng cao và huyện nông thôn mới/huyện nông thôn m</w:t>
      </w:r>
      <w:r w:rsidR="00FA6516">
        <w:rPr>
          <w:lang w:val="vi-VN"/>
        </w:rPr>
        <w:t>ới nâng cao gia đoạn 2021-2025</w:t>
      </w:r>
      <w:r w:rsidR="00FA6516">
        <w:rPr>
          <w:lang w:val="en-GB"/>
        </w:rPr>
        <w:t>.</w:t>
      </w:r>
    </w:p>
    <w:p w:rsidR="00B01CA1" w:rsidRPr="004D707C" w:rsidRDefault="006637C7" w:rsidP="00DC5B02">
      <w:pPr>
        <w:spacing w:before="120"/>
        <w:ind w:firstLine="720"/>
        <w:jc w:val="both"/>
      </w:pPr>
      <w:r w:rsidRPr="004D707C">
        <w:rPr>
          <w:lang w:val="vi-VN"/>
        </w:rPr>
        <w:t xml:space="preserve">- </w:t>
      </w:r>
      <w:r w:rsidR="00B01CA1" w:rsidRPr="004D707C">
        <w:t>Nghị quyết số 184/2021/NQ-HĐND ngày 10/12/2021 của Hội đồng nhân dân tỉnh về việc ban hành chính sách khuyến khích phát triển giao thông nông thôn tỉnh</w:t>
      </w:r>
      <w:r w:rsidR="00FA6516">
        <w:t xml:space="preserve"> Thanh Hóa giai đoạn 2022-2025.</w:t>
      </w:r>
    </w:p>
    <w:p w:rsidR="00B01CA1" w:rsidRPr="004D707C" w:rsidRDefault="006637C7" w:rsidP="00DC5B02">
      <w:pPr>
        <w:spacing w:before="120"/>
        <w:ind w:firstLine="720"/>
        <w:jc w:val="both"/>
        <w:rPr>
          <w:lang w:val="vi-VN"/>
        </w:rPr>
      </w:pPr>
      <w:r w:rsidRPr="004D707C">
        <w:rPr>
          <w:lang w:val="vi-VN"/>
        </w:rPr>
        <w:t xml:space="preserve">- </w:t>
      </w:r>
      <w:r w:rsidR="00B01CA1" w:rsidRPr="004D707C">
        <w:t>Quyết định số 12/2022/QĐ-UBND ngày 24/02/2022 của UBND tỉnh về Ban hành tiêu chí phân bổ kinh phí thực hiện chính sách khuyến khích phát triển giao thông nông thôn tỉnh Thanh Hoá giai đoạn 2022-2025.</w:t>
      </w:r>
    </w:p>
    <w:p w:rsidR="006637C7" w:rsidRPr="004D707C" w:rsidRDefault="006637C7" w:rsidP="00DC5B02">
      <w:pPr>
        <w:spacing w:before="120"/>
        <w:ind w:firstLine="720"/>
        <w:jc w:val="both"/>
        <w:rPr>
          <w:b/>
          <w:lang w:val="vi-VN"/>
        </w:rPr>
      </w:pPr>
      <w:r w:rsidRPr="004D707C">
        <w:rPr>
          <w:lang w:val="vi-VN"/>
        </w:rPr>
        <w:t xml:space="preserve">- </w:t>
      </w:r>
      <w:r w:rsidRPr="004D707C">
        <w:t>Quyết định số 32/2022/QĐ-UBND ngày 10/8/2022 của UBND tỉnh về việc ban hành bộ tiêu chí xã nông thôn mới tỉnh Thanh Hoá, giai đoạn 2022-2025, Quyết định số 33/2022/QĐ-UBND ngày 10/8/2022 của UBND tỉnh về việc ban hành bộ tiêu chí xã nông thôn mới nâng cao tỉnh Thanh Hoá, giai đoạn 2022-2025</w:t>
      </w:r>
      <w:r w:rsidRPr="004D707C">
        <w:rPr>
          <w:lang w:val="vi-VN"/>
        </w:rPr>
        <w:t>.</w:t>
      </w:r>
    </w:p>
    <w:p w:rsidR="00B01CA1" w:rsidRPr="004D707C" w:rsidRDefault="00B01CA1" w:rsidP="00DC5B02">
      <w:pPr>
        <w:pStyle w:val="Heading1"/>
        <w:spacing w:before="120"/>
        <w:ind w:firstLine="720"/>
        <w:jc w:val="both"/>
        <w:rPr>
          <w:rFonts w:ascii="Times New Roman" w:hAnsi="Times New Roman"/>
          <w:sz w:val="28"/>
          <w:lang w:eastAsia="en-US"/>
        </w:rPr>
      </w:pPr>
      <w:r w:rsidRPr="004D707C">
        <w:rPr>
          <w:rFonts w:ascii="Times New Roman" w:hAnsi="Times New Roman"/>
          <w:sz w:val="28"/>
          <w:lang w:eastAsia="en-US"/>
        </w:rPr>
        <w:lastRenderedPageBreak/>
        <w:t>II. Thủ tục: Phê duyệt kế hoạch bảo trì công trình đường bộ đối với đường tỉnh và các tuyến đường khác do Sở Giao thông vận tải quản lý.</w:t>
      </w:r>
    </w:p>
    <w:p w:rsidR="00B01CA1" w:rsidRPr="004D707C" w:rsidRDefault="00B01CA1" w:rsidP="00DC5B02">
      <w:pPr>
        <w:spacing w:before="120"/>
        <w:ind w:firstLine="709"/>
        <w:jc w:val="both"/>
        <w:rPr>
          <w:b/>
          <w:bCs/>
        </w:rPr>
      </w:pPr>
      <w:r w:rsidRPr="004D707C">
        <w:rPr>
          <w:b/>
          <w:bCs/>
        </w:rPr>
        <w:t>1. Trình tự thực hiện</w:t>
      </w:r>
      <w:r w:rsidR="00CB72C2">
        <w:rPr>
          <w:b/>
          <w:bCs/>
        </w:rPr>
        <w:t>:</w:t>
      </w:r>
    </w:p>
    <w:p w:rsidR="00B01CA1" w:rsidRPr="00ED7763" w:rsidRDefault="00B01CA1" w:rsidP="00DC5B02">
      <w:pPr>
        <w:pStyle w:val="NormalWeb"/>
        <w:shd w:val="clear" w:color="auto" w:fill="FFFFFF"/>
        <w:spacing w:before="120" w:beforeAutospacing="0" w:after="0" w:afterAutospacing="0"/>
        <w:ind w:firstLine="720"/>
        <w:jc w:val="both"/>
        <w:rPr>
          <w:sz w:val="28"/>
          <w:szCs w:val="28"/>
        </w:rPr>
      </w:pPr>
      <w:r w:rsidRPr="00ED7763">
        <w:rPr>
          <w:i/>
          <w:sz w:val="28"/>
          <w:szCs w:val="28"/>
        </w:rPr>
        <w:t xml:space="preserve">a) Thời gian </w:t>
      </w:r>
      <w:r w:rsidR="00EE5AC2">
        <w:rPr>
          <w:i/>
          <w:sz w:val="28"/>
          <w:szCs w:val="28"/>
        </w:rPr>
        <w:t>thực hiện</w:t>
      </w:r>
      <w:r w:rsidRPr="00ED7763">
        <w:rPr>
          <w:i/>
          <w:sz w:val="28"/>
          <w:szCs w:val="28"/>
        </w:rPr>
        <w:t xml:space="preserve">: </w:t>
      </w:r>
      <w:r w:rsidRPr="00ED7763">
        <w:rPr>
          <w:sz w:val="28"/>
          <w:szCs w:val="28"/>
        </w:rPr>
        <w:t>Trong giờ hành chính các ngày từ thứ 2 đến thứ 6 hàng tuần (trừ ngày nghỉ, ngày Lễ, Tết theo quy định).</w:t>
      </w:r>
    </w:p>
    <w:p w:rsidR="00B01CA1" w:rsidRPr="00ED7763" w:rsidRDefault="00B01CA1" w:rsidP="00DC5B02">
      <w:pPr>
        <w:pStyle w:val="NormalWeb"/>
        <w:shd w:val="clear" w:color="auto" w:fill="FFFFFF"/>
        <w:spacing w:before="120" w:beforeAutospacing="0" w:after="0" w:afterAutospacing="0"/>
        <w:ind w:firstLine="720"/>
        <w:jc w:val="both"/>
        <w:rPr>
          <w:spacing w:val="-4"/>
          <w:sz w:val="28"/>
          <w:szCs w:val="28"/>
          <w:lang w:val="vi-VN"/>
        </w:rPr>
      </w:pPr>
      <w:r w:rsidRPr="00ED7763">
        <w:rPr>
          <w:i/>
          <w:spacing w:val="-4"/>
          <w:sz w:val="28"/>
          <w:szCs w:val="28"/>
        </w:rPr>
        <w:t xml:space="preserve">b) Địa điểm </w:t>
      </w:r>
      <w:r w:rsidR="00EE5AC2">
        <w:rPr>
          <w:i/>
          <w:spacing w:val="-4"/>
          <w:sz w:val="28"/>
          <w:szCs w:val="28"/>
        </w:rPr>
        <w:t>thực hiện</w:t>
      </w:r>
      <w:r w:rsidRPr="00ED7763">
        <w:rPr>
          <w:i/>
          <w:spacing w:val="-4"/>
          <w:sz w:val="28"/>
          <w:szCs w:val="28"/>
        </w:rPr>
        <w:t xml:space="preserve">: </w:t>
      </w:r>
      <w:r w:rsidRPr="00ED7763">
        <w:rPr>
          <w:spacing w:val="-4"/>
          <w:sz w:val="28"/>
          <w:szCs w:val="28"/>
        </w:rPr>
        <w:t>Sở Giao thông vận tải</w:t>
      </w:r>
      <w:r w:rsidR="00DF399B" w:rsidRPr="00ED7763">
        <w:rPr>
          <w:spacing w:val="-4"/>
          <w:sz w:val="28"/>
          <w:szCs w:val="28"/>
          <w:lang w:val="vi-VN"/>
        </w:rPr>
        <w:t xml:space="preserve"> (</w:t>
      </w:r>
      <w:r w:rsidR="00DF399B" w:rsidRPr="00ED7763">
        <w:rPr>
          <w:spacing w:val="-4"/>
          <w:sz w:val="28"/>
          <w:szCs w:val="28"/>
        </w:rPr>
        <w:t>số 42</w:t>
      </w:r>
      <w:r w:rsidR="00DF399B" w:rsidRPr="00ED7763">
        <w:rPr>
          <w:spacing w:val="-4"/>
          <w:sz w:val="28"/>
          <w:szCs w:val="28"/>
          <w:lang w:val="vi-VN"/>
        </w:rPr>
        <w:t xml:space="preserve"> </w:t>
      </w:r>
      <w:r w:rsidRPr="00ED7763">
        <w:rPr>
          <w:spacing w:val="-4"/>
          <w:sz w:val="28"/>
          <w:szCs w:val="28"/>
        </w:rPr>
        <w:t>Đại lộ Lê Lợi, phường Điện Biên, thàn</w:t>
      </w:r>
      <w:r w:rsidR="00DF399B" w:rsidRPr="00ED7763">
        <w:rPr>
          <w:spacing w:val="-4"/>
          <w:sz w:val="28"/>
          <w:szCs w:val="28"/>
        </w:rPr>
        <w:t>h phố Thanh Hoá, tỉnh Thanh Hoá</w:t>
      </w:r>
      <w:r w:rsidR="00DF399B" w:rsidRPr="00ED7763">
        <w:rPr>
          <w:spacing w:val="-4"/>
          <w:sz w:val="28"/>
          <w:szCs w:val="28"/>
          <w:lang w:val="vi-VN"/>
        </w:rPr>
        <w:t>).</w:t>
      </w:r>
    </w:p>
    <w:p w:rsidR="00B01CA1" w:rsidRPr="00ED7763" w:rsidRDefault="00B01CA1" w:rsidP="00DC5B02">
      <w:pPr>
        <w:spacing w:before="120"/>
        <w:ind w:firstLine="709"/>
        <w:jc w:val="both"/>
        <w:rPr>
          <w:i/>
          <w:iCs/>
        </w:rPr>
      </w:pPr>
      <w:r w:rsidRPr="00ED7763">
        <w:rPr>
          <w:i/>
          <w:iCs/>
        </w:rPr>
        <w:t>c) Trình tự thực hiện</w:t>
      </w:r>
      <w:r w:rsidR="00ED7763">
        <w:rPr>
          <w:i/>
          <w:iCs/>
        </w:rPr>
        <w:t>:</w:t>
      </w:r>
    </w:p>
    <w:p w:rsidR="00B01CA1" w:rsidRPr="00ED7763" w:rsidRDefault="00ED7763" w:rsidP="00DC5B02">
      <w:pPr>
        <w:spacing w:before="120"/>
        <w:ind w:firstLine="709"/>
        <w:jc w:val="both"/>
        <w:rPr>
          <w:iCs/>
        </w:rPr>
      </w:pPr>
      <w:r w:rsidRPr="00ED7763">
        <w:rPr>
          <w:iCs/>
        </w:rPr>
        <w:t xml:space="preserve">- </w:t>
      </w:r>
      <w:r w:rsidR="00B01CA1" w:rsidRPr="00ED7763">
        <w:rPr>
          <w:iCs/>
        </w:rPr>
        <w:t xml:space="preserve">Bước 1: </w:t>
      </w:r>
      <w:r w:rsidR="00B01CA1" w:rsidRPr="00ED7763">
        <w:t>Ban Quản lý Khu kinh tế Nghi Sơn và các Khu công nghiệp, Ủy ban nhân dân cấp huyện lập danh mục, nhu cầu bảo trì đối với công tác bảo dưỡng thường xuyên, sửa chữa định kỳ các tuyến đường tỉnh được giao quản lý gửi Sở Giao thông vận tải trước ngày 30 tháng 6 hàng năm.</w:t>
      </w:r>
    </w:p>
    <w:p w:rsidR="00B01CA1" w:rsidRPr="00ED7763" w:rsidRDefault="00ED7763" w:rsidP="00DC5B02">
      <w:pPr>
        <w:spacing w:before="120"/>
        <w:ind w:firstLine="709"/>
        <w:jc w:val="both"/>
      </w:pPr>
      <w:r w:rsidRPr="00ED7763">
        <w:t>- B</w:t>
      </w:r>
      <w:r w:rsidR="00B01CA1" w:rsidRPr="00ED7763">
        <w:t xml:space="preserve">ước 2: Căn cứ danh mục, nhu cầu bảo trì của các đơn vị, Sở Giao thông vận tải tổng hợp, lập Kế hoạch bảo trì công trình đường bộ đối với đường tỉnh và các tuyến đường khác do Sở Giao thông vận tải quản lý, lấy ý kiến của Sở Tài chính thống nhất về khả năng cân đối nguồn vốn </w:t>
      </w:r>
      <w:r>
        <w:t xml:space="preserve">và trình Chủ tịch UBND tỉnh phê </w:t>
      </w:r>
      <w:r w:rsidR="00B01CA1" w:rsidRPr="00ED7763">
        <w:t xml:space="preserve">duyệt trước 30 tháng 8 hàng năm. </w:t>
      </w:r>
    </w:p>
    <w:p w:rsidR="00ED7763" w:rsidRDefault="00B01CA1" w:rsidP="00DC5B02">
      <w:pPr>
        <w:spacing w:before="120"/>
        <w:ind w:firstLine="709"/>
        <w:jc w:val="both"/>
        <w:rPr>
          <w:color w:val="000000" w:themeColor="text1"/>
          <w:lang w:val="sv-SE"/>
        </w:rPr>
      </w:pPr>
      <w:r w:rsidRPr="004D707C">
        <w:rPr>
          <w:b/>
          <w:bCs/>
        </w:rPr>
        <w:t xml:space="preserve">2. Cách thức thực hiện: </w:t>
      </w:r>
      <w:r w:rsidR="00ED7763">
        <w:rPr>
          <w:color w:val="000000" w:themeColor="text1"/>
          <w:lang w:val="sv-SE"/>
        </w:rPr>
        <w:t>Trực tuyến</w:t>
      </w:r>
      <w:r w:rsidR="00ED7763" w:rsidRPr="00632458">
        <w:rPr>
          <w:color w:val="000000" w:themeColor="text1"/>
          <w:lang w:val="sv-SE"/>
        </w:rPr>
        <w:t xml:space="preserve"> </w:t>
      </w:r>
      <w:r w:rsidR="00ED7763">
        <w:rPr>
          <w:color w:val="000000" w:themeColor="text1"/>
          <w:lang w:val="sv-SE"/>
        </w:rPr>
        <w:t>qua Hệ thống phần mềm quản lý văn bản và hồ sơ công việc (TD Office).</w:t>
      </w:r>
    </w:p>
    <w:p w:rsidR="00B01CA1" w:rsidRPr="004D707C" w:rsidRDefault="00B01CA1" w:rsidP="00DC5B02">
      <w:pPr>
        <w:spacing w:before="120"/>
        <w:ind w:left="58" w:firstLine="709"/>
        <w:jc w:val="both"/>
        <w:rPr>
          <w:b/>
          <w:bCs/>
        </w:rPr>
      </w:pPr>
      <w:r w:rsidRPr="004D707C">
        <w:rPr>
          <w:b/>
          <w:bCs/>
        </w:rPr>
        <w:t>3. Thành phần, số lượng hồ sơ</w:t>
      </w:r>
      <w:r w:rsidR="00234624">
        <w:rPr>
          <w:b/>
          <w:bCs/>
        </w:rPr>
        <w:t>:</w:t>
      </w:r>
    </w:p>
    <w:p w:rsidR="00B01CA1" w:rsidRPr="004D707C" w:rsidRDefault="00B01CA1" w:rsidP="00DC5B02">
      <w:pPr>
        <w:spacing w:before="120"/>
        <w:ind w:firstLine="709"/>
        <w:jc w:val="both"/>
        <w:rPr>
          <w:i/>
          <w:iCs/>
        </w:rPr>
      </w:pPr>
      <w:r w:rsidRPr="004D707C">
        <w:rPr>
          <w:i/>
          <w:iCs/>
        </w:rPr>
        <w:t>a) Thành phần hồ sơ bao gồm:</w:t>
      </w:r>
    </w:p>
    <w:p w:rsidR="00B01CA1" w:rsidRPr="004D707C" w:rsidRDefault="00B01CA1" w:rsidP="00DC5B02">
      <w:pPr>
        <w:tabs>
          <w:tab w:val="left" w:pos="709"/>
        </w:tabs>
        <w:spacing w:before="120"/>
        <w:jc w:val="both"/>
      </w:pPr>
      <w:r w:rsidRPr="004D707C">
        <w:tab/>
        <w:t>- Văn bản đề nghị bảo trì công trình trên tuyến đường tỉnh được giao quản lý (bản chính).</w:t>
      </w:r>
    </w:p>
    <w:p w:rsidR="00B01CA1" w:rsidRPr="004D707C" w:rsidRDefault="00B01CA1" w:rsidP="00DC5B02">
      <w:pPr>
        <w:tabs>
          <w:tab w:val="left" w:pos="709"/>
        </w:tabs>
        <w:spacing w:before="120"/>
        <w:jc w:val="both"/>
      </w:pPr>
      <w:r w:rsidRPr="004D707C">
        <w:tab/>
        <w:t>- Danh mục công trình đề nghị bảo trì (bản chính)</w:t>
      </w:r>
      <w:r w:rsidR="00234624">
        <w:t>.</w:t>
      </w:r>
    </w:p>
    <w:p w:rsidR="00B01CA1" w:rsidRPr="004D707C" w:rsidRDefault="00B01CA1" w:rsidP="00DC5B02">
      <w:pPr>
        <w:spacing w:before="120"/>
        <w:ind w:firstLine="709"/>
        <w:jc w:val="both"/>
      </w:pPr>
      <w:r w:rsidRPr="004D707C">
        <w:rPr>
          <w:i/>
          <w:iCs/>
        </w:rPr>
        <w:t xml:space="preserve">b) Số lượng hồ sơ: </w:t>
      </w:r>
      <w:r w:rsidRPr="004D707C">
        <w:t>01 bộ.</w:t>
      </w:r>
    </w:p>
    <w:p w:rsidR="00B01CA1" w:rsidRPr="004D707C" w:rsidRDefault="00B01CA1" w:rsidP="00DC5B02">
      <w:pPr>
        <w:spacing w:before="120"/>
        <w:ind w:firstLine="709"/>
        <w:jc w:val="both"/>
        <w:rPr>
          <w:b/>
          <w:bCs/>
        </w:rPr>
      </w:pPr>
      <w:r w:rsidRPr="004D707C">
        <w:rPr>
          <w:b/>
          <w:bCs/>
        </w:rPr>
        <w:t xml:space="preserve">4. Thời gian giải quyết: </w:t>
      </w:r>
      <w:r w:rsidRPr="004D707C">
        <w:t>Không quy định.</w:t>
      </w:r>
    </w:p>
    <w:p w:rsidR="00B64E8F" w:rsidRDefault="00B01CA1" w:rsidP="00DC5B02">
      <w:pPr>
        <w:spacing w:before="120"/>
        <w:ind w:firstLine="709"/>
        <w:jc w:val="both"/>
        <w:rPr>
          <w:b/>
          <w:bCs/>
        </w:rPr>
      </w:pPr>
      <w:r w:rsidRPr="004D707C">
        <w:rPr>
          <w:b/>
          <w:bCs/>
        </w:rPr>
        <w:t xml:space="preserve">5. Đối tượng thực hiện thủ tục hành chính: </w:t>
      </w:r>
    </w:p>
    <w:p w:rsidR="00B01CA1" w:rsidRPr="004D707C" w:rsidRDefault="00B64E8F" w:rsidP="00DC5B02">
      <w:pPr>
        <w:spacing w:before="120"/>
        <w:ind w:firstLine="709"/>
        <w:jc w:val="both"/>
      </w:pPr>
      <w:r>
        <w:rPr>
          <w:b/>
          <w:bCs/>
        </w:rPr>
        <w:t xml:space="preserve">- </w:t>
      </w:r>
      <w:r w:rsidR="00B01CA1" w:rsidRPr="004D707C">
        <w:t>UBND cấp huyện; Ban Quản lý Khu kinh tế Nghi Sơn và các Khu công nghiệp.</w:t>
      </w:r>
    </w:p>
    <w:p w:rsidR="00B01CA1" w:rsidRPr="004D707C" w:rsidRDefault="00B01CA1" w:rsidP="00DC5B02">
      <w:pPr>
        <w:spacing w:before="120"/>
        <w:ind w:firstLine="709"/>
        <w:jc w:val="both"/>
        <w:rPr>
          <w:b/>
          <w:bCs/>
        </w:rPr>
      </w:pPr>
      <w:r w:rsidRPr="004D707C">
        <w:rPr>
          <w:b/>
          <w:bCs/>
        </w:rPr>
        <w:t>6. Cơ quan thực hiện thủ tục hành chính</w:t>
      </w:r>
      <w:r w:rsidR="00ED7763">
        <w:rPr>
          <w:b/>
          <w:bCs/>
        </w:rPr>
        <w:t>:</w:t>
      </w:r>
    </w:p>
    <w:p w:rsidR="00B01CA1" w:rsidRPr="004D707C" w:rsidRDefault="00B01CA1" w:rsidP="00DC5B02">
      <w:pPr>
        <w:spacing w:before="120"/>
        <w:ind w:firstLine="709"/>
        <w:jc w:val="both"/>
        <w:rPr>
          <w:spacing w:val="-6"/>
        </w:rPr>
      </w:pPr>
      <w:r w:rsidRPr="004D707C">
        <w:rPr>
          <w:spacing w:val="-6"/>
        </w:rPr>
        <w:t>- Cơ quan có thẩm quyền quyết định: Chủ tịch Ủy ban nhân dân tỉnh Thanh Hóa</w:t>
      </w:r>
    </w:p>
    <w:p w:rsidR="00B01CA1" w:rsidRPr="004D707C" w:rsidRDefault="00B01CA1" w:rsidP="00DC5B02">
      <w:pPr>
        <w:spacing w:before="120"/>
        <w:ind w:firstLine="709"/>
        <w:jc w:val="both"/>
      </w:pPr>
      <w:r w:rsidRPr="004D707C">
        <w:t>- Cơ quan trực tiếp thực hiện: Sở Giao thông vận tải Thanh Hóa.</w:t>
      </w:r>
    </w:p>
    <w:p w:rsidR="00B01CA1" w:rsidRPr="004D707C" w:rsidRDefault="00B01CA1" w:rsidP="00DC5B02">
      <w:pPr>
        <w:spacing w:before="120"/>
        <w:ind w:firstLine="709"/>
        <w:jc w:val="both"/>
      </w:pPr>
      <w:r w:rsidRPr="004D707C">
        <w:t>- Cơ quan phối hợp: Sở Tài chính Thanh Hóa.</w:t>
      </w:r>
    </w:p>
    <w:p w:rsidR="00B01CA1" w:rsidRPr="004D707C" w:rsidRDefault="00B01CA1" w:rsidP="00DC5B02">
      <w:pPr>
        <w:spacing w:before="120"/>
        <w:ind w:firstLine="709"/>
        <w:jc w:val="both"/>
        <w:rPr>
          <w:b/>
          <w:bCs/>
        </w:rPr>
      </w:pPr>
      <w:r w:rsidRPr="004D707C">
        <w:rPr>
          <w:b/>
          <w:bCs/>
        </w:rPr>
        <w:t>7. Kết quả thực hiện thủ tục hành chính</w:t>
      </w:r>
    </w:p>
    <w:p w:rsidR="00B01CA1" w:rsidRPr="004D707C" w:rsidRDefault="00ED7763" w:rsidP="00DC5B02">
      <w:pPr>
        <w:spacing w:before="120"/>
        <w:ind w:firstLine="709"/>
        <w:jc w:val="both"/>
      </w:pPr>
      <w:r>
        <w:t xml:space="preserve">- </w:t>
      </w:r>
      <w:r w:rsidR="00B01CA1" w:rsidRPr="004D707C">
        <w:t>Quyết định phê duyệt Kế hoạch bảo trì công trình đường bộ đối với đường tỉnh và các tuyến đường khác do Sở Giao thông vận tải quản lý.</w:t>
      </w:r>
    </w:p>
    <w:p w:rsidR="00B01CA1" w:rsidRPr="004D707C" w:rsidRDefault="00B01CA1" w:rsidP="00DC5B02">
      <w:pPr>
        <w:spacing w:before="120"/>
        <w:ind w:firstLine="709"/>
        <w:jc w:val="both"/>
      </w:pPr>
      <w:r w:rsidRPr="004D707C">
        <w:rPr>
          <w:b/>
          <w:bCs/>
        </w:rPr>
        <w:lastRenderedPageBreak/>
        <w:t>8. Phí, lệ phí</w:t>
      </w:r>
      <w:r w:rsidRPr="004D707C">
        <w:t>: Không.</w:t>
      </w:r>
    </w:p>
    <w:p w:rsidR="00B01CA1" w:rsidRPr="004D707C" w:rsidRDefault="00B01CA1" w:rsidP="00DC5B02">
      <w:pPr>
        <w:spacing w:before="120"/>
        <w:ind w:firstLine="709"/>
        <w:jc w:val="both"/>
      </w:pPr>
      <w:r w:rsidRPr="004D707C">
        <w:rPr>
          <w:b/>
          <w:bCs/>
        </w:rPr>
        <w:t xml:space="preserve">9. Mẫu đơn, mẫu tờ khai: </w:t>
      </w:r>
      <w:r w:rsidRPr="004D707C">
        <w:t>Không.</w:t>
      </w:r>
    </w:p>
    <w:p w:rsidR="00B01CA1" w:rsidRPr="004D707C" w:rsidRDefault="00B01CA1" w:rsidP="00DC5B02">
      <w:pPr>
        <w:spacing w:before="120"/>
        <w:ind w:firstLine="709"/>
        <w:jc w:val="both"/>
        <w:rPr>
          <w:b/>
          <w:bCs/>
        </w:rPr>
      </w:pPr>
      <w:r w:rsidRPr="004D707C">
        <w:rPr>
          <w:b/>
          <w:bCs/>
        </w:rPr>
        <w:t xml:space="preserve">10. Yêu cầu, điều kiện thực hiện thủ tục hành chính: </w:t>
      </w:r>
      <w:r w:rsidRPr="004D707C">
        <w:rPr>
          <w:bCs/>
        </w:rPr>
        <w:t>Không.</w:t>
      </w:r>
    </w:p>
    <w:p w:rsidR="00B01CA1" w:rsidRPr="004D707C" w:rsidRDefault="00B01CA1" w:rsidP="00DC5B02">
      <w:pPr>
        <w:spacing w:before="120"/>
        <w:ind w:firstLine="709"/>
        <w:jc w:val="both"/>
        <w:rPr>
          <w:b/>
          <w:bCs/>
        </w:rPr>
      </w:pPr>
      <w:r w:rsidRPr="004D707C">
        <w:rPr>
          <w:b/>
          <w:bCs/>
        </w:rPr>
        <w:t>11. Căn cứ pháp lý của thủ tục hành chính</w:t>
      </w:r>
      <w:r w:rsidR="00A451FF">
        <w:rPr>
          <w:b/>
          <w:bCs/>
        </w:rPr>
        <w:t>:</w:t>
      </w:r>
    </w:p>
    <w:p w:rsidR="00DF399B" w:rsidRDefault="00ED7763" w:rsidP="00DC5B02">
      <w:pPr>
        <w:pStyle w:val="Heading1"/>
        <w:spacing w:before="120"/>
        <w:ind w:firstLine="720"/>
        <w:jc w:val="both"/>
        <w:rPr>
          <w:rFonts w:ascii="Times New Roman" w:hAnsi="Times New Roman"/>
          <w:b w:val="0"/>
          <w:bCs/>
          <w:sz w:val="28"/>
          <w:lang w:eastAsia="en-US"/>
        </w:rPr>
      </w:pPr>
      <w:r>
        <w:rPr>
          <w:rFonts w:ascii="Times New Roman" w:hAnsi="Times New Roman"/>
          <w:b w:val="0"/>
          <w:bCs/>
          <w:sz w:val="28"/>
          <w:lang w:eastAsia="en-US"/>
        </w:rPr>
        <w:t xml:space="preserve">- </w:t>
      </w:r>
      <w:r w:rsidR="00B01CA1" w:rsidRPr="004D707C">
        <w:rPr>
          <w:rFonts w:ascii="Times New Roman" w:hAnsi="Times New Roman"/>
          <w:b w:val="0"/>
          <w:bCs/>
          <w:sz w:val="28"/>
          <w:lang w:eastAsia="en-US"/>
        </w:rPr>
        <w:t xml:space="preserve">Quyết định số 40/2022/QĐ-UBND ngày 31/8/2022 của UBND tỉnh Thanh Hóa về việc </w:t>
      </w:r>
      <w:r w:rsidR="00B64E8F">
        <w:rPr>
          <w:rFonts w:ascii="Times New Roman" w:hAnsi="Times New Roman"/>
          <w:b w:val="0"/>
          <w:bCs/>
          <w:sz w:val="28"/>
          <w:lang w:eastAsia="en-US"/>
        </w:rPr>
        <w:t>b</w:t>
      </w:r>
      <w:r w:rsidR="00B01CA1" w:rsidRPr="004D707C">
        <w:rPr>
          <w:rFonts w:ascii="Times New Roman" w:hAnsi="Times New Roman"/>
          <w:b w:val="0"/>
          <w:bCs/>
          <w:sz w:val="28"/>
          <w:lang w:eastAsia="en-US"/>
        </w:rPr>
        <w:t>an hành Quy định về quản lý, vận hành khai thác và bảo trì công trình đường bộ trên địa bàn tỉnh Thanh Hóa.</w:t>
      </w:r>
    </w:p>
    <w:p w:rsidR="00235704" w:rsidRDefault="00235704" w:rsidP="000436B5">
      <w:pPr>
        <w:spacing w:before="120"/>
        <w:rPr>
          <w:b/>
        </w:rPr>
      </w:pPr>
      <w:r w:rsidRPr="00235704">
        <w:rPr>
          <w:b/>
        </w:rPr>
        <w:tab/>
      </w:r>
      <w:r w:rsidR="00AF7B74">
        <w:rPr>
          <w:b/>
        </w:rPr>
        <w:t>H. LĨNH VỰC GIÁO DỤC VÀ ĐÀO TẠO</w:t>
      </w:r>
    </w:p>
    <w:p w:rsidR="00AF7B74" w:rsidRDefault="00084D4A" w:rsidP="00AF7B74">
      <w:pPr>
        <w:spacing w:before="60" w:after="60" w:line="340" w:lineRule="exact"/>
        <w:ind w:firstLine="709"/>
        <w:jc w:val="both"/>
        <w:rPr>
          <w:b/>
          <w:color w:val="000000" w:themeColor="text1"/>
          <w:lang w:val="pt-BR"/>
        </w:rPr>
      </w:pPr>
      <w:r>
        <w:rPr>
          <w:b/>
          <w:color w:val="000000" w:themeColor="text1"/>
          <w:lang w:val="pt-BR"/>
        </w:rPr>
        <w:t>I</w:t>
      </w:r>
      <w:r w:rsidR="00AF7B74">
        <w:rPr>
          <w:b/>
          <w:color w:val="000000" w:themeColor="text1"/>
          <w:lang w:val="pt-BR"/>
        </w:rPr>
        <w:t xml:space="preserve">. Thủ tục: </w:t>
      </w:r>
      <w:r w:rsidR="00AF7B74">
        <w:rPr>
          <w:b/>
        </w:rPr>
        <w:t>L</w:t>
      </w:r>
      <w:r w:rsidR="00AF7B74">
        <w:rPr>
          <w:b/>
          <w:lang w:val="vi-VN"/>
        </w:rPr>
        <w:t>ựa chọn</w:t>
      </w:r>
      <w:r w:rsidR="00AF7B74">
        <w:rPr>
          <w:b/>
        </w:rPr>
        <w:t>, phê duyệt danh mục</w:t>
      </w:r>
      <w:r w:rsidR="00AF7B74">
        <w:rPr>
          <w:b/>
          <w:lang w:val="vi-VN"/>
        </w:rPr>
        <w:t xml:space="preserve"> </w:t>
      </w:r>
      <w:r w:rsidR="00AF7B74">
        <w:rPr>
          <w:b/>
        </w:rPr>
        <w:t>sách giáo khoa</w:t>
      </w:r>
      <w:r w:rsidR="00AF7B74">
        <w:rPr>
          <w:b/>
          <w:lang w:val="vi-VN"/>
        </w:rPr>
        <w:t xml:space="preserve"> </w:t>
      </w:r>
      <w:r w:rsidR="00AF7B74">
        <w:rPr>
          <w:b/>
        </w:rPr>
        <w:t xml:space="preserve">để sử dụng </w:t>
      </w:r>
      <w:r w:rsidR="00AF7B74">
        <w:rPr>
          <w:b/>
          <w:lang w:val="vi-VN"/>
        </w:rPr>
        <w:t>trong cơ sở giáo dục phổ thông trên địa bàn tỉnh</w:t>
      </w:r>
      <w:r w:rsidR="00AF7B74">
        <w:rPr>
          <w:b/>
        </w:rPr>
        <w:t>.</w:t>
      </w:r>
    </w:p>
    <w:p w:rsidR="00AF7B74" w:rsidRDefault="00AF7B74" w:rsidP="00AF7B74">
      <w:pPr>
        <w:spacing w:before="60" w:after="60" w:line="340" w:lineRule="exact"/>
        <w:ind w:firstLine="652"/>
        <w:jc w:val="both"/>
        <w:rPr>
          <w:b/>
          <w:color w:val="000000" w:themeColor="text1"/>
          <w:lang w:val="de-DE"/>
        </w:rPr>
      </w:pPr>
      <w:r>
        <w:rPr>
          <w:b/>
          <w:color w:val="000000" w:themeColor="text1"/>
          <w:lang w:val="pt-BR"/>
        </w:rPr>
        <w:t xml:space="preserve"> </w:t>
      </w:r>
      <w:r>
        <w:rPr>
          <w:b/>
          <w:color w:val="000000" w:themeColor="text1"/>
          <w:lang w:val="de-DE"/>
        </w:rPr>
        <w:t>1. Trình tự thực hiện</w:t>
      </w:r>
      <w:r w:rsidR="00084D4A">
        <w:rPr>
          <w:b/>
          <w:color w:val="000000" w:themeColor="text1"/>
          <w:lang w:val="de-DE"/>
        </w:rPr>
        <w:t>:</w:t>
      </w:r>
    </w:p>
    <w:p w:rsidR="00AF7B74" w:rsidRPr="00084D4A" w:rsidRDefault="00AF7B74" w:rsidP="00AF7B74">
      <w:pPr>
        <w:spacing w:before="60" w:after="60" w:line="340" w:lineRule="exact"/>
        <w:ind w:firstLine="652"/>
        <w:jc w:val="both"/>
        <w:rPr>
          <w:color w:val="000000" w:themeColor="text1"/>
          <w:lang w:val="de-DE"/>
        </w:rPr>
      </w:pPr>
      <w:r>
        <w:rPr>
          <w:b/>
          <w:bCs/>
          <w:i/>
          <w:iCs/>
          <w:color w:val="000000" w:themeColor="text1"/>
          <w:lang w:val="de-DE"/>
        </w:rPr>
        <w:tab/>
      </w:r>
      <w:r w:rsidRPr="00084D4A">
        <w:rPr>
          <w:bCs/>
          <w:i/>
          <w:iCs/>
          <w:color w:val="000000" w:themeColor="text1"/>
          <w:lang w:val="de-DE"/>
        </w:rPr>
        <w:t xml:space="preserve">a) Thời gian </w:t>
      </w:r>
      <w:r w:rsidR="00A451FF">
        <w:rPr>
          <w:bCs/>
          <w:i/>
          <w:iCs/>
          <w:color w:val="000000" w:themeColor="text1"/>
          <w:lang w:val="de-DE"/>
        </w:rPr>
        <w:t>thực hiện</w:t>
      </w:r>
      <w:r w:rsidRPr="00084D4A">
        <w:rPr>
          <w:bCs/>
          <w:i/>
          <w:iCs/>
          <w:color w:val="000000" w:themeColor="text1"/>
          <w:lang w:val="de-DE"/>
        </w:rPr>
        <w:t>:</w:t>
      </w:r>
      <w:r w:rsidRPr="00084D4A">
        <w:rPr>
          <w:color w:val="000000" w:themeColor="text1"/>
          <w:lang w:val="de-DE"/>
        </w:rPr>
        <w:t xml:space="preserve"> Trong giờ hành chính các ngày từ thứ 2 đến thứ 6 hàng tuần (trừ ngày nghỉ, ngày lễ, tết theo quy định).</w:t>
      </w:r>
    </w:p>
    <w:p w:rsidR="00AF7B74" w:rsidRPr="00084D4A" w:rsidRDefault="00AF7B74" w:rsidP="00AF7B74">
      <w:pPr>
        <w:widowControl w:val="0"/>
        <w:spacing w:before="60" w:after="60" w:line="340" w:lineRule="exact"/>
        <w:ind w:firstLine="652"/>
        <w:jc w:val="both"/>
        <w:rPr>
          <w:color w:val="000000" w:themeColor="text1"/>
          <w:lang w:val="af-ZA"/>
        </w:rPr>
      </w:pPr>
      <w:r w:rsidRPr="00084D4A">
        <w:rPr>
          <w:bCs/>
          <w:i/>
          <w:iCs/>
          <w:color w:val="000000" w:themeColor="text1"/>
          <w:spacing w:val="-2"/>
          <w:lang w:val="de-DE"/>
        </w:rPr>
        <w:t xml:space="preserve">b) Địa điểm </w:t>
      </w:r>
      <w:r w:rsidR="00A451FF">
        <w:rPr>
          <w:bCs/>
          <w:i/>
          <w:iCs/>
          <w:color w:val="000000" w:themeColor="text1"/>
          <w:spacing w:val="-2"/>
          <w:lang w:val="de-DE"/>
        </w:rPr>
        <w:t>thực hiện</w:t>
      </w:r>
      <w:r w:rsidRPr="00084D4A">
        <w:rPr>
          <w:bCs/>
          <w:i/>
          <w:iCs/>
          <w:color w:val="000000" w:themeColor="text1"/>
          <w:spacing w:val="-2"/>
          <w:lang w:val="de-DE"/>
        </w:rPr>
        <w:t>:</w:t>
      </w:r>
      <w:r w:rsidRPr="00084D4A">
        <w:rPr>
          <w:color w:val="000000" w:themeColor="text1"/>
          <w:spacing w:val="-2"/>
          <w:lang w:val="de-DE"/>
        </w:rPr>
        <w:t xml:space="preserve"> Sở Giáo dục và Đào tạo</w:t>
      </w:r>
      <w:r w:rsidRPr="00084D4A">
        <w:rPr>
          <w:color w:val="000000" w:themeColor="text1"/>
          <w:lang w:val="af-ZA"/>
        </w:rPr>
        <w:t xml:space="preserve"> (Số 02 Hà Văn Mao, phường Ba Đình, thành phố Thanh Hóa, tỉnh Thanh Hóa).</w:t>
      </w:r>
    </w:p>
    <w:p w:rsidR="00AF7B74" w:rsidRPr="00084D4A" w:rsidRDefault="00AF7B74" w:rsidP="00AF7B74">
      <w:pPr>
        <w:spacing w:before="60" w:after="60" w:line="340" w:lineRule="exact"/>
        <w:ind w:firstLine="652"/>
        <w:jc w:val="both"/>
        <w:rPr>
          <w:i/>
          <w:color w:val="000000" w:themeColor="text1"/>
          <w:lang w:val="de-DE"/>
        </w:rPr>
      </w:pPr>
      <w:r w:rsidRPr="00084D4A">
        <w:rPr>
          <w:i/>
          <w:color w:val="000000" w:themeColor="text1"/>
          <w:lang w:val="de-DE"/>
        </w:rPr>
        <w:t>c) Trình tự thực hiện</w:t>
      </w:r>
    </w:p>
    <w:p w:rsidR="00AF7B74" w:rsidRPr="00AF7B74" w:rsidRDefault="00AF7B74" w:rsidP="00AF7B74">
      <w:pPr>
        <w:pStyle w:val="NormalWeb"/>
        <w:spacing w:before="60" w:beforeAutospacing="0" w:after="60" w:afterAutospacing="0" w:line="340" w:lineRule="exact"/>
        <w:ind w:firstLine="720"/>
        <w:jc w:val="both"/>
        <w:rPr>
          <w:color w:val="000000" w:themeColor="text1"/>
          <w:sz w:val="28"/>
          <w:szCs w:val="28"/>
          <w:lang w:val="de-DE"/>
        </w:rPr>
      </w:pPr>
      <w:r w:rsidRPr="00AF7B74">
        <w:rPr>
          <w:color w:val="000000" w:themeColor="text1"/>
          <w:sz w:val="28"/>
          <w:szCs w:val="28"/>
          <w:lang w:val="de-DE"/>
        </w:rPr>
        <w:t>- Cơ sở giáo dục phổ thông đề xuất lựa chọn sách giáo khoa:</w:t>
      </w:r>
    </w:p>
    <w:p w:rsidR="00AF7B74" w:rsidRPr="00AF7B74" w:rsidRDefault="00AF7B74" w:rsidP="00AF7B74">
      <w:pPr>
        <w:pStyle w:val="NormalWeb"/>
        <w:spacing w:before="60" w:beforeAutospacing="0" w:after="60" w:afterAutospacing="0" w:line="340" w:lineRule="exact"/>
        <w:ind w:firstLine="720"/>
        <w:jc w:val="both"/>
        <w:rPr>
          <w:color w:val="000000" w:themeColor="text1"/>
          <w:sz w:val="28"/>
          <w:szCs w:val="28"/>
          <w:lang w:val="de-DE"/>
        </w:rPr>
      </w:pPr>
      <w:r w:rsidRPr="00AF7B74">
        <w:rPr>
          <w:color w:val="000000" w:themeColor="text1"/>
          <w:sz w:val="28"/>
          <w:szCs w:val="28"/>
          <w:lang w:val="de-DE"/>
        </w:rPr>
        <w:t>+ Tổ chuyên môn của cơ sở giáo dục phổ thông tổ chức cho giáo viên nghiên cứu, thảo luận và đánh giá các sách giáo khoa của môn học, hoạt động giáo dục (sau đây gọi chung là môn học) thuộc chuyên môn phụ trách theo tiêu chí lựa chọn sách giáo khoa; bỏ phiếu kín lựa chọn ít nhất 01 (một) sách giáo khoa cho mỗi môn học; báo cáo người đứng đầu cơ sở giáo dục phổ thông danh mục sách giáo khoa do tổ chuyên môn đề xuất lựa chọn. Danh mục sách giáo khoa do tổ chuyên môn đề xuất lựa chọn có chữ ký của tổ trưởng tổ chuyên môn và các giáo viên tham gia lựa chọn;</w:t>
      </w:r>
    </w:p>
    <w:p w:rsidR="00AF7B74" w:rsidRPr="00AF7B74" w:rsidRDefault="00AF7B74" w:rsidP="00AF7B74">
      <w:pPr>
        <w:pStyle w:val="NormalWeb"/>
        <w:spacing w:before="60" w:beforeAutospacing="0" w:after="60" w:afterAutospacing="0" w:line="340" w:lineRule="exact"/>
        <w:ind w:firstLine="720"/>
        <w:jc w:val="both"/>
        <w:rPr>
          <w:color w:val="000000" w:themeColor="text1"/>
          <w:sz w:val="28"/>
          <w:szCs w:val="28"/>
          <w:lang w:val="de-DE"/>
        </w:rPr>
      </w:pPr>
      <w:r w:rsidRPr="00AF7B74">
        <w:rPr>
          <w:color w:val="000000" w:themeColor="text1"/>
          <w:sz w:val="28"/>
          <w:szCs w:val="28"/>
          <w:lang w:val="de-DE"/>
        </w:rPr>
        <w:t>+ Cơ sở giáo dục phổ thông tổ chức cuộc họp với thành phần dự họp gồm người đứng đầu, cấp phó người đứng đầu, tổ trưởng tổ chuyên môn và đại diện Ban đại diện cha mẹ học sinh để thảo luận, đánh giá sách giáo khoa trên cơ sở danh mục sách giáo khoa do các tổ chuyên môn đề xuất; lựa chọn 01 (một) sách giáo khoa cho mỗi môn học; báo cáo về Sở Giáo dục và Đào tạo (đối với cấp trung học phổ thông), Phòng Giáo dục và Đào tạo (đối với cấp tiểu học và cấp trung học cơ sở) danh mục sách giáo khoa do cơ sở giáo dục phổ thông đề xuất lựa chọn. Danh mục sách giáo khoa do cơ sở giáo dục phổ thông đề xuất lựa chọn có chữ ký của người đứng đầu cơ sở giáo dục phổ thông và các tổ trưởng tổ chuyên môn.</w:t>
      </w:r>
    </w:p>
    <w:p w:rsidR="00AF7B74" w:rsidRPr="00AF7B74" w:rsidRDefault="00AF7B74" w:rsidP="00AF7B74">
      <w:pPr>
        <w:pStyle w:val="NormalWeb"/>
        <w:spacing w:before="60" w:beforeAutospacing="0" w:after="60" w:afterAutospacing="0" w:line="340" w:lineRule="exact"/>
        <w:ind w:firstLine="720"/>
        <w:jc w:val="both"/>
        <w:rPr>
          <w:color w:val="000000" w:themeColor="text1"/>
          <w:sz w:val="28"/>
          <w:szCs w:val="28"/>
          <w:lang w:val="de-DE"/>
        </w:rPr>
      </w:pPr>
      <w:r w:rsidRPr="00AF7B74">
        <w:rPr>
          <w:color w:val="000000" w:themeColor="text1"/>
          <w:sz w:val="28"/>
          <w:szCs w:val="28"/>
          <w:lang w:val="de-DE"/>
        </w:rPr>
        <w:t>- Phòng Giáo dục và Đào tạo tổng hợp, báo cáo Sở Giáo dục và Đào tạo danh mục sách giáo khoa được các cơ sở giáo dục phổ thông thuộc thẩm quyền quản lý đề xuất lựa chọn, sắp xếp theo thứ tự sách giáo khoa có số cơ sở giáo dục phổ thông đề xuất lựa chọn từ cao xuống thấp.</w:t>
      </w:r>
    </w:p>
    <w:p w:rsidR="00AF7B74" w:rsidRPr="00AF7B74" w:rsidRDefault="00AF7B74" w:rsidP="00AF7B74">
      <w:pPr>
        <w:pStyle w:val="NormalWeb"/>
        <w:spacing w:before="60" w:beforeAutospacing="0" w:after="60" w:afterAutospacing="0" w:line="340" w:lineRule="exact"/>
        <w:ind w:firstLine="720"/>
        <w:jc w:val="both"/>
        <w:rPr>
          <w:color w:val="000000" w:themeColor="text1"/>
          <w:sz w:val="28"/>
          <w:szCs w:val="28"/>
          <w:lang w:val="de-DE"/>
        </w:rPr>
      </w:pPr>
      <w:r w:rsidRPr="00AF7B74">
        <w:rPr>
          <w:color w:val="000000" w:themeColor="text1"/>
          <w:sz w:val="28"/>
          <w:szCs w:val="28"/>
          <w:lang w:val="de-DE"/>
        </w:rPr>
        <w:lastRenderedPageBreak/>
        <w:t>- Sở Giáo dục và Đào tạo tổng hợp, chuyển giao cho Hội đồng lựa chọn sách giáo khoa danh mục sách giáo khoa được các cơ sở giáo dục phổ thông đề xuất lựa chọn, sắp xếp theo thứ tự sách giáo khoa có số cơ sở giáo dục phổ thông đề xuất lựa chọn từ cao xuống thấp.</w:t>
      </w:r>
    </w:p>
    <w:p w:rsidR="00AF7B74" w:rsidRPr="00AF7B74" w:rsidRDefault="00AF7B74" w:rsidP="00AF7B74">
      <w:pPr>
        <w:pStyle w:val="NormalWeb"/>
        <w:spacing w:before="60" w:beforeAutospacing="0" w:after="60" w:afterAutospacing="0" w:line="340" w:lineRule="exact"/>
        <w:ind w:firstLine="720"/>
        <w:jc w:val="both"/>
        <w:rPr>
          <w:color w:val="000000" w:themeColor="text1"/>
          <w:sz w:val="28"/>
          <w:szCs w:val="28"/>
          <w:lang w:val="de-DE"/>
        </w:rPr>
      </w:pPr>
      <w:r w:rsidRPr="00AF7B74">
        <w:rPr>
          <w:color w:val="000000" w:themeColor="text1"/>
          <w:sz w:val="28"/>
          <w:szCs w:val="28"/>
          <w:lang w:val="de-DE"/>
        </w:rPr>
        <w:t>- Hội đồng tổ chức lựa chọn sách giáo khoa:</w:t>
      </w:r>
    </w:p>
    <w:p w:rsidR="00AF7B74" w:rsidRPr="00AF7B74" w:rsidRDefault="00AF7B74" w:rsidP="00AF7B74">
      <w:pPr>
        <w:pStyle w:val="NormalWeb"/>
        <w:spacing w:before="60" w:beforeAutospacing="0" w:after="60" w:afterAutospacing="0" w:line="340" w:lineRule="exact"/>
        <w:ind w:firstLine="720"/>
        <w:jc w:val="both"/>
        <w:rPr>
          <w:color w:val="000000" w:themeColor="text1"/>
          <w:sz w:val="28"/>
          <w:szCs w:val="28"/>
          <w:lang w:val="de-DE"/>
        </w:rPr>
      </w:pPr>
      <w:r w:rsidRPr="00AF7B74">
        <w:rPr>
          <w:color w:val="000000" w:themeColor="text1"/>
          <w:sz w:val="28"/>
          <w:szCs w:val="28"/>
          <w:lang w:val="de-DE"/>
        </w:rPr>
        <w:t>+ Chủ tịch Hội đồng giao cho các thành viên Hội đồng nghiên cứu, nhận xét, đánh giá sách giáo khoa theo các tiêu chí lựa chọn trong thời gian ít nhất là 07 (bảy) ngày trước phiên họp đầu tiên của Hội đồng</w:t>
      </w:r>
      <w:r w:rsidR="00A451FF">
        <w:rPr>
          <w:color w:val="000000" w:themeColor="text1"/>
          <w:sz w:val="28"/>
          <w:szCs w:val="28"/>
          <w:lang w:val="de-DE"/>
        </w:rPr>
        <w:t>.</w:t>
      </w:r>
    </w:p>
    <w:p w:rsidR="00AF7B74" w:rsidRPr="00AF7B74" w:rsidRDefault="00AF7B74" w:rsidP="00AF7B74">
      <w:pPr>
        <w:pStyle w:val="NormalWeb"/>
        <w:spacing w:before="60" w:beforeAutospacing="0" w:after="60" w:afterAutospacing="0" w:line="340" w:lineRule="exact"/>
        <w:ind w:firstLine="720"/>
        <w:jc w:val="both"/>
        <w:rPr>
          <w:color w:val="000000" w:themeColor="text1"/>
          <w:sz w:val="28"/>
          <w:szCs w:val="28"/>
          <w:lang w:val="de-DE"/>
        </w:rPr>
      </w:pPr>
      <w:r w:rsidRPr="00AF7B74">
        <w:rPr>
          <w:color w:val="000000" w:themeColor="text1"/>
          <w:sz w:val="28"/>
          <w:szCs w:val="28"/>
          <w:lang w:val="de-DE"/>
        </w:rPr>
        <w:t>+ Hội đồng tổ chức họp, thảo luận, đánh giá sách giáo khoa trên cơ sở danh mục sách giáo khoa do các cơ sở giáo dục phổ thông đề xuất; bỏ phiếu kín lựa chọn một hoặc một số sách giáo khoa cho mỗi môn học. Sách giáo khoa được lựa chọn phải đạt trên 1/2 (một phần hai) số phiếu đồng ý lựa chọn. Trường hợp môn học không có sách giáo khoa nào đạt trên 1/2 (một phần hai) số phiếu đồng ý lựa chọn, Hội đồng thảo luận và bỏ phiếu lựa chọn lại cho đến khi có ít nhất 01 (một) sách giáo khoa cho mỗi môn học đạt trên 1/2 (một phầ</w:t>
      </w:r>
      <w:r w:rsidR="00A451FF">
        <w:rPr>
          <w:color w:val="000000" w:themeColor="text1"/>
          <w:sz w:val="28"/>
          <w:szCs w:val="28"/>
          <w:lang w:val="de-DE"/>
        </w:rPr>
        <w:t>n hai) số phiếu đồng ý lựa chọn.</w:t>
      </w:r>
    </w:p>
    <w:p w:rsidR="00AF7B74" w:rsidRPr="00AF7B74" w:rsidRDefault="00AF7B74" w:rsidP="00AF7B74">
      <w:pPr>
        <w:pStyle w:val="NormalWeb"/>
        <w:spacing w:before="60" w:beforeAutospacing="0" w:after="60" w:afterAutospacing="0" w:line="340" w:lineRule="exact"/>
        <w:ind w:firstLine="720"/>
        <w:jc w:val="both"/>
        <w:rPr>
          <w:color w:val="000000" w:themeColor="text1"/>
          <w:sz w:val="28"/>
          <w:szCs w:val="28"/>
          <w:lang w:val="de-DE"/>
        </w:rPr>
      </w:pPr>
      <w:r w:rsidRPr="00AF7B74">
        <w:rPr>
          <w:color w:val="000000" w:themeColor="text1"/>
          <w:sz w:val="28"/>
          <w:szCs w:val="28"/>
          <w:lang w:val="de-DE"/>
        </w:rPr>
        <w:t>+ Hội đồng tổng hợp kết quả lựa chọn sách giáo khoa thành biên bản, có chữ ký của các thành viên Hội đồng dự họp, chuyển giao cho Sở Giáo dục và Đào tạo.</w:t>
      </w:r>
    </w:p>
    <w:p w:rsidR="00AF7B74" w:rsidRPr="00AF7B74" w:rsidRDefault="00AF7B74" w:rsidP="00AF7B74">
      <w:pPr>
        <w:pStyle w:val="NormalWeb"/>
        <w:spacing w:before="60" w:beforeAutospacing="0" w:after="60" w:afterAutospacing="0" w:line="340" w:lineRule="exact"/>
        <w:ind w:firstLine="720"/>
        <w:jc w:val="both"/>
        <w:rPr>
          <w:color w:val="000000" w:themeColor="text1"/>
          <w:sz w:val="28"/>
          <w:szCs w:val="28"/>
          <w:lang w:val="de-DE"/>
        </w:rPr>
      </w:pPr>
      <w:r w:rsidRPr="00AF7B74">
        <w:rPr>
          <w:color w:val="000000" w:themeColor="text1"/>
          <w:sz w:val="28"/>
          <w:szCs w:val="28"/>
          <w:lang w:val="de-DE"/>
        </w:rPr>
        <w:t>- Sở Giáo dục và Đào tạo tổng hợp kết quả lựa chọn sách giáo khoa của các Hội đồng, trình Ủy ban nhân dân cấp tỉnh xem xét, quyết định.</w:t>
      </w:r>
    </w:p>
    <w:p w:rsidR="00AF7B74" w:rsidRPr="00AF7B74" w:rsidRDefault="00AF7B74" w:rsidP="00AF7B74">
      <w:pPr>
        <w:pStyle w:val="NormalWeb"/>
        <w:spacing w:before="60" w:beforeAutospacing="0" w:after="60" w:afterAutospacing="0" w:line="340" w:lineRule="exact"/>
        <w:ind w:firstLine="720"/>
        <w:jc w:val="both"/>
        <w:rPr>
          <w:color w:val="000000" w:themeColor="text1"/>
          <w:sz w:val="28"/>
          <w:szCs w:val="28"/>
          <w:lang w:val="de-DE"/>
        </w:rPr>
      </w:pPr>
      <w:r w:rsidRPr="00AF7B74">
        <w:rPr>
          <w:color w:val="000000" w:themeColor="text1"/>
          <w:sz w:val="28"/>
          <w:szCs w:val="28"/>
          <w:lang w:val="de-DE"/>
        </w:rPr>
        <w:t>- Căn cứ vào kết quả lựa chọn sách giáo khoa của các Hội đồng do Sở Giáo dục và Đào tạo trình, Ủy ban nhân dân cấp tỉnh quyết định phê duyệt danh mục sách giáo khoa để sử dụng trong cơ sở giáo dục phổ thông tại địa phương.</w:t>
      </w:r>
    </w:p>
    <w:p w:rsidR="00A451FF" w:rsidRDefault="00AF7B74" w:rsidP="00AF7B74">
      <w:pPr>
        <w:spacing w:before="60" w:after="60" w:line="340" w:lineRule="exact"/>
        <w:ind w:left="58" w:firstLine="652"/>
        <w:jc w:val="both"/>
        <w:rPr>
          <w:color w:val="000000" w:themeColor="text1"/>
          <w:lang w:val="sv-SE"/>
        </w:rPr>
      </w:pPr>
      <w:r>
        <w:rPr>
          <w:b/>
          <w:bCs/>
          <w:color w:val="000000" w:themeColor="text1"/>
          <w:lang w:val="sv-SE"/>
        </w:rPr>
        <w:t>2. Cách thức thực hiện:</w:t>
      </w:r>
      <w:r>
        <w:rPr>
          <w:color w:val="000000" w:themeColor="text1"/>
          <w:lang w:val="sv-SE"/>
        </w:rPr>
        <w:t xml:space="preserve"> </w:t>
      </w:r>
      <w:r w:rsidR="00A451FF">
        <w:rPr>
          <w:color w:val="000000" w:themeColor="text1"/>
          <w:lang w:val="sv-SE"/>
        </w:rPr>
        <w:t>Trực tuyến</w:t>
      </w:r>
      <w:r w:rsidR="00A451FF" w:rsidRPr="00632458">
        <w:rPr>
          <w:color w:val="000000" w:themeColor="text1"/>
          <w:lang w:val="sv-SE"/>
        </w:rPr>
        <w:t xml:space="preserve"> </w:t>
      </w:r>
      <w:r w:rsidR="00A451FF">
        <w:rPr>
          <w:color w:val="000000" w:themeColor="text1"/>
          <w:lang w:val="sv-SE"/>
        </w:rPr>
        <w:t>qua Hệ thống phần mềm quản lý văn bản và hồ sơ công việc (TD Office).</w:t>
      </w:r>
    </w:p>
    <w:p w:rsidR="00AF7B74" w:rsidRDefault="00AF7B74" w:rsidP="00AF7B74">
      <w:pPr>
        <w:spacing w:before="60" w:after="60" w:line="340" w:lineRule="exact"/>
        <w:ind w:left="58" w:firstLine="652"/>
        <w:jc w:val="both"/>
        <w:rPr>
          <w:b/>
          <w:bCs/>
          <w:color w:val="000000" w:themeColor="text1"/>
          <w:lang w:val="sv-SE"/>
        </w:rPr>
      </w:pPr>
      <w:r>
        <w:rPr>
          <w:b/>
          <w:bCs/>
          <w:color w:val="000000" w:themeColor="text1"/>
          <w:lang w:val="sv-SE"/>
        </w:rPr>
        <w:t>3. Thành phần, số lượng hồ sơ</w:t>
      </w:r>
    </w:p>
    <w:p w:rsidR="00AF7B74" w:rsidRPr="00084D4A" w:rsidRDefault="00AF7B74" w:rsidP="00AF7B74">
      <w:pPr>
        <w:spacing w:before="60" w:after="60" w:line="340" w:lineRule="exact"/>
        <w:ind w:left="58" w:firstLine="652"/>
        <w:jc w:val="both"/>
        <w:rPr>
          <w:i/>
          <w:color w:val="000000" w:themeColor="text1"/>
          <w:lang w:val="sv-SE"/>
        </w:rPr>
      </w:pPr>
      <w:r w:rsidRPr="00084D4A">
        <w:rPr>
          <w:i/>
          <w:color w:val="000000" w:themeColor="text1"/>
          <w:lang w:val="sv-SE"/>
        </w:rPr>
        <w:t>a) Thành phần hồ sơ bao gồm:</w:t>
      </w:r>
    </w:p>
    <w:p w:rsidR="00AF7B74" w:rsidRDefault="00AF7B74" w:rsidP="00AF7B74">
      <w:pPr>
        <w:spacing w:before="60" w:after="60" w:line="340" w:lineRule="exact"/>
        <w:ind w:firstLine="652"/>
        <w:jc w:val="both"/>
      </w:pPr>
      <w:r>
        <w:t xml:space="preserve">- Văn bản đề nghị lựa chọn, phê duyệt danh mục sách giáo khoa để sử dụng </w:t>
      </w:r>
      <w:r>
        <w:rPr>
          <w:lang w:val="vi-VN"/>
        </w:rPr>
        <w:t>trong cơ sở giáo dục phổ thông trên địa bàn tỉnh</w:t>
      </w:r>
      <w:r>
        <w:t>.</w:t>
      </w:r>
    </w:p>
    <w:p w:rsidR="00AF7B74" w:rsidRDefault="00AF7B74" w:rsidP="00AF7B74">
      <w:pPr>
        <w:widowControl w:val="0"/>
        <w:spacing w:before="60" w:after="60" w:line="340" w:lineRule="exact"/>
        <w:ind w:firstLine="652"/>
        <w:jc w:val="both"/>
      </w:pPr>
      <w:r>
        <w:t>- Báo cáo, thuyết minh về quá trình tổ chức lựa chọn, kết quả, lí do lựa chọn, kèm theo danh mục sách giáo khoa đề xuất lựa chọn.</w:t>
      </w:r>
    </w:p>
    <w:p w:rsidR="00AF7B74" w:rsidRPr="00084D4A" w:rsidRDefault="00AF7B74" w:rsidP="00AF7B74">
      <w:pPr>
        <w:spacing w:before="60" w:after="60" w:line="340" w:lineRule="exact"/>
        <w:ind w:left="58" w:firstLine="652"/>
        <w:jc w:val="both"/>
        <w:rPr>
          <w:color w:val="000000" w:themeColor="text1"/>
          <w:lang w:val="it-IT"/>
        </w:rPr>
      </w:pPr>
      <w:r w:rsidRPr="00084D4A">
        <w:rPr>
          <w:i/>
          <w:color w:val="000000" w:themeColor="text1"/>
          <w:lang w:val="it-IT"/>
        </w:rPr>
        <w:t>b) Số lượng hồ sơ:</w:t>
      </w:r>
      <w:r w:rsidRPr="00084D4A">
        <w:rPr>
          <w:color w:val="000000" w:themeColor="text1"/>
          <w:lang w:val="it-IT"/>
        </w:rPr>
        <w:t xml:space="preserve"> 01 bộ.</w:t>
      </w:r>
    </w:p>
    <w:p w:rsidR="00AF7B74" w:rsidRDefault="00AF7B74" w:rsidP="00AF7B74">
      <w:pPr>
        <w:tabs>
          <w:tab w:val="left" w:pos="567"/>
        </w:tabs>
        <w:spacing w:before="60" w:after="60" w:line="340" w:lineRule="exact"/>
        <w:ind w:firstLine="652"/>
        <w:jc w:val="both"/>
        <w:rPr>
          <w:color w:val="000000" w:themeColor="text1"/>
          <w:spacing w:val="-2"/>
          <w:lang w:val="it-IT"/>
        </w:rPr>
      </w:pPr>
      <w:r>
        <w:rPr>
          <w:color w:val="000000" w:themeColor="text1"/>
          <w:spacing w:val="-2"/>
          <w:lang w:val="it-IT"/>
        </w:rPr>
        <w:tab/>
      </w:r>
      <w:r>
        <w:rPr>
          <w:b/>
          <w:bCs/>
          <w:color w:val="000000" w:themeColor="text1"/>
          <w:spacing w:val="-2"/>
          <w:lang w:val="it-IT"/>
        </w:rPr>
        <w:t xml:space="preserve">4. Thời gian giải quyết: </w:t>
      </w:r>
      <w:r>
        <w:rPr>
          <w:bCs/>
          <w:color w:val="000000" w:themeColor="text1"/>
          <w:spacing w:val="-2"/>
          <w:lang w:val="it-IT"/>
        </w:rPr>
        <w:t>Không quy định.</w:t>
      </w:r>
    </w:p>
    <w:p w:rsidR="00B176FF" w:rsidRDefault="00AF7B74" w:rsidP="00AF7B74">
      <w:pPr>
        <w:spacing w:before="60" w:after="60" w:line="340" w:lineRule="exact"/>
        <w:ind w:left="58" w:firstLine="652"/>
        <w:jc w:val="both"/>
        <w:rPr>
          <w:b/>
          <w:bCs/>
          <w:color w:val="000000" w:themeColor="text1"/>
          <w:lang w:val="sv-SE"/>
        </w:rPr>
      </w:pPr>
      <w:r>
        <w:rPr>
          <w:b/>
          <w:bCs/>
          <w:color w:val="000000" w:themeColor="text1"/>
          <w:spacing w:val="-4"/>
          <w:lang w:val="sv-SE"/>
        </w:rPr>
        <w:t>5. Đối tượng thực hiện thủ tục hành chính</w:t>
      </w:r>
      <w:r>
        <w:rPr>
          <w:b/>
          <w:bCs/>
          <w:color w:val="000000" w:themeColor="text1"/>
          <w:lang w:val="sv-SE"/>
        </w:rPr>
        <w:t xml:space="preserve">: </w:t>
      </w:r>
    </w:p>
    <w:p w:rsidR="00AF7B74" w:rsidRPr="00AF7B74" w:rsidRDefault="00B176FF" w:rsidP="00AF7B74">
      <w:pPr>
        <w:spacing w:before="60" w:after="60" w:line="340" w:lineRule="exact"/>
        <w:ind w:left="58" w:firstLine="652"/>
        <w:jc w:val="both"/>
      </w:pPr>
      <w:r>
        <w:rPr>
          <w:b/>
          <w:bCs/>
          <w:color w:val="000000" w:themeColor="text1"/>
          <w:lang w:val="sv-SE"/>
        </w:rPr>
        <w:t xml:space="preserve">- </w:t>
      </w:r>
      <w:r w:rsidR="00AF7B74">
        <w:rPr>
          <w:bCs/>
          <w:color w:val="000000" w:themeColor="text1"/>
          <w:lang w:val="sv-SE"/>
        </w:rPr>
        <w:t xml:space="preserve">Cơ sở giáo dục phổ thông </w:t>
      </w:r>
      <w:r w:rsidR="00AF7B74" w:rsidRPr="00AF7B74">
        <w:t>(Bao gồm: Trường tiểu học, trường trung học cơ sở, trường trung học phổ thông, trường phổ thông có nhiều cấp học và các cơ sở giáo dục thực hiện chương trình giáo dục phổ thông).</w:t>
      </w:r>
    </w:p>
    <w:p w:rsidR="00AF7B74" w:rsidRDefault="00AF7B74" w:rsidP="00AF7B74">
      <w:pPr>
        <w:spacing w:before="60" w:after="60" w:line="340" w:lineRule="exact"/>
        <w:ind w:left="58" w:firstLine="652"/>
        <w:jc w:val="both"/>
        <w:rPr>
          <w:b/>
          <w:bCs/>
          <w:color w:val="000000" w:themeColor="text1"/>
          <w:spacing w:val="-4"/>
          <w:lang w:val="nl-NL"/>
        </w:rPr>
      </w:pPr>
      <w:r>
        <w:rPr>
          <w:b/>
          <w:bCs/>
          <w:color w:val="000000" w:themeColor="text1"/>
          <w:spacing w:val="-4"/>
          <w:lang w:val="nl-NL"/>
        </w:rPr>
        <w:t>6. Cơ quan thực hiện thủ tục hành chính</w:t>
      </w:r>
      <w:r w:rsidR="00A451FF">
        <w:rPr>
          <w:b/>
          <w:bCs/>
          <w:color w:val="000000" w:themeColor="text1"/>
          <w:spacing w:val="-4"/>
          <w:lang w:val="nl-NL"/>
        </w:rPr>
        <w:t>:</w:t>
      </w:r>
    </w:p>
    <w:p w:rsidR="00AF7B74" w:rsidRDefault="00AF7B74" w:rsidP="00AF7B74">
      <w:pPr>
        <w:spacing w:before="60" w:after="60" w:line="340" w:lineRule="exact"/>
        <w:ind w:left="58" w:firstLine="652"/>
        <w:jc w:val="both"/>
        <w:rPr>
          <w:color w:val="000000" w:themeColor="text1"/>
          <w:spacing w:val="-4"/>
          <w:lang w:val="nl-NL"/>
        </w:rPr>
      </w:pPr>
      <w:r>
        <w:rPr>
          <w:color w:val="000000" w:themeColor="text1"/>
          <w:spacing w:val="-4"/>
          <w:lang w:val="nl-NL"/>
        </w:rPr>
        <w:t>- Cơ quan có thẩm quyền quyết định: Ủy ban nhân dân cấp tỉnh.</w:t>
      </w:r>
    </w:p>
    <w:p w:rsidR="00AF7B74" w:rsidRDefault="00AF7B74" w:rsidP="00AF7B74">
      <w:pPr>
        <w:spacing w:before="60" w:after="60" w:line="340" w:lineRule="exact"/>
        <w:ind w:left="58" w:firstLine="652"/>
        <w:jc w:val="both"/>
        <w:rPr>
          <w:color w:val="000000" w:themeColor="text1"/>
          <w:spacing w:val="-4"/>
          <w:lang w:val="nl-NL"/>
        </w:rPr>
      </w:pPr>
      <w:r>
        <w:rPr>
          <w:color w:val="000000" w:themeColor="text1"/>
          <w:spacing w:val="-4"/>
          <w:lang w:val="nl-NL"/>
        </w:rPr>
        <w:lastRenderedPageBreak/>
        <w:t>- Cơ quan trực tiếp thực hiện: Sở Giáo dục và Đào tạo.</w:t>
      </w:r>
    </w:p>
    <w:p w:rsidR="00AF7B74" w:rsidRDefault="00AF7B74" w:rsidP="00AF7B74">
      <w:pPr>
        <w:spacing w:before="60" w:after="60" w:line="340" w:lineRule="exact"/>
        <w:ind w:left="58" w:firstLine="652"/>
        <w:jc w:val="both"/>
        <w:rPr>
          <w:color w:val="FF0000"/>
          <w:spacing w:val="-4"/>
          <w:lang w:val="nl-NL"/>
        </w:rPr>
      </w:pPr>
      <w:r>
        <w:rPr>
          <w:color w:val="000000" w:themeColor="text1"/>
          <w:spacing w:val="-4"/>
          <w:lang w:val="nl-NL"/>
        </w:rPr>
        <w:t xml:space="preserve">- Cơ quan phối hợp: </w:t>
      </w:r>
      <w:r>
        <w:rPr>
          <w:spacing w:val="-4"/>
          <w:lang w:val="nl-NL"/>
        </w:rPr>
        <w:t>Không.</w:t>
      </w:r>
    </w:p>
    <w:p w:rsidR="00AF7B74" w:rsidRDefault="00AF7B74" w:rsidP="00AF7B74">
      <w:pPr>
        <w:spacing w:before="60" w:after="60" w:line="340" w:lineRule="exact"/>
        <w:ind w:left="58" w:firstLine="652"/>
        <w:jc w:val="both"/>
        <w:rPr>
          <w:b/>
          <w:bCs/>
          <w:color w:val="000000" w:themeColor="text1"/>
          <w:lang w:val="sv-SE"/>
        </w:rPr>
      </w:pPr>
      <w:r>
        <w:rPr>
          <w:b/>
          <w:bCs/>
          <w:color w:val="000000" w:themeColor="text1"/>
          <w:lang w:val="sv-SE"/>
        </w:rPr>
        <w:t>7. Kết quả thực hiện thủ tục hành chính</w:t>
      </w:r>
      <w:r w:rsidR="00A451FF">
        <w:rPr>
          <w:b/>
          <w:bCs/>
          <w:color w:val="000000" w:themeColor="text1"/>
          <w:lang w:val="sv-SE"/>
        </w:rPr>
        <w:t>:</w:t>
      </w:r>
    </w:p>
    <w:p w:rsidR="00AF7B74" w:rsidRDefault="00A451FF" w:rsidP="00AF7B74">
      <w:pPr>
        <w:spacing w:before="60" w:after="60" w:line="340" w:lineRule="exact"/>
        <w:ind w:left="58" w:firstLine="652"/>
        <w:jc w:val="both"/>
        <w:rPr>
          <w:color w:val="222222"/>
        </w:rPr>
      </w:pPr>
      <w:r>
        <w:rPr>
          <w:color w:val="000000" w:themeColor="text1"/>
          <w:lang w:val="sv-SE"/>
        </w:rPr>
        <w:t xml:space="preserve">- </w:t>
      </w:r>
      <w:r w:rsidR="00AF7B74">
        <w:rPr>
          <w:color w:val="000000" w:themeColor="text1"/>
          <w:lang w:val="sv-SE"/>
        </w:rPr>
        <w:t xml:space="preserve">Quyết định </w:t>
      </w:r>
      <w:r w:rsidR="00AF7B74">
        <w:rPr>
          <w:color w:val="222222"/>
        </w:rPr>
        <w:t>phê duyệt danh mục sách giáo khoa để sử dụng trong cơ sở giáo dục phổ thông tại địa phương</w:t>
      </w:r>
      <w:r>
        <w:rPr>
          <w:color w:val="222222"/>
        </w:rPr>
        <w:t>.</w:t>
      </w:r>
    </w:p>
    <w:p w:rsidR="00AF7B74" w:rsidRDefault="00AF7B74" w:rsidP="00AF7B74">
      <w:pPr>
        <w:spacing w:before="60" w:after="60" w:line="340" w:lineRule="exact"/>
        <w:ind w:left="58" w:firstLine="652"/>
        <w:jc w:val="both"/>
        <w:rPr>
          <w:color w:val="000000" w:themeColor="text1"/>
          <w:lang w:val="sv-SE"/>
        </w:rPr>
      </w:pPr>
      <w:r>
        <w:rPr>
          <w:b/>
          <w:bCs/>
          <w:color w:val="000000" w:themeColor="text1"/>
          <w:lang w:val="sv-SE"/>
        </w:rPr>
        <w:t>8. Phí, lệ phí</w:t>
      </w:r>
      <w:r>
        <w:rPr>
          <w:color w:val="000000" w:themeColor="text1"/>
          <w:lang w:val="sv-SE"/>
        </w:rPr>
        <w:t>:</w:t>
      </w:r>
      <w:r>
        <w:rPr>
          <w:i/>
          <w:iCs/>
          <w:color w:val="000000" w:themeColor="text1"/>
          <w:lang w:val="sv-SE"/>
        </w:rPr>
        <w:t xml:space="preserve"> </w:t>
      </w:r>
      <w:r>
        <w:rPr>
          <w:color w:val="000000" w:themeColor="text1"/>
          <w:lang w:val="sv-SE"/>
        </w:rPr>
        <w:t>Không.</w:t>
      </w:r>
    </w:p>
    <w:p w:rsidR="00AF7B74" w:rsidRDefault="00AF7B74" w:rsidP="00AF7B74">
      <w:pPr>
        <w:spacing w:before="60" w:after="60" w:line="340" w:lineRule="exact"/>
        <w:ind w:left="58" w:firstLine="652"/>
        <w:jc w:val="both"/>
        <w:rPr>
          <w:color w:val="000000" w:themeColor="text1"/>
          <w:lang w:val="sv-SE"/>
        </w:rPr>
      </w:pPr>
      <w:r>
        <w:rPr>
          <w:b/>
          <w:color w:val="000000" w:themeColor="text1"/>
          <w:lang w:val="sv-SE"/>
        </w:rPr>
        <w:t xml:space="preserve">9. Mẫu đơn, mẫu tờ khai: </w:t>
      </w:r>
      <w:r>
        <w:rPr>
          <w:color w:val="000000" w:themeColor="text1"/>
          <w:lang w:val="sv-SE"/>
        </w:rPr>
        <w:t>Không.</w:t>
      </w:r>
    </w:p>
    <w:p w:rsidR="00AF7B74" w:rsidRDefault="00AF7B74" w:rsidP="00AF7B74">
      <w:pPr>
        <w:widowControl w:val="0"/>
        <w:spacing w:before="60" w:after="60" w:line="340" w:lineRule="exact"/>
        <w:ind w:firstLine="709"/>
        <w:jc w:val="both"/>
        <w:rPr>
          <w:b/>
          <w:bCs/>
          <w:color w:val="000000" w:themeColor="text1"/>
          <w:lang w:val="sv-SE"/>
        </w:rPr>
      </w:pPr>
      <w:r>
        <w:rPr>
          <w:b/>
          <w:bCs/>
          <w:color w:val="000000" w:themeColor="text1"/>
          <w:spacing w:val="-2"/>
          <w:lang w:val="pt-BR"/>
        </w:rPr>
        <w:t xml:space="preserve">10. </w:t>
      </w:r>
      <w:r>
        <w:rPr>
          <w:b/>
          <w:bCs/>
          <w:color w:val="000000" w:themeColor="text1"/>
          <w:lang w:val="sv-SE"/>
        </w:rPr>
        <w:t>Yêu cầu, điều kiện thực hiện thủ tục hành chính</w:t>
      </w:r>
      <w:r w:rsidR="00A451FF">
        <w:rPr>
          <w:b/>
          <w:bCs/>
          <w:color w:val="000000" w:themeColor="text1"/>
          <w:lang w:val="sv-SE"/>
        </w:rPr>
        <w:t>:</w:t>
      </w:r>
    </w:p>
    <w:p w:rsidR="00AF7B74" w:rsidRPr="00084D4A" w:rsidRDefault="00AF7B74" w:rsidP="00AF7B74">
      <w:pPr>
        <w:spacing w:before="60" w:after="60" w:line="340" w:lineRule="exact"/>
        <w:ind w:left="58" w:firstLine="709"/>
        <w:jc w:val="both"/>
        <w:rPr>
          <w:i/>
        </w:rPr>
      </w:pPr>
      <w:r w:rsidRPr="00084D4A">
        <w:rPr>
          <w:i/>
        </w:rPr>
        <w:t xml:space="preserve">a) Phù hợp với đặc điểm kinh tế -xã hội của địa phương </w:t>
      </w:r>
    </w:p>
    <w:p w:rsidR="00AF7B74" w:rsidRDefault="00AF7B74" w:rsidP="00AF7B74">
      <w:pPr>
        <w:spacing w:before="60" w:after="60" w:line="340" w:lineRule="exact"/>
        <w:ind w:left="58" w:firstLine="709"/>
        <w:jc w:val="both"/>
      </w:pPr>
      <w:r>
        <w:t xml:space="preserve">- Nội dung sách giáo khoa đảm bảo phù hợp với năng lực chung của đội ngũ giáo viên và cán bộ quản lý giáo dục tại địa phương. </w:t>
      </w:r>
    </w:p>
    <w:p w:rsidR="00AF7B74" w:rsidRDefault="00AF7B74" w:rsidP="00AF7B74">
      <w:pPr>
        <w:spacing w:before="60" w:after="60" w:line="340" w:lineRule="exact"/>
        <w:ind w:left="58" w:firstLine="709"/>
        <w:jc w:val="both"/>
      </w:pPr>
      <w:r>
        <w:t xml:space="preserve">- Nội dung sách giáo khoa đảm bảo tính kế thừa, ngôn ngữ, nội dung và cách thức thể hiện phù hợp với văn hóa, lịch sử, địa lý của địa phương. </w:t>
      </w:r>
    </w:p>
    <w:p w:rsidR="00AF7B74" w:rsidRDefault="00AF7B74" w:rsidP="00AF7B74">
      <w:pPr>
        <w:spacing w:before="60" w:after="60" w:line="340" w:lineRule="exact"/>
        <w:ind w:left="58" w:firstLine="709"/>
        <w:jc w:val="both"/>
      </w:pPr>
      <w:r>
        <w:t xml:space="preserve">- Nội dung sách giáo khoa đảm bảo tính mở, mềm dẻo, có thể điều chỉnh để phù hợp với nhiều nhóm đối tượng học sinh. </w:t>
      </w:r>
    </w:p>
    <w:p w:rsidR="00AF7B74" w:rsidRDefault="00AF7B74" w:rsidP="00AF7B74">
      <w:pPr>
        <w:spacing w:before="60" w:after="60" w:line="340" w:lineRule="exact"/>
        <w:ind w:left="58" w:firstLine="709"/>
        <w:jc w:val="both"/>
      </w:pPr>
      <w:r>
        <w:t xml:space="preserve">- Nội dung sách giáo khoa có thể triển khai tốt với điều kiện cơ sở vật chất của cơ sở giáo dục phổ thông tại địa phương. </w:t>
      </w:r>
    </w:p>
    <w:p w:rsidR="00AF7B74" w:rsidRDefault="00AF7B74" w:rsidP="00AF7B74">
      <w:pPr>
        <w:spacing w:before="60" w:after="60" w:line="340" w:lineRule="exact"/>
        <w:ind w:left="58" w:firstLine="709"/>
        <w:jc w:val="both"/>
      </w:pPr>
      <w:r>
        <w:t xml:space="preserve">- Cấu trúc, nội dung sách giáo khoa tạo cơ hội để nhà trường, tổ, nhóm chuyên môn và giáo viên bổ sung những nội dung, hoạt động đặc thù, gắn với tình hình thực tế của địa phương. </w:t>
      </w:r>
    </w:p>
    <w:p w:rsidR="00AF7B74" w:rsidRDefault="00AF7B74" w:rsidP="00AF7B74">
      <w:pPr>
        <w:spacing w:before="60" w:after="60" w:line="340" w:lineRule="exact"/>
        <w:ind w:left="58" w:firstLine="709"/>
        <w:jc w:val="both"/>
      </w:pPr>
      <w:r>
        <w:t xml:space="preserve">- Chất lượng hình thức sách giáo khoa tốt (khổ sách, cỡ chữ, font chữ, minh họa, giấy in, chất lượng in, ...) giúp học sinh có thể sử dụng lâu dài. </w:t>
      </w:r>
    </w:p>
    <w:p w:rsidR="00AF7B74" w:rsidRDefault="00AF7B74" w:rsidP="00AF7B74">
      <w:pPr>
        <w:spacing w:before="60" w:after="60" w:line="340" w:lineRule="exact"/>
        <w:ind w:left="58" w:firstLine="709"/>
        <w:jc w:val="both"/>
      </w:pPr>
      <w:r>
        <w:t xml:space="preserve">- Sách giáo khoa có giá thành hợp lý, phù hợp với điều kiện kinh tế của cộng đồng dân cư địa phương. </w:t>
      </w:r>
    </w:p>
    <w:p w:rsidR="00AF7B74" w:rsidRPr="00084D4A" w:rsidRDefault="00AF7B74" w:rsidP="00AF7B74">
      <w:pPr>
        <w:spacing w:before="60" w:after="60" w:line="340" w:lineRule="exact"/>
        <w:ind w:left="58" w:firstLine="709"/>
        <w:jc w:val="both"/>
        <w:rPr>
          <w:i/>
        </w:rPr>
      </w:pPr>
      <w:r w:rsidRPr="00084D4A">
        <w:rPr>
          <w:i/>
        </w:rPr>
        <w:t xml:space="preserve">b) Phù hợp với điều kiện tổ chức dạy và học tại cơ sở giáo dục phổ thông trên địa bàn tỉnh </w:t>
      </w:r>
    </w:p>
    <w:p w:rsidR="00AF7B74" w:rsidRPr="00E87D29" w:rsidRDefault="00AF7B74" w:rsidP="00AF7B74">
      <w:pPr>
        <w:spacing w:before="60" w:after="60" w:line="340" w:lineRule="exact"/>
        <w:ind w:left="58" w:firstLine="709"/>
        <w:jc w:val="both"/>
      </w:pPr>
      <w:r w:rsidRPr="00E87D29">
        <w:t xml:space="preserve">- Phù hợp với năng lực học tập của học sinh </w:t>
      </w:r>
    </w:p>
    <w:p w:rsidR="00AF7B74" w:rsidRDefault="00AF7B74" w:rsidP="00AF7B74">
      <w:pPr>
        <w:spacing w:before="60" w:after="60" w:line="340" w:lineRule="exact"/>
        <w:ind w:left="58" w:firstLine="709"/>
        <w:jc w:val="both"/>
      </w:pPr>
      <w:r>
        <w:t xml:space="preserve">+ Sách giáo khoa được trình bày khoa học, rõ ràng, hấp dẫn, dễ hiểu, tạo hứng thú cho học sinh và phù hợp với đặc trưng môn học. Kênh chữ chọn lọc, kênh hình gần gũi, trực quan, có tính giáo dục và tính thẩm mỹ cao. </w:t>
      </w:r>
    </w:p>
    <w:p w:rsidR="00AF7B74" w:rsidRDefault="00AF7B74" w:rsidP="00AF7B74">
      <w:pPr>
        <w:spacing w:before="60" w:after="60" w:line="340" w:lineRule="exact"/>
        <w:ind w:left="58" w:firstLine="709"/>
        <w:jc w:val="both"/>
      </w:pPr>
      <w:r>
        <w:t xml:space="preserve">+ Nội dung mỗi bài học trong sách giáo khoa được thể hiện khoa học, hiện đại, sinh động thuận lợi cho việc triển khai hoạt động dạy - học, đảm bảo các yêu cầu cần đạt của chương trình; thúc đẩy học sinh học tập tích cực, chủ động, rèn luyện cho học sinh khả năng tư duy sáng tạo, độc lập, có thể tự học, tự tìm tòi kiến thức, đồng thời có thể phát triển kỹ năng hợp tác của học sinh. </w:t>
      </w:r>
    </w:p>
    <w:p w:rsidR="00AF7B74" w:rsidRDefault="00AF7B74" w:rsidP="00AF7B74">
      <w:pPr>
        <w:spacing w:before="60" w:after="60" w:line="340" w:lineRule="exact"/>
        <w:ind w:left="58" w:firstLine="709"/>
        <w:jc w:val="both"/>
      </w:pPr>
      <w:r>
        <w:t xml:space="preserve">+ Nội dung các bài học, chủ đề trong sách giáo khoa có những hoạt động học tập thiết thực, dễ sử dụng, giúp học sinh biết cách định hướng để đạt được mục tiêu học tập. </w:t>
      </w:r>
    </w:p>
    <w:p w:rsidR="00AF7B74" w:rsidRDefault="00AF7B74" w:rsidP="00AF7B74">
      <w:pPr>
        <w:spacing w:before="60" w:after="60" w:line="340" w:lineRule="exact"/>
        <w:ind w:left="58" w:firstLine="709"/>
        <w:jc w:val="both"/>
      </w:pPr>
      <w:r>
        <w:lastRenderedPageBreak/>
        <w:t xml:space="preserve">+ Các nhiệm vụ học tập trong mỗi bài học hướng đến việc hình thành và phát triển các phẩm chất, năng lực người học. </w:t>
      </w:r>
    </w:p>
    <w:p w:rsidR="00AF7B74" w:rsidRPr="00E87D29" w:rsidRDefault="00AF7B74" w:rsidP="00AF7B74">
      <w:pPr>
        <w:spacing w:before="60" w:after="60" w:line="340" w:lineRule="exact"/>
        <w:ind w:left="58" w:firstLine="709"/>
        <w:jc w:val="both"/>
      </w:pPr>
      <w:r w:rsidRPr="00E87D29">
        <w:t xml:space="preserve">- Thuận tiện, hiệu quả đối với giáo viên </w:t>
      </w:r>
    </w:p>
    <w:p w:rsidR="00AF7B74" w:rsidRDefault="00AF7B74" w:rsidP="00AF7B74">
      <w:pPr>
        <w:spacing w:before="60" w:after="60" w:line="340" w:lineRule="exact"/>
        <w:ind w:left="58" w:firstLine="709"/>
        <w:jc w:val="both"/>
      </w:pPr>
      <w:r>
        <w:t xml:space="preserve">+ Cách thiết kế bài học, chủ đề trong sách giáo khoa phải hỗ trợ, tạo điều kiện để giáo viên dễ dạy, dễ lựa chọn phương án, hình thức tổ chức và phương pháp dạy học tích cực. </w:t>
      </w:r>
    </w:p>
    <w:p w:rsidR="00AF7B74" w:rsidRDefault="00AF7B74" w:rsidP="00AF7B74">
      <w:pPr>
        <w:spacing w:before="60" w:after="60" w:line="340" w:lineRule="exact"/>
        <w:ind w:left="58" w:firstLine="709"/>
        <w:jc w:val="both"/>
      </w:pPr>
      <w:r>
        <w:t xml:space="preserve">+ Sách giáo khoa có các nội dung, chủ đề kiến thức phong phú, đa đạng giúp giáo viên có thể thực hiện dạy học tích hợp, gắn kết nội dung bài học với thực tiễn cuộc sống. </w:t>
      </w:r>
    </w:p>
    <w:p w:rsidR="00AF7B74" w:rsidRDefault="00AF7B74" w:rsidP="00AF7B74">
      <w:pPr>
        <w:spacing w:before="60" w:after="60" w:line="340" w:lineRule="exact"/>
        <w:ind w:left="58" w:firstLine="709"/>
        <w:jc w:val="both"/>
      </w:pPr>
      <w:r>
        <w:t xml:space="preserve">+ Nội dung sách giáo khoa đảm bảo sự phân hóa, nhiều hình thức và phương pháp đánh giá, thuận lợi cho giáo viên trong việc lựa chọn công cụ đánh giá mức độ cần đạt về phẩm chất, năng lực của học sinh cũng như đánh giá được kết quả giáo dục. </w:t>
      </w:r>
    </w:p>
    <w:p w:rsidR="00AF7B74" w:rsidRDefault="00AF7B74" w:rsidP="00AF7B74">
      <w:pPr>
        <w:spacing w:before="60" w:after="60" w:line="340" w:lineRule="exact"/>
        <w:ind w:left="58" w:firstLine="709"/>
        <w:jc w:val="both"/>
      </w:pPr>
      <w:r>
        <w:t xml:space="preserve">+ Cấu trúc sách giáo khoa thuận tiện cho tổ, nhóm chuyên môn xây dựng kế hoạch kiểm tra, đánh giá kết quả học tập của học sinh và phù hợp với kế hoạch giáo dục của nhà trường. </w:t>
      </w:r>
    </w:p>
    <w:p w:rsidR="00AF7B74" w:rsidRDefault="00AF7B74" w:rsidP="00AF7B74">
      <w:pPr>
        <w:spacing w:before="60" w:after="60" w:line="340" w:lineRule="exact"/>
        <w:ind w:left="58" w:firstLine="709"/>
        <w:jc w:val="both"/>
      </w:pPr>
      <w:r>
        <w:t xml:space="preserve">+ Sách giáo khoa có sách tham khảo đi kèm để hỗ trợ giáo viên trong quá trình tổ chức các hoạt động dạy học. </w:t>
      </w:r>
    </w:p>
    <w:p w:rsidR="00AF7B74" w:rsidRPr="00E87D29" w:rsidRDefault="00AF7B74" w:rsidP="00AF7B74">
      <w:pPr>
        <w:spacing w:before="60" w:after="60" w:line="340" w:lineRule="exact"/>
        <w:ind w:left="58" w:firstLine="709"/>
        <w:jc w:val="both"/>
      </w:pPr>
      <w:r w:rsidRPr="00E87D29">
        <w:t xml:space="preserve">- Phù hợp với cơ sở vật chất và lập kế hoạch dạy học tại cơ sở giáo dục phổ thông </w:t>
      </w:r>
    </w:p>
    <w:p w:rsidR="00AF7B74" w:rsidRDefault="00AF7B74" w:rsidP="00AF7B74">
      <w:pPr>
        <w:spacing w:before="60" w:after="60" w:line="340" w:lineRule="exact"/>
        <w:ind w:left="58" w:firstLine="709"/>
        <w:jc w:val="both"/>
      </w:pPr>
      <w:r>
        <w:t xml:space="preserve">+ Cấu trúc sách giáo khoa có tính mở, tạo điều kiện để địa phương, nhà trường chủ động, linh hoạt, sáng tạo trong việc xây dựng và thực hiện kế hoạch giáo dục. </w:t>
      </w:r>
    </w:p>
    <w:p w:rsidR="00AF7B74" w:rsidRDefault="00AF7B74" w:rsidP="00AF7B74">
      <w:pPr>
        <w:spacing w:before="60" w:after="60" w:line="340" w:lineRule="exact"/>
        <w:ind w:left="58" w:firstLine="709"/>
        <w:jc w:val="both"/>
      </w:pPr>
      <w:r>
        <w:t xml:space="preserve">+ Cấu trúc sách giáo khoa phải tạo điều kiện thuận lợi để tổ/nhóm chuyên môn xây dựng kế hoạch kiểm tra, đánh giá, phù hợp với kế hoạch giáo dục của nhà trường. </w:t>
      </w:r>
    </w:p>
    <w:p w:rsidR="00AF7B74" w:rsidRDefault="00AF7B74" w:rsidP="00AF7B74">
      <w:pPr>
        <w:spacing w:before="60" w:after="60" w:line="340" w:lineRule="exact"/>
        <w:ind w:left="58" w:firstLine="709"/>
        <w:jc w:val="both"/>
      </w:pPr>
      <w:r>
        <w:t xml:space="preserve">+ Nội dung sách giáo khoa đảm bảo phù hợp với cơ sở vật chất, trang thiết bị và các điều kiện dạy học khác tại cơ sở giáo dục phổ thông. </w:t>
      </w:r>
    </w:p>
    <w:p w:rsidR="00AF7B74" w:rsidRPr="00E87D29" w:rsidRDefault="00AF7B74" w:rsidP="00AF7B74">
      <w:pPr>
        <w:spacing w:before="60" w:after="60" w:line="340" w:lineRule="exact"/>
        <w:ind w:left="58" w:firstLine="709"/>
        <w:jc w:val="both"/>
      </w:pPr>
      <w:r w:rsidRPr="00E87D29">
        <w:t xml:space="preserve">- Các yếu tố đi kèm với sách giáo khoa đảm bảo chất lượng dạy - học </w:t>
      </w:r>
    </w:p>
    <w:p w:rsidR="00AF7B74" w:rsidRDefault="00AF7B74" w:rsidP="00AF7B74">
      <w:pPr>
        <w:spacing w:before="60" w:after="60" w:line="340" w:lineRule="exact"/>
        <w:ind w:left="58" w:firstLine="709"/>
        <w:jc w:val="both"/>
      </w:pPr>
      <w:r>
        <w:t xml:space="preserve">+ Phương pháp tập huấn, hỗ trợ đội ngũ giáo viên và cán bộ quản lý trong việc tiếp cận, nắm bắt đầy đủ thông tin của sách giáo khoa đáp ứng Chương trình giáo dục phổ thông, cách sử dụng sách giáo khoa hiệu quả, đảm bảo chất lượng. </w:t>
      </w:r>
    </w:p>
    <w:p w:rsidR="00AF7B74" w:rsidRDefault="00AF7B74" w:rsidP="00AF7B74">
      <w:pPr>
        <w:spacing w:before="60" w:after="60" w:line="340" w:lineRule="exact"/>
        <w:ind w:left="58" w:firstLine="709"/>
        <w:jc w:val="both"/>
      </w:pPr>
      <w:r>
        <w:t xml:space="preserve">+ Nguồn tài nguyên, học liệu điện tử bổ sung cho sách giáo khoa đa dạng, phong phú, hữu ích. </w:t>
      </w:r>
    </w:p>
    <w:p w:rsidR="00AF7B74" w:rsidRDefault="00AF7B74" w:rsidP="00AF7B74">
      <w:pPr>
        <w:spacing w:before="60" w:after="60" w:line="340" w:lineRule="exact"/>
        <w:ind w:left="58" w:firstLine="709"/>
        <w:jc w:val="both"/>
      </w:pPr>
      <w:r>
        <w:t xml:space="preserve">+ Danh mục thiết bị dạy học kèm theo sách giáo khoa phù hợp, có chất lượng, dễ sử dụng, giá thành hợp lý. </w:t>
      </w:r>
    </w:p>
    <w:p w:rsidR="00AF7B74" w:rsidRDefault="00AF7B74" w:rsidP="00084D4A">
      <w:pPr>
        <w:spacing w:before="60" w:after="60" w:line="340" w:lineRule="exact"/>
        <w:ind w:firstLine="709"/>
        <w:jc w:val="both"/>
        <w:rPr>
          <w:b/>
          <w:bCs/>
          <w:color w:val="000000" w:themeColor="text1"/>
          <w:lang w:val="sv-SE"/>
        </w:rPr>
      </w:pPr>
      <w:r>
        <w:t xml:space="preserve">+ Khả năng cung ứng, phát hành sách giáo khoa đầy đủ, kịp thời, đáp ứng yêu cầu. </w:t>
      </w:r>
    </w:p>
    <w:p w:rsidR="00AF7B74" w:rsidRDefault="00AF7B74" w:rsidP="00084D4A">
      <w:pPr>
        <w:spacing w:before="60" w:after="60" w:line="340" w:lineRule="exact"/>
        <w:ind w:firstLine="709"/>
        <w:jc w:val="both"/>
        <w:rPr>
          <w:b/>
          <w:bCs/>
          <w:color w:val="000000" w:themeColor="text1"/>
          <w:spacing w:val="-2"/>
          <w:lang w:val="pt-BR"/>
        </w:rPr>
      </w:pPr>
      <w:r>
        <w:rPr>
          <w:b/>
          <w:bCs/>
          <w:color w:val="000000" w:themeColor="text1"/>
          <w:lang w:val="sv-SE"/>
        </w:rPr>
        <w:lastRenderedPageBreak/>
        <w:t xml:space="preserve">11. </w:t>
      </w:r>
      <w:r>
        <w:rPr>
          <w:b/>
          <w:bCs/>
          <w:color w:val="000000" w:themeColor="text1"/>
          <w:spacing w:val="-2"/>
          <w:lang w:val="pt-BR"/>
        </w:rPr>
        <w:t xml:space="preserve">Căn cứ pháp lý của thủ tục hành chính </w:t>
      </w:r>
    </w:p>
    <w:p w:rsidR="00AF7B74" w:rsidRPr="00A451FF" w:rsidRDefault="00AF7B74" w:rsidP="00084D4A">
      <w:pPr>
        <w:spacing w:before="60" w:after="60" w:line="340" w:lineRule="exact"/>
        <w:ind w:firstLine="709"/>
        <w:jc w:val="both"/>
      </w:pPr>
      <w:r w:rsidRPr="00A451FF">
        <w:t>- Thông tư số 25/2020/TT-BGDĐT ngày 26/8/2020 của Bộ trưởng Bộ Giáo dục và Đào tạo Quy định việc lựa chọn sách giáo khoa trong cơ sở giáo dục phổ thông;</w:t>
      </w:r>
    </w:p>
    <w:p w:rsidR="00AF7B74" w:rsidRPr="00A451FF" w:rsidRDefault="00AF7B74" w:rsidP="00084D4A">
      <w:pPr>
        <w:spacing w:before="60" w:after="60" w:line="340" w:lineRule="exact"/>
        <w:ind w:firstLine="709"/>
        <w:jc w:val="both"/>
      </w:pPr>
      <w:r w:rsidRPr="00A451FF">
        <w:t>- Quyết định số 1369/QĐ-UBND ngày 26/4/2021 của UBND tỉnh về việc ban hành Quy định tiêu chí lựa chọn sách giáo khoa trong cơ sở giáo dục phổ thông trên địa bàn tỉnh Thanh Hóa, thực hiện từ năm học 2021-2022;</w:t>
      </w:r>
    </w:p>
    <w:p w:rsidR="00AF7B74" w:rsidRPr="00AF7B74" w:rsidRDefault="00AF7B74" w:rsidP="00084D4A">
      <w:pPr>
        <w:spacing w:before="60" w:after="60" w:line="340" w:lineRule="exact"/>
        <w:ind w:firstLine="709"/>
        <w:jc w:val="both"/>
      </w:pPr>
      <w:r w:rsidRPr="00A451FF">
        <w:t xml:space="preserve">- Công văn số 447/BGDĐT-GDTrH ngày 09/02/2023 của Bộ Giáo dục và Đào tạo về việc </w:t>
      </w:r>
      <w:r w:rsidRPr="00AF7B74">
        <w:t>tổ chức lựa chọn sách giáo khoa chuẩn bị triển khai năm học 2023-2024.</w:t>
      </w:r>
    </w:p>
    <w:p w:rsidR="00AF7B74" w:rsidRDefault="00084D4A" w:rsidP="00084D4A">
      <w:pPr>
        <w:spacing w:before="60" w:after="60" w:line="340" w:lineRule="exact"/>
        <w:ind w:firstLine="709"/>
        <w:jc w:val="both"/>
        <w:rPr>
          <w:b/>
        </w:rPr>
      </w:pPr>
      <w:r>
        <w:rPr>
          <w:b/>
        </w:rPr>
        <w:t>II</w:t>
      </w:r>
      <w:r w:rsidR="00AF7B74">
        <w:rPr>
          <w:b/>
        </w:rPr>
        <w:t xml:space="preserve">. Thủ tục: </w:t>
      </w:r>
      <w:r w:rsidR="00AF7B74" w:rsidRPr="00084D4A">
        <w:rPr>
          <w:b/>
        </w:rPr>
        <w:t>Điều chỉnh, bổ sung danh mục sách giáo khoa </w:t>
      </w:r>
      <w:r w:rsidR="00AF7B74">
        <w:rPr>
          <w:b/>
        </w:rPr>
        <w:t xml:space="preserve">để sử dụng </w:t>
      </w:r>
      <w:r w:rsidR="00AF7B74" w:rsidRPr="00084D4A">
        <w:rPr>
          <w:b/>
        </w:rPr>
        <w:t>trong cơ sở giáo dục phổ thông trên địa bàn tỉnh</w:t>
      </w:r>
      <w:r w:rsidR="00AF7B74">
        <w:rPr>
          <w:b/>
        </w:rPr>
        <w:t>.</w:t>
      </w:r>
    </w:p>
    <w:p w:rsidR="00AF7B74" w:rsidRDefault="00AF7B74" w:rsidP="00084D4A">
      <w:pPr>
        <w:spacing w:before="60" w:after="60" w:line="340" w:lineRule="exact"/>
        <w:ind w:firstLine="709"/>
        <w:jc w:val="both"/>
        <w:rPr>
          <w:b/>
          <w:color w:val="000000" w:themeColor="text1"/>
          <w:lang w:val="de-DE"/>
        </w:rPr>
      </w:pPr>
      <w:r>
        <w:rPr>
          <w:b/>
          <w:color w:val="000000" w:themeColor="text1"/>
          <w:lang w:val="de-DE"/>
        </w:rPr>
        <w:t>1. Trình tự thực hiện</w:t>
      </w:r>
      <w:r w:rsidR="00084D4A">
        <w:rPr>
          <w:b/>
          <w:color w:val="000000" w:themeColor="text1"/>
          <w:lang w:val="de-DE"/>
        </w:rPr>
        <w:t>:</w:t>
      </w:r>
    </w:p>
    <w:p w:rsidR="00AF7B74" w:rsidRPr="00A451FF" w:rsidRDefault="00AF7B74" w:rsidP="00084D4A">
      <w:pPr>
        <w:spacing w:before="60" w:after="60" w:line="340" w:lineRule="exact"/>
        <w:ind w:firstLine="709"/>
        <w:jc w:val="both"/>
      </w:pPr>
      <w:r w:rsidRPr="00A451FF">
        <w:rPr>
          <w:bCs/>
          <w:i/>
          <w:iCs/>
          <w:color w:val="000000" w:themeColor="text1"/>
          <w:lang w:val="de-DE"/>
        </w:rPr>
        <w:tab/>
      </w:r>
      <w:r w:rsidRPr="00A451FF">
        <w:rPr>
          <w:i/>
        </w:rPr>
        <w:t xml:space="preserve">a) Thời gian </w:t>
      </w:r>
      <w:r w:rsidR="00A451FF" w:rsidRPr="00A451FF">
        <w:rPr>
          <w:i/>
        </w:rPr>
        <w:t>thực hiện</w:t>
      </w:r>
      <w:r w:rsidRPr="00A451FF">
        <w:rPr>
          <w:i/>
        </w:rPr>
        <w:t>:</w:t>
      </w:r>
      <w:r w:rsidRPr="00A451FF">
        <w:t xml:space="preserve"> Trong giờ hành chính các ngày từ thứ 2 đến thứ 6 hàng tuần (trừ ngày nghỉ, ngày lễ, tết theo quy định).</w:t>
      </w:r>
    </w:p>
    <w:p w:rsidR="00AF7B74" w:rsidRPr="00A451FF" w:rsidRDefault="00AF7B74" w:rsidP="00A451FF">
      <w:pPr>
        <w:spacing w:before="60" w:after="60" w:line="340" w:lineRule="exact"/>
        <w:ind w:firstLine="709"/>
        <w:jc w:val="both"/>
      </w:pPr>
      <w:r w:rsidRPr="00A451FF">
        <w:rPr>
          <w:i/>
        </w:rPr>
        <w:t xml:space="preserve">b) Địa điểm </w:t>
      </w:r>
      <w:r w:rsidR="00A451FF" w:rsidRPr="00A451FF">
        <w:rPr>
          <w:i/>
        </w:rPr>
        <w:t>thực hiện</w:t>
      </w:r>
      <w:r w:rsidRPr="00A451FF">
        <w:rPr>
          <w:i/>
        </w:rPr>
        <w:t>:</w:t>
      </w:r>
      <w:r w:rsidRPr="00A451FF">
        <w:t xml:space="preserve"> Sở Giáo dục và Đào tạo (Số 02 Hà Văn Mao, phường Ba Đình, thành phố Thanh Hóa, tỉnh Thanh Hóa).</w:t>
      </w:r>
    </w:p>
    <w:p w:rsidR="00AF7B74" w:rsidRPr="00A451FF" w:rsidRDefault="00AF7B74" w:rsidP="00084D4A">
      <w:pPr>
        <w:spacing w:before="60" w:after="60" w:line="340" w:lineRule="exact"/>
        <w:ind w:firstLine="709"/>
        <w:jc w:val="both"/>
        <w:rPr>
          <w:i/>
        </w:rPr>
      </w:pPr>
      <w:r w:rsidRPr="00A451FF">
        <w:rPr>
          <w:i/>
        </w:rPr>
        <w:tab/>
        <w:t>c) Trình tự thực hiện</w:t>
      </w:r>
      <w:r w:rsidR="00084D4A" w:rsidRPr="00A451FF">
        <w:rPr>
          <w:i/>
        </w:rPr>
        <w:t>:</w:t>
      </w:r>
    </w:p>
    <w:p w:rsidR="00AF7B74" w:rsidRPr="00A451FF" w:rsidRDefault="00AF7B74" w:rsidP="00A451FF">
      <w:pPr>
        <w:spacing w:before="60" w:after="60" w:line="340" w:lineRule="exact"/>
        <w:ind w:firstLine="709"/>
        <w:jc w:val="both"/>
      </w:pPr>
      <w:r w:rsidRPr="00A451FF">
        <w:t>- Cơ sở giáo dục phổ thông đề xuất điều chỉnh, bổ sung danh mục sách giáo khoa:</w:t>
      </w:r>
    </w:p>
    <w:p w:rsidR="00AF7B74" w:rsidRPr="00A451FF" w:rsidRDefault="00AF7B74" w:rsidP="00A451FF">
      <w:pPr>
        <w:spacing w:before="60" w:after="60" w:line="340" w:lineRule="exact"/>
        <w:ind w:firstLine="709"/>
        <w:jc w:val="both"/>
      </w:pPr>
      <w:r w:rsidRPr="00A451FF">
        <w:t>+ Tổ chuyên môn của cơ sở giáo dục phổ thông tổ chức cho giáo viên nghiên cứu, thảo luận và đánh giá các sách giáo khoa của môn học, hoạt động giáo dục (sau đây gọi chung là môn học) thuộc chuyên môn phụ trách theo tiêu chí lựa chọn sách giáo khoa; bỏ phiếu kín lựa chọn ít nhất 01 (một) sách giáo khoa cho mỗi môn học; báo cáo người đứng đầu cơ sở giáo dục phổ thông danh mục sách giáo khoa do tổ chuyên môn đề xuất lựa chọn. Danh mục sách giáo khoa do tổ chuyên môn đề xuất lựa chọn có chữ ký của tổ trưởng tổ chuyên môn và các giáo viên tham gia lựa chọn;</w:t>
      </w:r>
    </w:p>
    <w:p w:rsidR="00AF7B74" w:rsidRPr="00A451FF" w:rsidRDefault="00AF7B74" w:rsidP="00A451FF">
      <w:pPr>
        <w:spacing w:before="60" w:after="60" w:line="340" w:lineRule="exact"/>
        <w:ind w:firstLine="709"/>
        <w:jc w:val="both"/>
      </w:pPr>
      <w:r w:rsidRPr="00A451FF">
        <w:t>+ Cơ sở giáo dục phổ thông tổ chức cuộc họp với thành phần dự họp gồm người đứng đầu, cấp phó người đứng đầu, tổ trưởng tổ chuyên môn và đại diện Ban đại diện cha mẹ học sinh để thảo luận, đánh giá sách giáo khoa trên cơ sở danh mục sách giáo khoa do các tổ chuyên môn đề xuất; lựa chọn 01 (một) sách giáo khoa cho mỗi môn học; báo cáo về Sở Giáo dục và Đào tạo (đối với cấp trung học phổ thông), Phòng Giáo dục và Đào tạo (đối với cấp tiểu học và cấp trung học cơ sở) danh mục sách giáo khoa do cơ sở giáo dục phổ thông đề xuất lựa chọn. Danh mục sách giáo khoa do cơ sở giáo dục phổ thông đề xuất lựa chọn có chữ ký của người đứng đầu cơ sở giáo dục phổ thông và các tổ trưởng tổ chuyên môn.</w:t>
      </w:r>
    </w:p>
    <w:p w:rsidR="00AF7B74" w:rsidRPr="00A451FF" w:rsidRDefault="00AF7B74" w:rsidP="00A451FF">
      <w:pPr>
        <w:spacing w:before="60" w:after="60" w:line="340" w:lineRule="exact"/>
        <w:ind w:firstLine="709"/>
        <w:jc w:val="both"/>
      </w:pPr>
      <w:r w:rsidRPr="00A451FF">
        <w:t xml:space="preserve">- Phòng Giáo dục và Đào tạo tổng hợp, báo cáo Sở Giáo dục và Đào tạo danh mục sách giáo khoa được các cơ sở giáo dục phổ thông thuộc thẩm quyền quản lý </w:t>
      </w:r>
      <w:r w:rsidRPr="00A451FF">
        <w:lastRenderedPageBreak/>
        <w:t>đề xuất lựa chọn, sắp xếp theo thứ tự sách giáo khoa có số cơ sở giáo dục phổ thông đề xuất lựa chọn từ cao xuống thấp.</w:t>
      </w:r>
    </w:p>
    <w:p w:rsidR="00AF7B74" w:rsidRPr="00A451FF" w:rsidRDefault="00AF7B74" w:rsidP="00A451FF">
      <w:pPr>
        <w:spacing w:before="60" w:after="60" w:line="340" w:lineRule="exact"/>
        <w:ind w:firstLine="709"/>
        <w:jc w:val="both"/>
      </w:pPr>
      <w:r w:rsidRPr="00A451FF">
        <w:t>- Sở Giáo dục và Đào tạo tổng hợp, chuyển giao cho Hội đồng lựa chọn sách giáo khoa danh mục sách giáo khoa được các cơ sở giáo dục phổ thông đề xuất lựa chọn, sắp xếp theo thứ tự sách giáo khoa có số cơ sở giáo dục phổ thông đề xuất lựa chọn từ cao xuống thấp.</w:t>
      </w:r>
    </w:p>
    <w:p w:rsidR="00AF7B74" w:rsidRPr="00A451FF" w:rsidRDefault="00AF7B74" w:rsidP="00A451FF">
      <w:pPr>
        <w:spacing w:before="60" w:after="60" w:line="340" w:lineRule="exact"/>
        <w:ind w:firstLine="709"/>
        <w:jc w:val="both"/>
      </w:pPr>
      <w:r w:rsidRPr="00A451FF">
        <w:t>- Hội đồng tổ chức lựa chọn sách giáo khoa:</w:t>
      </w:r>
    </w:p>
    <w:p w:rsidR="00AF7B74" w:rsidRPr="00A451FF" w:rsidRDefault="00AF7B74" w:rsidP="00A451FF">
      <w:pPr>
        <w:spacing w:before="60" w:after="60" w:line="340" w:lineRule="exact"/>
        <w:ind w:firstLine="709"/>
        <w:jc w:val="both"/>
      </w:pPr>
      <w:r w:rsidRPr="00A451FF">
        <w:t>+ Chủ tịch Hội đồng giao cho các thành viên Hội đồng nghiên cứu, nhận xét, đánh giá sách giáo khoa theo các tiêu chí lựa chọn trong thời gian ít nhất là 07 (bảy) ngày trước phiên họp đầu tiên của Hội đồng</w:t>
      </w:r>
    </w:p>
    <w:p w:rsidR="00AF7B74" w:rsidRPr="00A451FF" w:rsidRDefault="00AF7B74" w:rsidP="00A451FF">
      <w:pPr>
        <w:spacing w:before="60" w:after="60" w:line="340" w:lineRule="exact"/>
        <w:ind w:firstLine="709"/>
        <w:jc w:val="both"/>
      </w:pPr>
      <w:r w:rsidRPr="00A451FF">
        <w:t>+ Hội đồng tổ chức họp, thảo luận, đánh giá sách giáo khoa trên cơ sở danh mục sách giáo khoa do các cơ sở giáo dục phổ thông đề xuất; bỏ phiếu kín lựa chọn một hoặc một số sách giáo khoa cho mỗi môn học. Sách giáo khoa được lựa chọn phải đạt trên 1/2 (một phần hai) số phiếu đồng ý lựa chọn. Trường hợp môn học không có sách giáo khoa nào đạt trên 1/2 (một phần hai) số phiếu đồng ý lựa chọn, Hội đồng thảo luận và bỏ phiếu lựa chọn lại cho đến khi có ít nhất 01 (một) sách giáo khoa cho mỗi môn học đạt trên 1/2 (một phần hai) số phiếu đồng ý lựa chọn;</w:t>
      </w:r>
    </w:p>
    <w:p w:rsidR="00AF7B74" w:rsidRPr="00A451FF" w:rsidRDefault="00AF7B74" w:rsidP="00A451FF">
      <w:pPr>
        <w:spacing w:before="60" w:after="60" w:line="340" w:lineRule="exact"/>
        <w:ind w:firstLine="709"/>
        <w:jc w:val="both"/>
      </w:pPr>
      <w:r w:rsidRPr="00A451FF">
        <w:t>+ Hội đồng tổng hợp kết quả lựa chọn điều chỉnh, bổ sung sách giáo khoa thành biên bản, có chữ ký của các thành viên Hội đồng dự họp, chuyển giao cho Sở Giáo dục và Đào tạo.</w:t>
      </w:r>
    </w:p>
    <w:p w:rsidR="00AF7B74" w:rsidRPr="00A451FF" w:rsidRDefault="00AF7B74" w:rsidP="00A451FF">
      <w:pPr>
        <w:spacing w:before="60" w:after="60" w:line="340" w:lineRule="exact"/>
        <w:ind w:firstLine="709"/>
        <w:jc w:val="both"/>
      </w:pPr>
      <w:r w:rsidRPr="00A451FF">
        <w:t>- Sở Giáo dục và Đào tạo tổng hợp kết quả lựa chọn điều chỉnh, bổ sung danh mục sách giáo khoa của các Hội đồng, trình Ủy ban nhân dân cấp tỉnh xem xét, quyết định.</w:t>
      </w:r>
    </w:p>
    <w:p w:rsidR="00AF7B74" w:rsidRPr="00A451FF" w:rsidRDefault="00AF7B74" w:rsidP="00A451FF">
      <w:pPr>
        <w:spacing w:before="60" w:after="60" w:line="340" w:lineRule="exact"/>
        <w:ind w:firstLine="709"/>
        <w:jc w:val="both"/>
      </w:pPr>
      <w:r w:rsidRPr="00A451FF">
        <w:t>- Căn cứ vào kết quả lựa chọn sách giáo khoa của các Hội đồng do Sở Giáo dục và Đào tạo trình, Ủy ban nhân dân cấp tỉnh quyết định phê duyệt điều chỉnh, bổ sung danh mục sách giáo khoa để sử dụng trong cơ sở giáo dục phổ thông tại địa phương.</w:t>
      </w:r>
    </w:p>
    <w:p w:rsidR="00A451FF" w:rsidRDefault="00AF7B74" w:rsidP="00AF7B74">
      <w:pPr>
        <w:spacing w:before="60" w:after="60" w:line="340" w:lineRule="exact"/>
        <w:ind w:left="58" w:firstLine="652"/>
        <w:jc w:val="both"/>
        <w:rPr>
          <w:color w:val="000000" w:themeColor="text1"/>
          <w:lang w:val="sv-SE"/>
        </w:rPr>
      </w:pPr>
      <w:r>
        <w:rPr>
          <w:b/>
          <w:bCs/>
          <w:color w:val="000000" w:themeColor="text1"/>
          <w:lang w:val="sv-SE"/>
        </w:rPr>
        <w:t>2. Cách thức thực hiện:</w:t>
      </w:r>
      <w:r>
        <w:rPr>
          <w:color w:val="000000" w:themeColor="text1"/>
          <w:lang w:val="sv-SE"/>
        </w:rPr>
        <w:t xml:space="preserve"> </w:t>
      </w:r>
      <w:r w:rsidR="00A451FF">
        <w:rPr>
          <w:color w:val="000000" w:themeColor="text1"/>
          <w:lang w:val="sv-SE"/>
        </w:rPr>
        <w:t>Trực tuyến</w:t>
      </w:r>
      <w:r w:rsidR="00A451FF" w:rsidRPr="00632458">
        <w:rPr>
          <w:color w:val="000000" w:themeColor="text1"/>
          <w:lang w:val="sv-SE"/>
        </w:rPr>
        <w:t xml:space="preserve"> </w:t>
      </w:r>
      <w:r w:rsidR="00A451FF">
        <w:rPr>
          <w:color w:val="000000" w:themeColor="text1"/>
          <w:lang w:val="sv-SE"/>
        </w:rPr>
        <w:t>qua Hệ thống phần mềm quản lý văn bản và hồ sơ công việc (TD Office).</w:t>
      </w:r>
    </w:p>
    <w:p w:rsidR="00AF7B74" w:rsidRDefault="00AF7B74" w:rsidP="00AF7B74">
      <w:pPr>
        <w:spacing w:before="60" w:after="60" w:line="340" w:lineRule="exact"/>
        <w:ind w:left="58" w:firstLine="652"/>
        <w:jc w:val="both"/>
        <w:rPr>
          <w:b/>
          <w:bCs/>
          <w:color w:val="000000" w:themeColor="text1"/>
          <w:lang w:val="sv-SE"/>
        </w:rPr>
      </w:pPr>
      <w:r>
        <w:rPr>
          <w:b/>
          <w:bCs/>
          <w:color w:val="000000" w:themeColor="text1"/>
          <w:lang w:val="sv-SE"/>
        </w:rPr>
        <w:t>3. Thành phần, số lượng hồ sơ</w:t>
      </w:r>
    </w:p>
    <w:p w:rsidR="00AF7B74" w:rsidRPr="00A451FF" w:rsidRDefault="00AF7B74" w:rsidP="00AF7B74">
      <w:pPr>
        <w:spacing w:before="60" w:after="60" w:line="340" w:lineRule="exact"/>
        <w:ind w:left="58" w:firstLine="652"/>
        <w:jc w:val="both"/>
        <w:rPr>
          <w:i/>
          <w:color w:val="000000" w:themeColor="text1"/>
          <w:lang w:val="sv-SE"/>
        </w:rPr>
      </w:pPr>
      <w:r w:rsidRPr="00A451FF">
        <w:rPr>
          <w:i/>
          <w:color w:val="000000" w:themeColor="text1"/>
          <w:lang w:val="sv-SE"/>
        </w:rPr>
        <w:t>a) Thành phần hồ sơ bao gồm:</w:t>
      </w:r>
    </w:p>
    <w:p w:rsidR="00AF7B74" w:rsidRPr="00084D4A" w:rsidRDefault="00AF7B74" w:rsidP="00084D4A">
      <w:pPr>
        <w:pStyle w:val="NormalWeb"/>
        <w:spacing w:before="60" w:beforeAutospacing="0" w:after="60" w:afterAutospacing="0" w:line="340" w:lineRule="exact"/>
        <w:ind w:firstLine="720"/>
        <w:jc w:val="both"/>
        <w:rPr>
          <w:rStyle w:val="Strong"/>
          <w:b w:val="0"/>
          <w:sz w:val="28"/>
          <w:szCs w:val="28"/>
        </w:rPr>
      </w:pPr>
      <w:r w:rsidRPr="00084D4A">
        <w:rPr>
          <w:rStyle w:val="Strong"/>
          <w:b w:val="0"/>
          <w:sz w:val="28"/>
          <w:szCs w:val="28"/>
        </w:rPr>
        <w:t>- Văn bản đề nghị điều chỉnh, bổ sung danh mục sách giáo khoa để sử trong cơ sở giáo dục phổ thông trên địa bàn tỉnh.</w:t>
      </w:r>
    </w:p>
    <w:p w:rsidR="00AF7B74" w:rsidRPr="00084D4A" w:rsidRDefault="00AF7B74" w:rsidP="00084D4A">
      <w:pPr>
        <w:pStyle w:val="NormalWeb"/>
        <w:spacing w:before="60" w:beforeAutospacing="0" w:after="60" w:afterAutospacing="0" w:line="340" w:lineRule="exact"/>
        <w:ind w:firstLine="720"/>
        <w:jc w:val="both"/>
        <w:rPr>
          <w:rStyle w:val="Strong"/>
          <w:b w:val="0"/>
          <w:sz w:val="28"/>
          <w:szCs w:val="28"/>
        </w:rPr>
      </w:pPr>
      <w:r w:rsidRPr="00084D4A">
        <w:rPr>
          <w:rStyle w:val="Strong"/>
          <w:b w:val="0"/>
          <w:sz w:val="28"/>
          <w:szCs w:val="28"/>
        </w:rPr>
        <w:t>- Báo cáo tổng hợp các kiến nghị điều chỉnh, bổ sung danh mục sách giáo khoa của các cơ sở giáo dục phổ thông.</w:t>
      </w:r>
    </w:p>
    <w:p w:rsidR="00AF7B74" w:rsidRPr="00A451FF" w:rsidRDefault="00AF7B74" w:rsidP="00AF7B74">
      <w:pPr>
        <w:spacing w:before="60" w:after="60" w:line="340" w:lineRule="exact"/>
        <w:ind w:left="58" w:firstLine="652"/>
        <w:jc w:val="both"/>
        <w:rPr>
          <w:color w:val="000000" w:themeColor="text1"/>
          <w:lang w:val="it-IT"/>
        </w:rPr>
      </w:pPr>
      <w:r w:rsidRPr="00A451FF">
        <w:rPr>
          <w:i/>
          <w:color w:val="000000" w:themeColor="text1"/>
          <w:lang w:val="it-IT"/>
        </w:rPr>
        <w:t>b) Số lượng hồ sơ:</w:t>
      </w:r>
      <w:r w:rsidRPr="00A451FF">
        <w:rPr>
          <w:color w:val="000000" w:themeColor="text1"/>
          <w:lang w:val="it-IT"/>
        </w:rPr>
        <w:t xml:space="preserve"> 01 bộ.</w:t>
      </w:r>
    </w:p>
    <w:p w:rsidR="00AF7B74" w:rsidRDefault="00AF7B74" w:rsidP="00AF7B74">
      <w:pPr>
        <w:tabs>
          <w:tab w:val="left" w:pos="567"/>
        </w:tabs>
        <w:spacing w:before="60" w:after="60" w:line="340" w:lineRule="exact"/>
        <w:ind w:firstLine="652"/>
        <w:jc w:val="both"/>
        <w:rPr>
          <w:color w:val="000000" w:themeColor="text1"/>
          <w:spacing w:val="-2"/>
          <w:lang w:val="it-IT"/>
        </w:rPr>
      </w:pPr>
      <w:r>
        <w:rPr>
          <w:color w:val="000000" w:themeColor="text1"/>
          <w:spacing w:val="-2"/>
          <w:lang w:val="it-IT"/>
        </w:rPr>
        <w:tab/>
      </w:r>
      <w:r>
        <w:rPr>
          <w:b/>
          <w:bCs/>
          <w:color w:val="000000" w:themeColor="text1"/>
          <w:spacing w:val="-2"/>
          <w:lang w:val="it-IT"/>
        </w:rPr>
        <w:t xml:space="preserve">4. Thời gian giải quyết: </w:t>
      </w:r>
      <w:r>
        <w:rPr>
          <w:bCs/>
          <w:color w:val="000000" w:themeColor="text1"/>
          <w:spacing w:val="-2"/>
          <w:lang w:val="it-IT"/>
        </w:rPr>
        <w:t>Không quy định.</w:t>
      </w:r>
    </w:p>
    <w:p w:rsidR="00B52B51" w:rsidRDefault="00AF7B74" w:rsidP="00AF7B74">
      <w:pPr>
        <w:spacing w:before="60" w:after="60" w:line="340" w:lineRule="exact"/>
        <w:ind w:left="58" w:firstLine="652"/>
        <w:jc w:val="both"/>
        <w:rPr>
          <w:b/>
          <w:bCs/>
          <w:lang w:val="sv-SE"/>
        </w:rPr>
      </w:pPr>
      <w:r w:rsidRPr="00084D4A">
        <w:rPr>
          <w:b/>
          <w:bCs/>
          <w:spacing w:val="-4"/>
          <w:lang w:val="sv-SE"/>
        </w:rPr>
        <w:t>5. Đối tượng thực hiện thủ tục hành chính</w:t>
      </w:r>
      <w:r w:rsidRPr="00084D4A">
        <w:rPr>
          <w:b/>
          <w:bCs/>
          <w:lang w:val="sv-SE"/>
        </w:rPr>
        <w:t xml:space="preserve">: </w:t>
      </w:r>
    </w:p>
    <w:p w:rsidR="00AF7B74" w:rsidRPr="00084D4A" w:rsidRDefault="00B52B51" w:rsidP="00AF7B74">
      <w:pPr>
        <w:spacing w:before="60" w:after="60" w:line="340" w:lineRule="exact"/>
        <w:ind w:left="58" w:firstLine="652"/>
        <w:jc w:val="both"/>
        <w:rPr>
          <w:rStyle w:val="Strong"/>
          <w:b w:val="0"/>
        </w:rPr>
      </w:pPr>
      <w:r w:rsidRPr="0081175A">
        <w:rPr>
          <w:bCs/>
          <w:lang w:val="sv-SE"/>
        </w:rPr>
        <w:lastRenderedPageBreak/>
        <w:t>-</w:t>
      </w:r>
      <w:r>
        <w:rPr>
          <w:b/>
          <w:bCs/>
          <w:lang w:val="sv-SE"/>
        </w:rPr>
        <w:t xml:space="preserve"> </w:t>
      </w:r>
      <w:r w:rsidR="00AF7B74" w:rsidRPr="00084D4A">
        <w:rPr>
          <w:rStyle w:val="Strong"/>
          <w:b w:val="0"/>
        </w:rPr>
        <w:t xml:space="preserve">Cơ sở giáo dục phổ thông (Bao gồm: Trường tiểu học, trường trung học cơ sở, trường trung học phổ thông, trường phổ thông có nhiều cấp học và các cơ sở giáo dục thực hiện chương trình giáo dục phổ thông). </w:t>
      </w:r>
    </w:p>
    <w:p w:rsidR="00AF7B74" w:rsidRPr="00084D4A" w:rsidRDefault="00AF7B74" w:rsidP="00AF7B74">
      <w:pPr>
        <w:spacing w:before="60" w:after="60" w:line="340" w:lineRule="exact"/>
        <w:ind w:left="58" w:firstLine="652"/>
        <w:jc w:val="both"/>
        <w:rPr>
          <w:b/>
          <w:bCs/>
          <w:spacing w:val="-4"/>
          <w:lang w:val="nl-NL"/>
        </w:rPr>
      </w:pPr>
      <w:r w:rsidRPr="00084D4A">
        <w:rPr>
          <w:b/>
          <w:bCs/>
          <w:spacing w:val="-4"/>
          <w:lang w:val="nl-NL"/>
        </w:rPr>
        <w:t>6. Cơ quan thực hiện thủ tục hành chính</w:t>
      </w:r>
      <w:r w:rsidR="00A451FF">
        <w:rPr>
          <w:b/>
          <w:bCs/>
          <w:spacing w:val="-4"/>
          <w:lang w:val="nl-NL"/>
        </w:rPr>
        <w:t>:</w:t>
      </w:r>
    </w:p>
    <w:p w:rsidR="00AF7B74" w:rsidRPr="00084D4A" w:rsidRDefault="00AF7B74" w:rsidP="00AF7B74">
      <w:pPr>
        <w:spacing w:before="60" w:after="60" w:line="340" w:lineRule="exact"/>
        <w:ind w:left="58" w:firstLine="652"/>
        <w:jc w:val="both"/>
        <w:rPr>
          <w:spacing w:val="-4"/>
          <w:lang w:val="nl-NL"/>
        </w:rPr>
      </w:pPr>
      <w:r w:rsidRPr="00084D4A">
        <w:rPr>
          <w:spacing w:val="-4"/>
          <w:lang w:val="nl-NL"/>
        </w:rPr>
        <w:t>- Cơ quan có thẩm quyền quyết định: Ủy ban nhân dân cấp tỉnh.</w:t>
      </w:r>
    </w:p>
    <w:p w:rsidR="00AF7B74" w:rsidRPr="00084D4A" w:rsidRDefault="00AF7B74" w:rsidP="00AF7B74">
      <w:pPr>
        <w:spacing w:before="60" w:after="60" w:line="340" w:lineRule="exact"/>
        <w:ind w:left="58" w:firstLine="652"/>
        <w:jc w:val="both"/>
        <w:rPr>
          <w:spacing w:val="-4"/>
          <w:lang w:val="nl-NL"/>
        </w:rPr>
      </w:pPr>
      <w:r w:rsidRPr="00084D4A">
        <w:rPr>
          <w:spacing w:val="-4"/>
          <w:lang w:val="nl-NL"/>
        </w:rPr>
        <w:t>- Cơ quan trực tiếp thực hiện: Sở Giáo dục và Đào tạo.</w:t>
      </w:r>
    </w:p>
    <w:p w:rsidR="00AF7B74" w:rsidRPr="00084D4A" w:rsidRDefault="00AF7B74" w:rsidP="00AF7B74">
      <w:pPr>
        <w:spacing w:before="60" w:after="60" w:line="340" w:lineRule="exact"/>
        <w:ind w:left="58" w:firstLine="652"/>
        <w:jc w:val="both"/>
        <w:rPr>
          <w:spacing w:val="-4"/>
          <w:lang w:val="nl-NL"/>
        </w:rPr>
      </w:pPr>
      <w:r w:rsidRPr="00084D4A">
        <w:rPr>
          <w:spacing w:val="-4"/>
          <w:lang w:val="nl-NL"/>
        </w:rPr>
        <w:t>- Cơ quan phối hợp: Không.</w:t>
      </w:r>
    </w:p>
    <w:p w:rsidR="00AF7B74" w:rsidRPr="00084D4A" w:rsidRDefault="00AF7B74" w:rsidP="00AF7B74">
      <w:pPr>
        <w:spacing w:before="60" w:after="60" w:line="340" w:lineRule="exact"/>
        <w:ind w:left="58" w:firstLine="652"/>
        <w:jc w:val="both"/>
        <w:rPr>
          <w:b/>
          <w:bCs/>
          <w:lang w:val="sv-SE"/>
        </w:rPr>
      </w:pPr>
      <w:r w:rsidRPr="00084D4A">
        <w:rPr>
          <w:b/>
          <w:bCs/>
          <w:lang w:val="sv-SE"/>
        </w:rPr>
        <w:t>7. Kết quả thực hiện thủ tục hành chính</w:t>
      </w:r>
      <w:r w:rsidR="00A451FF">
        <w:rPr>
          <w:b/>
          <w:bCs/>
          <w:lang w:val="sv-SE"/>
        </w:rPr>
        <w:t>:</w:t>
      </w:r>
    </w:p>
    <w:p w:rsidR="00AF7B74" w:rsidRPr="00084D4A" w:rsidRDefault="00B52B51" w:rsidP="00AF7B74">
      <w:pPr>
        <w:spacing w:before="60" w:after="60" w:line="340" w:lineRule="exact"/>
        <w:ind w:left="58" w:firstLine="652"/>
        <w:jc w:val="both"/>
      </w:pPr>
      <w:r>
        <w:rPr>
          <w:lang w:val="sv-SE"/>
        </w:rPr>
        <w:t xml:space="preserve">- </w:t>
      </w:r>
      <w:r w:rsidR="00AF7B74" w:rsidRPr="00084D4A">
        <w:rPr>
          <w:lang w:val="sv-SE"/>
        </w:rPr>
        <w:t xml:space="preserve">Quyết định </w:t>
      </w:r>
      <w:r w:rsidR="00AF7B74" w:rsidRPr="00084D4A">
        <w:t>điều chỉnh, bổ sung danh mục sách giáo khoa dựa trên báo cáo tổng hợp các kiến nghị điều chỉnh, bổ sung danh mục sách giáo khoa của các cơ sở giáo dục phổ thông.</w:t>
      </w:r>
    </w:p>
    <w:p w:rsidR="00AF7B74" w:rsidRPr="00084D4A" w:rsidRDefault="00AF7B74" w:rsidP="00AF7B74">
      <w:pPr>
        <w:spacing w:before="60" w:after="60" w:line="340" w:lineRule="exact"/>
        <w:ind w:left="58" w:firstLine="652"/>
        <w:jc w:val="both"/>
        <w:rPr>
          <w:lang w:val="sv-SE"/>
        </w:rPr>
      </w:pPr>
      <w:r w:rsidRPr="00084D4A">
        <w:rPr>
          <w:b/>
          <w:bCs/>
          <w:lang w:val="sv-SE"/>
        </w:rPr>
        <w:t>8. Phí, lệ phí</w:t>
      </w:r>
      <w:r w:rsidRPr="00084D4A">
        <w:rPr>
          <w:lang w:val="sv-SE"/>
        </w:rPr>
        <w:t>:</w:t>
      </w:r>
      <w:r w:rsidRPr="00084D4A">
        <w:rPr>
          <w:i/>
          <w:iCs/>
          <w:lang w:val="sv-SE"/>
        </w:rPr>
        <w:t xml:space="preserve"> </w:t>
      </w:r>
      <w:r w:rsidRPr="00084D4A">
        <w:rPr>
          <w:lang w:val="sv-SE"/>
        </w:rPr>
        <w:t>Không.</w:t>
      </w:r>
    </w:p>
    <w:p w:rsidR="00AF7B74" w:rsidRPr="00084D4A" w:rsidRDefault="00AF7B74" w:rsidP="00AF7B74">
      <w:pPr>
        <w:spacing w:before="60" w:after="60" w:line="340" w:lineRule="exact"/>
        <w:ind w:left="58" w:firstLine="652"/>
        <w:jc w:val="both"/>
        <w:rPr>
          <w:lang w:val="sv-SE"/>
        </w:rPr>
      </w:pPr>
      <w:r w:rsidRPr="00084D4A">
        <w:rPr>
          <w:b/>
          <w:lang w:val="sv-SE"/>
        </w:rPr>
        <w:t xml:space="preserve">9. Mẫu đơn, mẫu tờ khai: </w:t>
      </w:r>
      <w:r w:rsidRPr="00084D4A">
        <w:rPr>
          <w:lang w:val="sv-SE"/>
        </w:rPr>
        <w:t>Không.</w:t>
      </w:r>
    </w:p>
    <w:p w:rsidR="00AF7B74" w:rsidRPr="00084D4A" w:rsidRDefault="00AF7B74" w:rsidP="00AF7B74">
      <w:pPr>
        <w:widowControl w:val="0"/>
        <w:spacing w:before="60" w:after="60" w:line="340" w:lineRule="exact"/>
        <w:ind w:firstLine="709"/>
        <w:jc w:val="both"/>
        <w:rPr>
          <w:b/>
          <w:bCs/>
          <w:lang w:val="sv-SE"/>
        </w:rPr>
      </w:pPr>
      <w:r w:rsidRPr="00084D4A">
        <w:rPr>
          <w:b/>
          <w:bCs/>
          <w:spacing w:val="-2"/>
          <w:lang w:val="pt-BR"/>
        </w:rPr>
        <w:t xml:space="preserve">10. </w:t>
      </w:r>
      <w:r w:rsidRPr="00084D4A">
        <w:rPr>
          <w:b/>
          <w:bCs/>
          <w:lang w:val="sv-SE"/>
        </w:rPr>
        <w:t>Yêu cầu, điều kiện thực hiện thủ tục hành chính</w:t>
      </w:r>
      <w:r w:rsidR="00E87D29">
        <w:rPr>
          <w:b/>
          <w:bCs/>
          <w:lang w:val="sv-SE"/>
        </w:rPr>
        <w:t>:</w:t>
      </w:r>
    </w:p>
    <w:p w:rsidR="00AF7B74" w:rsidRPr="00084D4A" w:rsidRDefault="00AF7B74" w:rsidP="00AF7B74">
      <w:pPr>
        <w:spacing w:before="60" w:after="60" w:line="340" w:lineRule="exact"/>
        <w:ind w:left="58" w:firstLine="709"/>
        <w:jc w:val="both"/>
        <w:rPr>
          <w:i/>
        </w:rPr>
      </w:pPr>
      <w:r w:rsidRPr="00084D4A">
        <w:rPr>
          <w:i/>
        </w:rPr>
        <w:t>a) Phù hợp với đặc điểm kinh tế -</w:t>
      </w:r>
      <w:r w:rsidR="00B52B51">
        <w:rPr>
          <w:i/>
        </w:rPr>
        <w:t xml:space="preserve"> </w:t>
      </w:r>
      <w:r w:rsidRPr="00084D4A">
        <w:rPr>
          <w:i/>
        </w:rPr>
        <w:t xml:space="preserve">xã hội của địa phương </w:t>
      </w:r>
    </w:p>
    <w:p w:rsidR="00AF7B74" w:rsidRPr="00084D4A" w:rsidRDefault="00AF7B74" w:rsidP="00AF7B74">
      <w:pPr>
        <w:spacing w:before="60" w:after="60" w:line="340" w:lineRule="exact"/>
        <w:ind w:left="58" w:firstLine="709"/>
        <w:jc w:val="both"/>
      </w:pPr>
      <w:r w:rsidRPr="00084D4A">
        <w:t xml:space="preserve">- Nội dung sách giáo khoa đảm bảo phù hợp với năng lực chung của đội ngũ giáo viên và cán bộ quản lý giáo dục tại địa phương. </w:t>
      </w:r>
    </w:p>
    <w:p w:rsidR="00AF7B74" w:rsidRPr="00084D4A" w:rsidRDefault="00AF7B74" w:rsidP="00AF7B74">
      <w:pPr>
        <w:spacing w:before="60" w:after="60" w:line="340" w:lineRule="exact"/>
        <w:ind w:left="58" w:firstLine="709"/>
        <w:jc w:val="both"/>
      </w:pPr>
      <w:r w:rsidRPr="00084D4A">
        <w:t xml:space="preserve">- Nội dung sách giáo khoa đảm bảo tính kế thừa, ngôn ngữ, nội dung và cách thức thể hiện phù hợp với văn hóa, lịch sử, địa lý của địa phương. </w:t>
      </w:r>
    </w:p>
    <w:p w:rsidR="00AF7B74" w:rsidRPr="00084D4A" w:rsidRDefault="00AF7B74" w:rsidP="00AF7B74">
      <w:pPr>
        <w:spacing w:before="60" w:after="60" w:line="340" w:lineRule="exact"/>
        <w:ind w:left="58" w:firstLine="709"/>
        <w:jc w:val="both"/>
      </w:pPr>
      <w:r w:rsidRPr="00084D4A">
        <w:t xml:space="preserve">- Nội dung sách giáo khoa đảm bảo tính mở, mềm dẻo, có thể điều chỉnh để phù hợp với nhiều nhóm đối tượng học sinh. </w:t>
      </w:r>
    </w:p>
    <w:p w:rsidR="00AF7B74" w:rsidRPr="00084D4A" w:rsidRDefault="00AF7B74" w:rsidP="00AF7B74">
      <w:pPr>
        <w:spacing w:before="60" w:after="60" w:line="340" w:lineRule="exact"/>
        <w:ind w:left="58" w:firstLine="709"/>
        <w:jc w:val="both"/>
      </w:pPr>
      <w:r w:rsidRPr="00084D4A">
        <w:t xml:space="preserve">- Nội dung sách giáo khoa có thể triển khai tốt với điều kiện cơ sở vật chất của cơ sở giáo dục phổ thông tại địa phương. </w:t>
      </w:r>
    </w:p>
    <w:p w:rsidR="00AF7B74" w:rsidRPr="00084D4A" w:rsidRDefault="00AF7B74" w:rsidP="00AF7B74">
      <w:pPr>
        <w:spacing w:before="60" w:after="60" w:line="340" w:lineRule="exact"/>
        <w:ind w:left="58" w:firstLine="709"/>
        <w:jc w:val="both"/>
      </w:pPr>
      <w:r w:rsidRPr="00084D4A">
        <w:t xml:space="preserve">- Cấu trúc, nội dung sách giáo khoa tạo cơ hội để nhà trường, tổ, nhóm chuyên môn và giáo viên bổ sung những nội dung, hoạt động đặc thù, gắn với tình hình thực tế của địa phương. </w:t>
      </w:r>
    </w:p>
    <w:p w:rsidR="00AF7B74" w:rsidRPr="00084D4A" w:rsidRDefault="00AF7B74" w:rsidP="00AF7B74">
      <w:pPr>
        <w:spacing w:before="60" w:after="60" w:line="340" w:lineRule="exact"/>
        <w:ind w:left="58" w:firstLine="709"/>
        <w:jc w:val="both"/>
      </w:pPr>
      <w:r w:rsidRPr="00084D4A">
        <w:t xml:space="preserve">- Chất lượng hình thức sách giáo khoa tốt (khổ sách, cỡ chữ, font chữ, minh họa, giấy in, chất lượng in, ...) giúp học sinh có thể sử dụng lâu dài. </w:t>
      </w:r>
    </w:p>
    <w:p w:rsidR="00AF7B74" w:rsidRPr="00084D4A" w:rsidRDefault="00AF7B74" w:rsidP="00AF7B74">
      <w:pPr>
        <w:spacing w:before="60" w:after="60" w:line="340" w:lineRule="exact"/>
        <w:ind w:left="58" w:firstLine="709"/>
        <w:jc w:val="both"/>
      </w:pPr>
      <w:r w:rsidRPr="00084D4A">
        <w:t xml:space="preserve">- Sách giáo khoa có giá thành hợp lý, phù hợp với điều kiện kinh tế của cộng đồng dân cư địa phương. </w:t>
      </w:r>
    </w:p>
    <w:p w:rsidR="00AF7B74" w:rsidRPr="00084D4A" w:rsidRDefault="00AF7B74" w:rsidP="00AF7B74">
      <w:pPr>
        <w:spacing w:before="60" w:after="60" w:line="340" w:lineRule="exact"/>
        <w:ind w:left="58" w:firstLine="709"/>
        <w:jc w:val="both"/>
        <w:rPr>
          <w:i/>
        </w:rPr>
      </w:pPr>
      <w:r w:rsidRPr="00084D4A">
        <w:rPr>
          <w:i/>
        </w:rPr>
        <w:t xml:space="preserve">b) Phù hợp với điều kiện tổ chức dạy và học tại cơ sở giáo dục phổ thông trên địa bàn tỉnh </w:t>
      </w:r>
    </w:p>
    <w:p w:rsidR="00AF7B74" w:rsidRPr="00084D4A" w:rsidRDefault="00AF7B74" w:rsidP="00AF7B74">
      <w:pPr>
        <w:spacing w:before="60" w:after="60" w:line="340" w:lineRule="exact"/>
        <w:ind w:left="58" w:firstLine="709"/>
        <w:jc w:val="both"/>
      </w:pPr>
      <w:r w:rsidRPr="00084D4A">
        <w:t xml:space="preserve">- Phù hợp với năng lực học tập của học sinh </w:t>
      </w:r>
    </w:p>
    <w:p w:rsidR="00AF7B74" w:rsidRPr="00084D4A" w:rsidRDefault="00AF7B74" w:rsidP="00AF7B74">
      <w:pPr>
        <w:spacing w:before="60" w:after="60" w:line="340" w:lineRule="exact"/>
        <w:ind w:left="58" w:firstLine="709"/>
        <w:jc w:val="both"/>
      </w:pPr>
      <w:r w:rsidRPr="00084D4A">
        <w:t xml:space="preserve">+ Sách giáo khoa được trình bày khoa học, rõ ràng, hấp dẫn, dễ hiểu, tạo hứng thú cho học sinh và phù hợp với đặc trưng môn học. Kênh chữ chọn lọc, kênh hình gần gũi, trực quan, có tính giáo dục và tính thẩm mỹ cao. </w:t>
      </w:r>
    </w:p>
    <w:p w:rsidR="00AF7B74" w:rsidRPr="00084D4A" w:rsidRDefault="00AF7B74" w:rsidP="00AF7B74">
      <w:pPr>
        <w:spacing w:before="60" w:after="60" w:line="340" w:lineRule="exact"/>
        <w:ind w:left="58" w:firstLine="709"/>
        <w:jc w:val="both"/>
      </w:pPr>
      <w:r w:rsidRPr="00084D4A">
        <w:lastRenderedPageBreak/>
        <w:t xml:space="preserve">+ Nội dung mỗi bài học trong sách giáo khoa được thể hiện khoa học, hiện đại, sinh động thuận lợi cho việc triển khai hoạt động dạy - học, đảm bảo các yêu cầu cần đạt của chương trình; thúc đẩy học sinh học tập tích cực, chủ động, rèn luyện cho học sinh khả năng tư duy sáng tạo, độc lập, có thể tự học, tự tìm tòi kiến thức, đồng thời có thể phát triển kỹ năng hợp tác của học sinh. </w:t>
      </w:r>
    </w:p>
    <w:p w:rsidR="00AF7B74" w:rsidRPr="00084D4A" w:rsidRDefault="00AF7B74" w:rsidP="00AF7B74">
      <w:pPr>
        <w:spacing w:before="60" w:after="60" w:line="340" w:lineRule="exact"/>
        <w:ind w:left="58" w:firstLine="709"/>
        <w:jc w:val="both"/>
      </w:pPr>
      <w:r w:rsidRPr="00084D4A">
        <w:t xml:space="preserve">+ Nội dung các bài học, chủ đề trong sách giáo khoa có những hoạt động học tập thiết thực, dễ sử dụng, giúp học sinh biết cách định hướng để đạt được mục tiêu học tập. </w:t>
      </w:r>
    </w:p>
    <w:p w:rsidR="00AF7B74" w:rsidRPr="00084D4A" w:rsidRDefault="00AF7B74" w:rsidP="00AF7B74">
      <w:pPr>
        <w:spacing w:before="60" w:after="60" w:line="340" w:lineRule="exact"/>
        <w:ind w:left="58" w:firstLine="709"/>
        <w:jc w:val="both"/>
      </w:pPr>
      <w:r w:rsidRPr="00084D4A">
        <w:t xml:space="preserve">+ Các nhiệm vụ học tập trong mỗi bài học hướng đến việc hình thành và phát triển các phẩm chất, năng lực người học. </w:t>
      </w:r>
    </w:p>
    <w:p w:rsidR="00AF7B74" w:rsidRPr="00084D4A" w:rsidRDefault="00AF7B74" w:rsidP="00AF7B74">
      <w:pPr>
        <w:spacing w:before="60" w:after="60" w:line="340" w:lineRule="exact"/>
        <w:ind w:left="58" w:firstLine="709"/>
        <w:jc w:val="both"/>
      </w:pPr>
      <w:r w:rsidRPr="00084D4A">
        <w:t xml:space="preserve">- Thuận tiện, hiệu quả đối với giáo viên </w:t>
      </w:r>
    </w:p>
    <w:p w:rsidR="00AF7B74" w:rsidRPr="00084D4A" w:rsidRDefault="00AF7B74" w:rsidP="00AF7B74">
      <w:pPr>
        <w:spacing w:before="60" w:after="60" w:line="340" w:lineRule="exact"/>
        <w:ind w:left="58" w:firstLine="709"/>
        <w:jc w:val="both"/>
      </w:pPr>
      <w:r w:rsidRPr="00084D4A">
        <w:t xml:space="preserve">+ Cách thiết kế bài học, chủ đề trong sách giáo khoa phải hỗ trợ, tạo điều kiện để giáo viên dễ dạy, dễ lựa chọn phương án, hình thức tổ chức và phương pháp dạy học tích cực. </w:t>
      </w:r>
    </w:p>
    <w:p w:rsidR="00AF7B74" w:rsidRPr="00084D4A" w:rsidRDefault="00AF7B74" w:rsidP="00AF7B74">
      <w:pPr>
        <w:spacing w:before="60" w:after="60" w:line="340" w:lineRule="exact"/>
        <w:ind w:left="58" w:firstLine="709"/>
        <w:jc w:val="both"/>
      </w:pPr>
      <w:r w:rsidRPr="00084D4A">
        <w:t xml:space="preserve">+ Sách giáo khoa có các nội dung, chủ đề kiến thức phong phú, đa đạng giúp giáo viên có thể thực hiện dạy học tích hợp, gắn kết nội dung bài học với thực tiễn cuộc sống. </w:t>
      </w:r>
    </w:p>
    <w:p w:rsidR="00AF7B74" w:rsidRPr="00084D4A" w:rsidRDefault="00AF7B74" w:rsidP="00AF7B74">
      <w:pPr>
        <w:spacing w:before="60" w:after="60" w:line="340" w:lineRule="exact"/>
        <w:ind w:left="58" w:firstLine="709"/>
        <w:jc w:val="both"/>
      </w:pPr>
      <w:r w:rsidRPr="00084D4A">
        <w:t xml:space="preserve">+ Nội dung sách giáo khoa đảm bảo sự phân hóa, nhiều hình thức và phương pháp đánh giá, thuận lợi cho giáo viên trong việc lựa chọn công cụ đánh giá mức độ cần đạt về phẩm chất, năng lực của học sinh cũng như đánh giá được kết quả giáo dục. </w:t>
      </w:r>
    </w:p>
    <w:p w:rsidR="00AF7B74" w:rsidRPr="00084D4A" w:rsidRDefault="00AF7B74" w:rsidP="00AF7B74">
      <w:pPr>
        <w:spacing w:before="60" w:after="60" w:line="340" w:lineRule="exact"/>
        <w:ind w:left="58" w:firstLine="709"/>
        <w:jc w:val="both"/>
      </w:pPr>
      <w:r w:rsidRPr="00084D4A">
        <w:t xml:space="preserve">+ Cấu trúc sách giáo khoa thuận tiện cho tổ, nhóm chuyên môn xây dựng kế hoạch kiểm tra, đánh giá kết quả học tập của học sinh và phù hợp với kế hoạch giáo dục của nhà trường. </w:t>
      </w:r>
    </w:p>
    <w:p w:rsidR="00AF7B74" w:rsidRPr="00084D4A" w:rsidRDefault="00AF7B74" w:rsidP="00AF7B74">
      <w:pPr>
        <w:spacing w:before="60" w:after="60" w:line="340" w:lineRule="exact"/>
        <w:ind w:left="58" w:firstLine="709"/>
        <w:jc w:val="both"/>
      </w:pPr>
      <w:r w:rsidRPr="00084D4A">
        <w:t xml:space="preserve">+ Sách giáo khoa có sách tham khảo đi kèm để hỗ trợ giáo viên trong quá trình tổ chức các hoạt động dạy học. </w:t>
      </w:r>
    </w:p>
    <w:p w:rsidR="00AF7B74" w:rsidRPr="00084D4A" w:rsidRDefault="00AF7B74" w:rsidP="00AF7B74">
      <w:pPr>
        <w:spacing w:before="60" w:after="60" w:line="340" w:lineRule="exact"/>
        <w:ind w:left="58" w:firstLine="709"/>
        <w:jc w:val="both"/>
      </w:pPr>
      <w:r w:rsidRPr="00084D4A">
        <w:t xml:space="preserve">- Phù hợp với cơ sở vật chất và lập kế hoạch dạy học tại cơ sở giáo dục phổ thông </w:t>
      </w:r>
    </w:p>
    <w:p w:rsidR="00AF7B74" w:rsidRPr="00084D4A" w:rsidRDefault="00AF7B74" w:rsidP="00AF7B74">
      <w:pPr>
        <w:spacing w:before="60" w:after="60" w:line="340" w:lineRule="exact"/>
        <w:ind w:left="58" w:firstLine="709"/>
        <w:jc w:val="both"/>
      </w:pPr>
      <w:r w:rsidRPr="00084D4A">
        <w:t xml:space="preserve">+ Cấu trúc sách giáo khoa có tính mở, tạo điều kiện để địa phương, nhà trường chủ động, linh hoạt, sáng tạo trong việc xây dựng và thực hiện kế hoạch giáo dục. </w:t>
      </w:r>
    </w:p>
    <w:p w:rsidR="00AF7B74" w:rsidRPr="00084D4A" w:rsidRDefault="00AF7B74" w:rsidP="00AF7B74">
      <w:pPr>
        <w:spacing w:before="60" w:after="60" w:line="340" w:lineRule="exact"/>
        <w:ind w:left="58" w:firstLine="709"/>
        <w:jc w:val="both"/>
      </w:pPr>
      <w:r w:rsidRPr="00084D4A">
        <w:t xml:space="preserve">+ Cấu trúc sách giáo khoa phải tạo điều kiện thuận lợi để tổ/nhóm chuyên môn xây dựng kế hoạch kiểm tra, đánh giá, phù hợp với kế hoạch giáo dục của nhà trường. </w:t>
      </w:r>
    </w:p>
    <w:p w:rsidR="00AF7B74" w:rsidRPr="00084D4A" w:rsidRDefault="00AF7B74" w:rsidP="00AF7B74">
      <w:pPr>
        <w:spacing w:before="60" w:after="60" w:line="340" w:lineRule="exact"/>
        <w:ind w:left="58" w:firstLine="709"/>
        <w:jc w:val="both"/>
      </w:pPr>
      <w:r w:rsidRPr="00084D4A">
        <w:t xml:space="preserve">+ Nội dung sách giáo khoa đảm bảo phù hợp với cơ sở vật chất, trang thiết bị và các điều kiện dạy học khác tại cơ sở giáo dục phổ thông. </w:t>
      </w:r>
    </w:p>
    <w:p w:rsidR="00AF7B74" w:rsidRPr="00084D4A" w:rsidRDefault="00AF7B74" w:rsidP="00AF7B74">
      <w:pPr>
        <w:spacing w:before="60" w:after="60" w:line="340" w:lineRule="exact"/>
        <w:ind w:left="58" w:firstLine="709"/>
        <w:jc w:val="both"/>
      </w:pPr>
      <w:r w:rsidRPr="00084D4A">
        <w:t xml:space="preserve">- Các yếu tố đi kèm với sách giáo khoa đảm bảo chất lượng dạy - học </w:t>
      </w:r>
    </w:p>
    <w:p w:rsidR="00AF7B74" w:rsidRPr="00084D4A" w:rsidRDefault="00AF7B74" w:rsidP="00AF7B74">
      <w:pPr>
        <w:spacing w:before="60" w:after="60" w:line="340" w:lineRule="exact"/>
        <w:ind w:left="58" w:firstLine="709"/>
        <w:jc w:val="both"/>
      </w:pPr>
      <w:r w:rsidRPr="00084D4A">
        <w:lastRenderedPageBreak/>
        <w:t xml:space="preserve">+ Phương pháp tập huấn, hỗ trợ đội ngũ giáo viên và cán bộ quản lý trong việc tiếp cận, nắm bắt đầy đủ thông tin của sách giáo khoa đáp ứng Chương trình giáo dục phổ thông, cách sử dụng sách giáo khoa hiệu quả, đảm bảo chất lượng. </w:t>
      </w:r>
    </w:p>
    <w:p w:rsidR="00AF7B74" w:rsidRPr="00084D4A" w:rsidRDefault="00AF7B74" w:rsidP="00AF7B74">
      <w:pPr>
        <w:spacing w:before="60" w:after="60" w:line="340" w:lineRule="exact"/>
        <w:ind w:left="58" w:firstLine="709"/>
        <w:jc w:val="both"/>
      </w:pPr>
      <w:r w:rsidRPr="00084D4A">
        <w:t xml:space="preserve">+ Nguồn tài nguyên, học liệu điện tử bổ sung cho sách giáo khoa đa dạng, phong phú, hữu ích. </w:t>
      </w:r>
    </w:p>
    <w:p w:rsidR="00AF7B74" w:rsidRPr="00084D4A" w:rsidRDefault="00AF7B74" w:rsidP="00AF7B74">
      <w:pPr>
        <w:spacing w:before="60" w:after="60" w:line="340" w:lineRule="exact"/>
        <w:ind w:left="58" w:firstLine="709"/>
        <w:jc w:val="both"/>
      </w:pPr>
      <w:r w:rsidRPr="00084D4A">
        <w:t xml:space="preserve">+ Danh mục thiết bị dạy học kèm theo sách giáo khoa phù hợp, có chất lượng, dễ sử dụng, giá thành hợp lý. </w:t>
      </w:r>
    </w:p>
    <w:p w:rsidR="00AF7B74" w:rsidRPr="00084D4A" w:rsidRDefault="00AF7B74" w:rsidP="00AF7B74">
      <w:pPr>
        <w:spacing w:before="60" w:after="60" w:line="340" w:lineRule="exact"/>
        <w:ind w:left="58" w:firstLine="709"/>
        <w:jc w:val="both"/>
        <w:rPr>
          <w:b/>
          <w:bCs/>
          <w:lang w:val="sv-SE"/>
        </w:rPr>
      </w:pPr>
      <w:r w:rsidRPr="00084D4A">
        <w:t xml:space="preserve">+ Khả năng cung ứng, phát hành sách giáo khoa đầy đủ, kịp thời, đáp ứng yêu cầu. </w:t>
      </w:r>
    </w:p>
    <w:p w:rsidR="00AF7B74" w:rsidRDefault="00AF7B74" w:rsidP="00AF7B74">
      <w:pPr>
        <w:spacing w:before="60" w:after="60" w:line="340" w:lineRule="exact"/>
        <w:ind w:left="58" w:firstLine="709"/>
        <w:jc w:val="both"/>
        <w:rPr>
          <w:b/>
          <w:bCs/>
          <w:color w:val="000000" w:themeColor="text1"/>
          <w:spacing w:val="-2"/>
          <w:lang w:val="pt-BR"/>
        </w:rPr>
      </w:pPr>
      <w:r>
        <w:rPr>
          <w:b/>
          <w:bCs/>
          <w:color w:val="000000" w:themeColor="text1"/>
          <w:lang w:val="sv-SE"/>
        </w:rPr>
        <w:t xml:space="preserve">11. </w:t>
      </w:r>
      <w:r>
        <w:rPr>
          <w:b/>
          <w:bCs/>
          <w:color w:val="000000" w:themeColor="text1"/>
          <w:spacing w:val="-2"/>
          <w:lang w:val="pt-BR"/>
        </w:rPr>
        <w:t>Căn cứ pháp lý của thủ tục hành chính</w:t>
      </w:r>
      <w:r w:rsidR="00E87D29">
        <w:rPr>
          <w:b/>
          <w:bCs/>
          <w:color w:val="000000" w:themeColor="text1"/>
          <w:spacing w:val="-2"/>
          <w:lang w:val="pt-BR"/>
        </w:rPr>
        <w:t>:</w:t>
      </w:r>
      <w:r>
        <w:rPr>
          <w:b/>
          <w:bCs/>
          <w:color w:val="000000" w:themeColor="text1"/>
          <w:spacing w:val="-2"/>
          <w:lang w:val="pt-BR"/>
        </w:rPr>
        <w:t xml:space="preserve"> </w:t>
      </w:r>
    </w:p>
    <w:p w:rsidR="00AF7B74" w:rsidRPr="00AF7B74" w:rsidRDefault="00AF7B74" w:rsidP="00AF7B74">
      <w:pPr>
        <w:spacing w:before="60" w:after="60" w:line="340" w:lineRule="exact"/>
        <w:ind w:left="58" w:firstLine="709"/>
        <w:jc w:val="both"/>
      </w:pPr>
      <w:r w:rsidRPr="00AF7B74">
        <w:t>- Thông tư số 25/2020/TT-BGDĐT ngày 26/8/2020 của Bộ trưởng Bộ Giáo dục và Đào tạo Quy định việc lựa chọn sách giáo khoa trong cơ sở giáo dục phổ thông;</w:t>
      </w:r>
    </w:p>
    <w:p w:rsidR="00AF7B74" w:rsidRPr="00AF7B74" w:rsidRDefault="00AF7B74" w:rsidP="00AF7B74">
      <w:pPr>
        <w:spacing w:before="60" w:after="60" w:line="340" w:lineRule="exact"/>
        <w:ind w:left="58" w:firstLine="709"/>
        <w:jc w:val="both"/>
      </w:pPr>
      <w:r w:rsidRPr="00AF7B74">
        <w:t>- Quyết định số 1369/QĐ-UBND ngày 26/4/2021 của UBND tỉnh về việc ban hành Quy định tiêu chí lựa chọn sách giáo khoa trong cơ sở giáo dục phổ thông trên địa bàn tỉnh Thanh Hóa, thực hiện từ năm học 2021-2022;</w:t>
      </w:r>
    </w:p>
    <w:p w:rsidR="00AF7B74" w:rsidRPr="00AF7B74" w:rsidRDefault="00AF7B74" w:rsidP="00AF7B74">
      <w:pPr>
        <w:spacing w:before="60" w:after="60" w:line="340" w:lineRule="exact"/>
        <w:ind w:left="58" w:firstLine="709"/>
        <w:jc w:val="both"/>
      </w:pPr>
      <w:r w:rsidRPr="00AF7B74">
        <w:t>- Công văn số 447/BGDĐT-GDTrH ngày 09/02/2023 của Bộ Giáo dục và Đào tạo về việc tổ chức lựa chọn sách giáo khoa chuẩn bị triển khai năm học 2023-2024.</w:t>
      </w:r>
    </w:p>
    <w:p w:rsidR="00AF7B74" w:rsidRDefault="00257F03" w:rsidP="000436B5">
      <w:pPr>
        <w:spacing w:before="120"/>
        <w:rPr>
          <w:b/>
        </w:rPr>
      </w:pPr>
      <w:r>
        <w:rPr>
          <w:b/>
        </w:rPr>
        <w:tab/>
        <w:t>I</w:t>
      </w:r>
      <w:r w:rsidR="00992290">
        <w:rPr>
          <w:b/>
        </w:rPr>
        <w:t>. LĨNH VỰC CẢI CÁCH HÀNH CHÍNH</w:t>
      </w:r>
    </w:p>
    <w:p w:rsidR="00992290" w:rsidRDefault="00992290" w:rsidP="00992290">
      <w:pPr>
        <w:pStyle w:val="NormalWeb"/>
        <w:spacing w:before="120" w:beforeAutospacing="0" w:after="0" w:afterAutospacing="0"/>
        <w:ind w:firstLine="709"/>
        <w:jc w:val="both"/>
        <w:rPr>
          <w:b/>
          <w:bCs/>
          <w:sz w:val="28"/>
          <w:szCs w:val="28"/>
        </w:rPr>
      </w:pPr>
      <w:r>
        <w:rPr>
          <w:b/>
        </w:rPr>
        <w:tab/>
      </w:r>
      <w:r>
        <w:rPr>
          <w:b/>
          <w:sz w:val="28"/>
          <w:szCs w:val="28"/>
        </w:rPr>
        <w:t xml:space="preserve">I. </w:t>
      </w:r>
      <w:r w:rsidR="00AC77E5">
        <w:rPr>
          <w:b/>
          <w:sz w:val="28"/>
          <w:szCs w:val="28"/>
        </w:rPr>
        <w:t xml:space="preserve">Thủ tục: </w:t>
      </w:r>
      <w:r>
        <w:rPr>
          <w:b/>
          <w:sz w:val="28"/>
          <w:szCs w:val="28"/>
        </w:rPr>
        <w:t>Đánh giá, chấm điểm xác định Chỉ số cải cách hành chính hàng năm của</w:t>
      </w:r>
      <w:r>
        <w:rPr>
          <w:b/>
          <w:bCs/>
          <w:spacing w:val="-4"/>
          <w:sz w:val="28"/>
          <w:szCs w:val="28"/>
        </w:rPr>
        <w:t xml:space="preserve"> </w:t>
      </w:r>
      <w:r w:rsidR="00662E77">
        <w:rPr>
          <w:b/>
          <w:bCs/>
          <w:spacing w:val="-4"/>
          <w:sz w:val="28"/>
          <w:szCs w:val="28"/>
        </w:rPr>
        <w:t>các sở</w:t>
      </w:r>
      <w:r>
        <w:rPr>
          <w:b/>
          <w:bCs/>
          <w:spacing w:val="-4"/>
          <w:sz w:val="28"/>
          <w:szCs w:val="28"/>
        </w:rPr>
        <w:t xml:space="preserve">, </w:t>
      </w:r>
      <w:r w:rsidR="00662E77">
        <w:rPr>
          <w:b/>
          <w:bCs/>
          <w:spacing w:val="-4"/>
          <w:sz w:val="28"/>
          <w:szCs w:val="28"/>
        </w:rPr>
        <w:t xml:space="preserve">ban, </w:t>
      </w:r>
      <w:r>
        <w:rPr>
          <w:b/>
          <w:bCs/>
          <w:spacing w:val="-4"/>
          <w:sz w:val="28"/>
          <w:szCs w:val="28"/>
        </w:rPr>
        <w:t>ngành cấp tỉnh và UBND các huyện, thị xã, thành phố</w:t>
      </w:r>
      <w:r>
        <w:rPr>
          <w:b/>
          <w:bCs/>
          <w:sz w:val="28"/>
          <w:szCs w:val="28"/>
        </w:rPr>
        <w:t>.</w:t>
      </w:r>
    </w:p>
    <w:p w:rsidR="00992290" w:rsidRDefault="00257F03" w:rsidP="00992290">
      <w:pPr>
        <w:pStyle w:val="NormalWeb"/>
        <w:shd w:val="clear" w:color="auto" w:fill="FFFFFF"/>
        <w:spacing w:before="120" w:beforeAutospacing="0" w:after="0" w:afterAutospacing="0"/>
        <w:ind w:firstLine="709"/>
        <w:jc w:val="both"/>
        <w:rPr>
          <w:b/>
          <w:sz w:val="28"/>
          <w:szCs w:val="28"/>
        </w:rPr>
      </w:pPr>
      <w:r>
        <w:rPr>
          <w:b/>
          <w:sz w:val="28"/>
          <w:szCs w:val="28"/>
        </w:rPr>
        <w:t xml:space="preserve">1. </w:t>
      </w:r>
      <w:r w:rsidR="00992290">
        <w:rPr>
          <w:b/>
          <w:sz w:val="28"/>
          <w:szCs w:val="28"/>
        </w:rPr>
        <w:t>Trình tự thực hiện:</w:t>
      </w:r>
    </w:p>
    <w:p w:rsidR="00992290" w:rsidRPr="00992290" w:rsidRDefault="00992290" w:rsidP="00992290">
      <w:pPr>
        <w:pStyle w:val="NormalWeb"/>
        <w:shd w:val="clear" w:color="auto" w:fill="FFFFFF"/>
        <w:spacing w:before="120" w:beforeAutospacing="0" w:after="0" w:afterAutospacing="0"/>
        <w:ind w:firstLine="709"/>
        <w:jc w:val="both"/>
        <w:rPr>
          <w:sz w:val="28"/>
          <w:szCs w:val="28"/>
        </w:rPr>
      </w:pPr>
      <w:r w:rsidRPr="00992290">
        <w:rPr>
          <w:i/>
          <w:sz w:val="28"/>
          <w:szCs w:val="28"/>
        </w:rPr>
        <w:t xml:space="preserve">a. Thời gian </w:t>
      </w:r>
      <w:r>
        <w:rPr>
          <w:i/>
          <w:sz w:val="28"/>
          <w:szCs w:val="28"/>
        </w:rPr>
        <w:t>thực hiện</w:t>
      </w:r>
      <w:r w:rsidRPr="00992290">
        <w:rPr>
          <w:i/>
          <w:sz w:val="28"/>
          <w:szCs w:val="28"/>
        </w:rPr>
        <w:t>:</w:t>
      </w:r>
      <w:r w:rsidRPr="00992290">
        <w:rPr>
          <w:sz w:val="28"/>
          <w:szCs w:val="28"/>
        </w:rPr>
        <w:t xml:space="preserve"> </w:t>
      </w:r>
      <w:r w:rsidRPr="00992290">
        <w:rPr>
          <w:color w:val="000000"/>
          <w:sz w:val="28"/>
          <w:szCs w:val="28"/>
          <w:lang w:val="de-DE"/>
        </w:rPr>
        <w:t>Trong giờ hành chính các ngày từ thứ 2 đến thứ 6 hàng tuần (trừ ngày nghỉ, ngày lễ, tết theo quy định).</w:t>
      </w:r>
      <w:r w:rsidRPr="00992290">
        <w:rPr>
          <w:sz w:val="28"/>
          <w:szCs w:val="28"/>
          <w:lang w:val="de-DE"/>
        </w:rPr>
        <w:t xml:space="preserve"> </w:t>
      </w:r>
    </w:p>
    <w:p w:rsidR="00992290" w:rsidRPr="00992290" w:rsidRDefault="00992290" w:rsidP="00992290">
      <w:pPr>
        <w:pStyle w:val="NormalWeb"/>
        <w:shd w:val="clear" w:color="auto" w:fill="FFFFFF"/>
        <w:spacing w:before="120" w:beforeAutospacing="0" w:after="0" w:afterAutospacing="0"/>
        <w:ind w:firstLine="709"/>
        <w:jc w:val="both"/>
        <w:rPr>
          <w:i/>
          <w:sz w:val="28"/>
          <w:szCs w:val="28"/>
        </w:rPr>
      </w:pPr>
      <w:r w:rsidRPr="00992290">
        <w:rPr>
          <w:i/>
          <w:sz w:val="28"/>
          <w:szCs w:val="28"/>
        </w:rPr>
        <w:t xml:space="preserve">b. Địa điểm </w:t>
      </w:r>
      <w:r>
        <w:rPr>
          <w:i/>
          <w:sz w:val="28"/>
          <w:szCs w:val="28"/>
        </w:rPr>
        <w:t>thực hiện</w:t>
      </w:r>
      <w:r w:rsidRPr="00992290">
        <w:rPr>
          <w:i/>
          <w:sz w:val="28"/>
          <w:szCs w:val="28"/>
        </w:rPr>
        <w:t xml:space="preserve">: </w:t>
      </w:r>
      <w:r w:rsidRPr="00992290">
        <w:rPr>
          <w:color w:val="000000"/>
          <w:sz w:val="28"/>
          <w:szCs w:val="28"/>
          <w:lang w:val="af-ZA"/>
        </w:rPr>
        <w:t>Sở Nội vụ (Số 44 Đại lộ Lê Lợi, phường Tân Sơn, thành phố Thanh Hóa, tỉnh Thanh Hóa).</w:t>
      </w:r>
    </w:p>
    <w:p w:rsidR="00992290" w:rsidRPr="00992290" w:rsidRDefault="00992290" w:rsidP="00992290">
      <w:pPr>
        <w:spacing w:before="120"/>
        <w:ind w:firstLine="709"/>
        <w:jc w:val="both"/>
      </w:pPr>
      <w:r w:rsidRPr="00992290">
        <w:rPr>
          <w:i/>
        </w:rPr>
        <w:t>c. Trình tự thực hiện:</w:t>
      </w:r>
      <w:r w:rsidRPr="00992290">
        <w:t xml:space="preserve"> </w:t>
      </w:r>
    </w:p>
    <w:p w:rsidR="007854BC" w:rsidRPr="007854BC" w:rsidRDefault="00992290" w:rsidP="007854BC">
      <w:pPr>
        <w:pStyle w:val="NormalWeb"/>
        <w:shd w:val="clear" w:color="auto" w:fill="FFFFFF"/>
        <w:spacing w:before="120" w:beforeAutospacing="0" w:after="0" w:afterAutospacing="0" w:line="264" w:lineRule="auto"/>
        <w:ind w:firstLine="709"/>
        <w:jc w:val="both"/>
        <w:rPr>
          <w:sz w:val="28"/>
          <w:szCs w:val="28"/>
        </w:rPr>
      </w:pPr>
      <w:r w:rsidRPr="007854BC">
        <w:rPr>
          <w:sz w:val="28"/>
          <w:szCs w:val="28"/>
        </w:rPr>
        <w:t xml:space="preserve">- Bước 1: Tự đánh giá, chấm điểm để xác định Chỉ số CCHC: Các sở, </w:t>
      </w:r>
      <w:r w:rsidR="00FD3575" w:rsidRPr="007854BC">
        <w:rPr>
          <w:sz w:val="28"/>
          <w:szCs w:val="28"/>
        </w:rPr>
        <w:t xml:space="preserve">ban, </w:t>
      </w:r>
      <w:r w:rsidRPr="007854BC">
        <w:rPr>
          <w:sz w:val="28"/>
          <w:szCs w:val="28"/>
        </w:rPr>
        <w:t xml:space="preserve">ngành cấp tỉnh, UBND </w:t>
      </w:r>
      <w:r w:rsidR="00FD3575" w:rsidRPr="007854BC">
        <w:rPr>
          <w:sz w:val="28"/>
          <w:szCs w:val="28"/>
        </w:rPr>
        <w:t>các huyện, thị xã, thành phố</w:t>
      </w:r>
      <w:r w:rsidRPr="007854BC">
        <w:rPr>
          <w:sz w:val="28"/>
          <w:szCs w:val="28"/>
        </w:rPr>
        <w:t xml:space="preserve"> tự đánh giá và chấm điểm  thực hiện cải cách hành chính theo các tiêu chí, tiêu chí thành phần quy định </w:t>
      </w:r>
      <w:r w:rsidR="00257F03" w:rsidRPr="007854BC">
        <w:rPr>
          <w:sz w:val="28"/>
          <w:szCs w:val="28"/>
        </w:rPr>
        <w:t xml:space="preserve">trong Bộ tiêu chí đánh giá, xác định Chỉ số CCHC </w:t>
      </w:r>
      <w:r w:rsidR="00F272A2" w:rsidRPr="007854BC">
        <w:rPr>
          <w:sz w:val="28"/>
          <w:szCs w:val="28"/>
        </w:rPr>
        <w:t>q</w:t>
      </w:r>
      <w:r w:rsidR="00257F03" w:rsidRPr="007854BC">
        <w:rPr>
          <w:sz w:val="28"/>
          <w:szCs w:val="28"/>
        </w:rPr>
        <w:t>uy định tại Bảng 1, Bảng 2 Quyết định số</w:t>
      </w:r>
      <w:r w:rsidR="00257F03">
        <w:t xml:space="preserve"> </w:t>
      </w:r>
      <w:r w:rsidR="00257F03">
        <w:rPr>
          <w:sz w:val="28"/>
          <w:szCs w:val="28"/>
        </w:rPr>
        <w:t>4308</w:t>
      </w:r>
      <w:r w:rsidR="00257F03">
        <w:rPr>
          <w:bCs/>
          <w:spacing w:val="-4"/>
          <w:sz w:val="28"/>
          <w:szCs w:val="28"/>
        </w:rPr>
        <w:t xml:space="preserve">/QĐ-UBND ngày 29/10/2021 của UBND tỉnh Thanh Hóa </w:t>
      </w:r>
      <w:r w:rsidR="007854BC">
        <w:rPr>
          <w:sz w:val="28"/>
          <w:szCs w:val="28"/>
        </w:rPr>
        <w:t>b</w:t>
      </w:r>
      <w:r w:rsidR="007854BC" w:rsidRPr="007854BC">
        <w:rPr>
          <w:sz w:val="28"/>
          <w:szCs w:val="28"/>
        </w:rPr>
        <w:t>an hành Bộ tiêu chí và phương pháp xác định Chỉ số cải cách hành chính của các sở, ban, ngành cấp tỉnh; UBND các huyện, thị xã, thành phố; UBND các xã, phường, thị trấn trên địa bàn tỉnh Thanh Hóa</w:t>
      </w:r>
      <w:r w:rsidR="007854BC">
        <w:rPr>
          <w:sz w:val="28"/>
          <w:szCs w:val="28"/>
        </w:rPr>
        <w:t>.</w:t>
      </w:r>
    </w:p>
    <w:p w:rsidR="00992290" w:rsidRDefault="00992290" w:rsidP="00992290">
      <w:pPr>
        <w:spacing w:before="120"/>
        <w:ind w:firstLine="709"/>
        <w:jc w:val="both"/>
      </w:pPr>
      <w:r>
        <w:lastRenderedPageBreak/>
        <w:t>Thời hạn gửi Báo cáo tự đánh giá chấm điểm Chỉ số CCHC và tài liệu kiểm chứng kèm theo về Tổ thẩm định (qua Sở Nội vụ): trước ngày 25/12 hàng năm.</w:t>
      </w:r>
    </w:p>
    <w:p w:rsidR="00992290" w:rsidRDefault="00992290" w:rsidP="00992290">
      <w:pPr>
        <w:spacing w:before="120"/>
        <w:ind w:firstLine="709"/>
        <w:jc w:val="both"/>
      </w:pPr>
      <w:r>
        <w:t xml:space="preserve">- Bước 2: Tổ chức thẩm định kết quả tự đánh giá: </w:t>
      </w:r>
    </w:p>
    <w:p w:rsidR="00992290" w:rsidRDefault="00992290" w:rsidP="00992290">
      <w:pPr>
        <w:spacing w:before="120"/>
        <w:ind w:firstLine="709"/>
        <w:jc w:val="both"/>
        <w:rPr>
          <w:shd w:val="clear" w:color="auto" w:fill="FFFFFF"/>
        </w:rPr>
      </w:pPr>
      <w:r>
        <w:t xml:space="preserve">+ Chủ tịch UBND tỉnh thành lập Tổ thẩm định để thẩm định việc tự đánh giá, chấm điểm của các đơn vị và dự kiến xếp hạng kết quả thực hiện công tác cải cách hành chính đối với các sở, </w:t>
      </w:r>
      <w:r w:rsidR="00FD3575">
        <w:t xml:space="preserve">ban, </w:t>
      </w:r>
      <w:r>
        <w:t xml:space="preserve">ngành cấp tỉnh, UBND </w:t>
      </w:r>
      <w:r w:rsidR="00FD3575">
        <w:t>các huyện, thị xã, thành phố</w:t>
      </w:r>
      <w:r>
        <w:t xml:space="preserve"> trên địa bàn tỉnh.</w:t>
      </w:r>
      <w:r>
        <w:rPr>
          <w:shd w:val="clear" w:color="auto" w:fill="FFFFFF"/>
        </w:rPr>
        <w:t xml:space="preserve"> </w:t>
      </w:r>
    </w:p>
    <w:p w:rsidR="00F272A2" w:rsidRDefault="00F272A2" w:rsidP="00F272A2">
      <w:pPr>
        <w:spacing w:before="120"/>
        <w:ind w:firstLine="709"/>
        <w:jc w:val="both"/>
      </w:pPr>
      <w:r>
        <w:t>Tổ thẩm định được thành lập từ 07 đến 09 người; thành viên Tổ thẩm định là đại diện Lãnh đạo các sở, ngành: Nội vụ, Tài chính, Tư pháp, Văn phòng UBND tỉnh, Thông tin và Truyền thông, Khoa học và Công nghệ và một số cơ quan liên quan; Giám đốc Sở Nội vụ làm Tổ trưởng; Sở Nội vụ là cơ quan thường trực của Tổ thẩm định.</w:t>
      </w:r>
    </w:p>
    <w:p w:rsidR="00992290" w:rsidRDefault="00992290" w:rsidP="00992290">
      <w:pPr>
        <w:spacing w:before="120"/>
        <w:ind w:firstLine="709"/>
        <w:jc w:val="both"/>
        <w:rPr>
          <w:shd w:val="clear" w:color="auto" w:fill="FFFFFF"/>
        </w:rPr>
      </w:pPr>
      <w:r>
        <w:t>+ Thành viên Tổ thẩm định thực hiện xem xét, đánh giá đối với Báo cáo tự đánh giá, chấm điểm kết quả cải cách hành chính của các đơn vị theo lĩnh vực được phân công; gửi kết quả đánh giá về Sở Nội vụ (cơ quan thường trực của Tổ thẩm định) trước ngày 05/01 hàng năm để tổng hợp, xây dựng báo cáo.</w:t>
      </w:r>
    </w:p>
    <w:p w:rsidR="00992290" w:rsidRDefault="00992290" w:rsidP="00992290">
      <w:pPr>
        <w:spacing w:before="120"/>
        <w:ind w:firstLine="709"/>
        <w:jc w:val="both"/>
        <w:rPr>
          <w:shd w:val="clear" w:color="auto" w:fill="FFFFFF"/>
        </w:rPr>
      </w:pPr>
      <w:r>
        <w:rPr>
          <w:shd w:val="clear" w:color="auto" w:fill="FFFFFF"/>
        </w:rPr>
        <w:t xml:space="preserve">- Bước 3: </w:t>
      </w:r>
      <w:r>
        <w:t xml:space="preserve">Báo cáo và công bố Chỉ số CCHC: Trên cơ sở đánh giá của các thành viên Tổ thẩm định, Sở Nội vụ tổng hợp, xây dựng báo cáo, thực hiện công bố Chỉ số CCHC của các sở, </w:t>
      </w:r>
      <w:r w:rsidR="00FD3575">
        <w:t>ban, ngành cấp tỉnh và</w:t>
      </w:r>
      <w:r>
        <w:t xml:space="preserve"> UBND </w:t>
      </w:r>
      <w:r w:rsidR="00FD3575">
        <w:t>các huyện, thị xã, thành phố</w:t>
      </w:r>
      <w:r>
        <w:t>.</w:t>
      </w:r>
    </w:p>
    <w:p w:rsidR="00992290" w:rsidRDefault="00992290" w:rsidP="00992290">
      <w:pPr>
        <w:pStyle w:val="NormalWeb"/>
        <w:shd w:val="clear" w:color="auto" w:fill="FFFFFF"/>
        <w:tabs>
          <w:tab w:val="left" w:pos="720"/>
          <w:tab w:val="left" w:pos="2115"/>
        </w:tabs>
        <w:spacing w:before="120" w:beforeAutospacing="0" w:after="0" w:afterAutospacing="0"/>
        <w:ind w:firstLine="709"/>
        <w:jc w:val="both"/>
        <w:rPr>
          <w:b/>
          <w:sz w:val="28"/>
          <w:szCs w:val="28"/>
        </w:rPr>
      </w:pPr>
      <w:r>
        <w:rPr>
          <w:b/>
          <w:sz w:val="28"/>
          <w:szCs w:val="28"/>
        </w:rPr>
        <w:t xml:space="preserve">2. Cách thức thực hiện: </w:t>
      </w:r>
      <w:r>
        <w:rPr>
          <w:sz w:val="28"/>
          <w:szCs w:val="28"/>
        </w:rPr>
        <w:t xml:space="preserve">Trực tuyến qua phần mềm chấm điểm Chỉ số cải cách hành chính </w:t>
      </w:r>
      <w:r w:rsidRPr="00257F03">
        <w:rPr>
          <w:i/>
          <w:sz w:val="28"/>
          <w:szCs w:val="28"/>
        </w:rPr>
        <w:t>(https://chamdiem.thanhhoa.gov.vn)</w:t>
      </w:r>
      <w:r>
        <w:rPr>
          <w:sz w:val="28"/>
          <w:szCs w:val="28"/>
        </w:rPr>
        <w:t>.</w:t>
      </w:r>
    </w:p>
    <w:p w:rsidR="00992290" w:rsidRDefault="00992290" w:rsidP="00992290">
      <w:pPr>
        <w:pStyle w:val="NormalWeb"/>
        <w:shd w:val="clear" w:color="auto" w:fill="FFFFFF"/>
        <w:spacing w:before="120" w:beforeAutospacing="0" w:after="0" w:afterAutospacing="0"/>
        <w:ind w:firstLine="709"/>
        <w:jc w:val="both"/>
        <w:rPr>
          <w:b/>
          <w:sz w:val="28"/>
          <w:szCs w:val="28"/>
        </w:rPr>
      </w:pPr>
      <w:r>
        <w:rPr>
          <w:b/>
          <w:sz w:val="28"/>
          <w:szCs w:val="28"/>
        </w:rPr>
        <w:t>3. Thành phần, số lượng hồ sơ:</w:t>
      </w:r>
    </w:p>
    <w:p w:rsidR="00992290" w:rsidRPr="00992290" w:rsidRDefault="00992290" w:rsidP="00992290">
      <w:pPr>
        <w:pStyle w:val="NormalWeb"/>
        <w:shd w:val="clear" w:color="auto" w:fill="FFFFFF"/>
        <w:spacing w:before="120" w:beforeAutospacing="0" w:after="0" w:afterAutospacing="0"/>
        <w:ind w:firstLine="709"/>
        <w:jc w:val="both"/>
        <w:rPr>
          <w:i/>
          <w:sz w:val="28"/>
          <w:szCs w:val="28"/>
        </w:rPr>
      </w:pPr>
      <w:r w:rsidRPr="00992290">
        <w:rPr>
          <w:i/>
          <w:sz w:val="28"/>
          <w:szCs w:val="28"/>
        </w:rPr>
        <w:t>a</w:t>
      </w:r>
      <w:r>
        <w:rPr>
          <w:i/>
          <w:sz w:val="28"/>
          <w:szCs w:val="28"/>
        </w:rPr>
        <w:t xml:space="preserve">) </w:t>
      </w:r>
      <w:r w:rsidRPr="00992290">
        <w:rPr>
          <w:i/>
          <w:sz w:val="28"/>
          <w:szCs w:val="28"/>
        </w:rPr>
        <w:t xml:space="preserve">Thành phần hồ sơ bao gồm: </w:t>
      </w:r>
    </w:p>
    <w:p w:rsidR="00992290" w:rsidRDefault="00992290" w:rsidP="00992290">
      <w:pPr>
        <w:pStyle w:val="NormalWeb"/>
        <w:shd w:val="clear" w:color="auto" w:fill="FFFFFF"/>
        <w:spacing w:before="120" w:beforeAutospacing="0" w:after="0" w:afterAutospacing="0"/>
        <w:ind w:firstLine="709"/>
        <w:jc w:val="both"/>
        <w:rPr>
          <w:sz w:val="28"/>
          <w:szCs w:val="28"/>
          <w:shd w:val="clear" w:color="auto" w:fill="FFFFFF"/>
        </w:rPr>
      </w:pPr>
      <w:r>
        <w:rPr>
          <w:b/>
          <w:i/>
          <w:sz w:val="28"/>
          <w:szCs w:val="28"/>
        </w:rPr>
        <w:t xml:space="preserve">- </w:t>
      </w:r>
      <w:r>
        <w:rPr>
          <w:sz w:val="28"/>
          <w:szCs w:val="28"/>
          <w:shd w:val="clear" w:color="auto" w:fill="FFFFFF"/>
        </w:rPr>
        <w:t xml:space="preserve">Báo cáo tự đánh giá, chấm điểm kết quả </w:t>
      </w:r>
      <w:r>
        <w:rPr>
          <w:sz w:val="28"/>
          <w:szCs w:val="28"/>
        </w:rPr>
        <w:t>Chỉ số cải cách hành chính</w:t>
      </w:r>
      <w:r>
        <w:rPr>
          <w:sz w:val="28"/>
          <w:szCs w:val="28"/>
          <w:shd w:val="clear" w:color="auto" w:fill="FFFFFF"/>
        </w:rPr>
        <w:t xml:space="preserve"> của các sở, </w:t>
      </w:r>
      <w:r w:rsidR="00FD3575">
        <w:rPr>
          <w:sz w:val="28"/>
          <w:szCs w:val="28"/>
          <w:shd w:val="clear" w:color="auto" w:fill="FFFFFF"/>
        </w:rPr>
        <w:t xml:space="preserve">ban, </w:t>
      </w:r>
      <w:r>
        <w:rPr>
          <w:sz w:val="28"/>
          <w:szCs w:val="28"/>
          <w:shd w:val="clear" w:color="auto" w:fill="FFFFFF"/>
        </w:rPr>
        <w:t xml:space="preserve">ngành cấp tỉnh, UBND </w:t>
      </w:r>
      <w:r w:rsidR="00FD3575">
        <w:rPr>
          <w:sz w:val="28"/>
          <w:szCs w:val="28"/>
          <w:shd w:val="clear" w:color="auto" w:fill="FFFFFF"/>
        </w:rPr>
        <w:t>các huyện, thị xã, thành phố</w:t>
      </w:r>
      <w:r>
        <w:rPr>
          <w:sz w:val="28"/>
          <w:szCs w:val="28"/>
          <w:shd w:val="clear" w:color="auto" w:fill="FFFFFF"/>
        </w:rPr>
        <w:t>;</w:t>
      </w:r>
    </w:p>
    <w:p w:rsidR="00992290" w:rsidRDefault="00992290" w:rsidP="00992290">
      <w:pPr>
        <w:pStyle w:val="NormalWeb"/>
        <w:shd w:val="clear" w:color="auto" w:fill="FFFFFF"/>
        <w:spacing w:before="120" w:beforeAutospacing="0" w:after="0" w:afterAutospacing="0"/>
        <w:ind w:firstLine="709"/>
        <w:jc w:val="both"/>
        <w:rPr>
          <w:sz w:val="28"/>
          <w:szCs w:val="28"/>
          <w:shd w:val="clear" w:color="auto" w:fill="FFFFFF"/>
        </w:rPr>
      </w:pPr>
      <w:r>
        <w:rPr>
          <w:sz w:val="28"/>
          <w:szCs w:val="28"/>
          <w:shd w:val="clear" w:color="auto" w:fill="FFFFFF"/>
        </w:rPr>
        <w:t xml:space="preserve">- Hồ sơ, tài liệu kiểm chứng tương ứng với tiêu chí, tiêu chí thành phần được quy định trong Bộ tiêu chí đánh giá, xác định Chỉ số CCHC; </w:t>
      </w:r>
    </w:p>
    <w:p w:rsidR="00992290" w:rsidRDefault="00992290" w:rsidP="00992290">
      <w:pPr>
        <w:pStyle w:val="NormalWeb"/>
        <w:shd w:val="clear" w:color="auto" w:fill="FFFFFF"/>
        <w:spacing w:before="120" w:beforeAutospacing="0" w:after="0" w:afterAutospacing="0"/>
        <w:ind w:firstLine="709"/>
        <w:jc w:val="both"/>
        <w:rPr>
          <w:b/>
          <w:i/>
          <w:sz w:val="28"/>
          <w:szCs w:val="28"/>
        </w:rPr>
      </w:pPr>
      <w:r>
        <w:rPr>
          <w:sz w:val="28"/>
          <w:szCs w:val="28"/>
          <w:shd w:val="clear" w:color="auto" w:fill="FFFFFF"/>
        </w:rPr>
        <w:t>- Thông tin, số liệu theo dõi từ các cơ quan chuyên môn được giao chủ trì các nội dung cải cách hành chính có liên quan</w:t>
      </w:r>
      <w:r w:rsidR="00662E77">
        <w:rPr>
          <w:sz w:val="28"/>
          <w:szCs w:val="28"/>
          <w:shd w:val="clear" w:color="auto" w:fill="FFFFFF"/>
        </w:rPr>
        <w:t>.</w:t>
      </w:r>
    </w:p>
    <w:p w:rsidR="00992290" w:rsidRPr="00992290" w:rsidRDefault="00992290" w:rsidP="00992290">
      <w:pPr>
        <w:pStyle w:val="NormalWeb"/>
        <w:shd w:val="clear" w:color="auto" w:fill="FFFFFF"/>
        <w:spacing w:before="120" w:beforeAutospacing="0" w:after="0" w:afterAutospacing="0"/>
        <w:ind w:firstLine="709"/>
        <w:jc w:val="both"/>
        <w:rPr>
          <w:sz w:val="28"/>
          <w:szCs w:val="28"/>
          <w:shd w:val="clear" w:color="auto" w:fill="FFFFFF"/>
        </w:rPr>
      </w:pPr>
      <w:r w:rsidRPr="00992290">
        <w:rPr>
          <w:i/>
          <w:sz w:val="28"/>
          <w:szCs w:val="28"/>
          <w:shd w:val="clear" w:color="auto" w:fill="FFFFFF"/>
        </w:rPr>
        <w:t>b</w:t>
      </w:r>
      <w:r>
        <w:rPr>
          <w:i/>
          <w:sz w:val="28"/>
          <w:szCs w:val="28"/>
          <w:shd w:val="clear" w:color="auto" w:fill="FFFFFF"/>
        </w:rPr>
        <w:t>)</w:t>
      </w:r>
      <w:r w:rsidRPr="00992290">
        <w:rPr>
          <w:i/>
          <w:sz w:val="28"/>
          <w:szCs w:val="28"/>
          <w:shd w:val="clear" w:color="auto" w:fill="FFFFFF"/>
        </w:rPr>
        <w:t xml:space="preserve"> Số lượng</w:t>
      </w:r>
      <w:r w:rsidRPr="00992290">
        <w:rPr>
          <w:sz w:val="28"/>
          <w:szCs w:val="28"/>
          <w:shd w:val="clear" w:color="auto" w:fill="FFFFFF"/>
        </w:rPr>
        <w:t xml:space="preserve">: </w:t>
      </w:r>
      <w:r w:rsidRPr="00992290">
        <w:rPr>
          <w:sz w:val="28"/>
          <w:szCs w:val="28"/>
        </w:rPr>
        <w:t>01 bộ (bản chính)</w:t>
      </w:r>
      <w:r w:rsidR="00662E77">
        <w:rPr>
          <w:sz w:val="28"/>
          <w:szCs w:val="28"/>
        </w:rPr>
        <w:t>.</w:t>
      </w:r>
    </w:p>
    <w:p w:rsidR="00992290" w:rsidRDefault="00992290" w:rsidP="00992290">
      <w:pPr>
        <w:pStyle w:val="NormalWeb"/>
        <w:shd w:val="clear" w:color="auto" w:fill="FFFFFF"/>
        <w:spacing w:before="120" w:beforeAutospacing="0" w:after="0" w:afterAutospacing="0"/>
        <w:ind w:firstLine="709"/>
        <w:jc w:val="both"/>
        <w:rPr>
          <w:sz w:val="28"/>
          <w:szCs w:val="28"/>
        </w:rPr>
      </w:pPr>
      <w:r>
        <w:rPr>
          <w:b/>
          <w:sz w:val="28"/>
          <w:szCs w:val="28"/>
        </w:rPr>
        <w:t xml:space="preserve">4. Thời hạn giải quyết: </w:t>
      </w:r>
      <w:r>
        <w:rPr>
          <w:sz w:val="28"/>
          <w:szCs w:val="28"/>
        </w:rPr>
        <w:t>Không quy định, tuy nhi</w:t>
      </w:r>
      <w:r w:rsidR="00257F03">
        <w:rPr>
          <w:sz w:val="28"/>
          <w:szCs w:val="28"/>
        </w:rPr>
        <w:t>ê</w:t>
      </w:r>
      <w:r>
        <w:rPr>
          <w:sz w:val="28"/>
          <w:szCs w:val="28"/>
        </w:rPr>
        <w:t xml:space="preserve">n trong thực tế thời </w:t>
      </w:r>
      <w:r w:rsidR="00257F03">
        <w:rPr>
          <w:sz w:val="28"/>
          <w:szCs w:val="28"/>
        </w:rPr>
        <w:t>hạn</w:t>
      </w:r>
      <w:r>
        <w:rPr>
          <w:sz w:val="28"/>
          <w:szCs w:val="28"/>
        </w:rPr>
        <w:t xml:space="preserve"> giải quyết như sau: </w:t>
      </w:r>
    </w:p>
    <w:p w:rsidR="00992290" w:rsidRDefault="00992290" w:rsidP="00992290">
      <w:pPr>
        <w:pStyle w:val="NormalWeb"/>
        <w:shd w:val="clear" w:color="auto" w:fill="FFFFFF"/>
        <w:spacing w:before="120" w:beforeAutospacing="0" w:after="0" w:afterAutospacing="0"/>
        <w:ind w:firstLine="709"/>
        <w:jc w:val="both"/>
        <w:rPr>
          <w:sz w:val="28"/>
          <w:szCs w:val="28"/>
        </w:rPr>
      </w:pPr>
      <w:r>
        <w:rPr>
          <w:sz w:val="28"/>
          <w:szCs w:val="28"/>
        </w:rPr>
        <w:t>- Trong thời hạn 10 ngày làm việc, sau khi đóng phần mềm chấm điểm Chỉ số cải cách hành chính, Tổ giúp việc thực hiện chấm điểm Chỉ số cải cách hành chính theo nhiệm vụ quy định.</w:t>
      </w:r>
    </w:p>
    <w:p w:rsidR="00992290" w:rsidRDefault="00992290" w:rsidP="00992290">
      <w:pPr>
        <w:pStyle w:val="NormalWeb"/>
        <w:shd w:val="clear" w:color="auto" w:fill="FFFFFF"/>
        <w:spacing w:before="120" w:beforeAutospacing="0" w:after="0" w:afterAutospacing="0"/>
        <w:ind w:firstLine="709"/>
        <w:jc w:val="both"/>
        <w:rPr>
          <w:sz w:val="28"/>
          <w:szCs w:val="28"/>
        </w:rPr>
      </w:pPr>
      <w:r>
        <w:rPr>
          <w:sz w:val="28"/>
          <w:szCs w:val="28"/>
        </w:rPr>
        <w:lastRenderedPageBreak/>
        <w:t>- Trong  thời hạn 20 ngày làm việc, sau khi có kết quả sơ bộ của Tổ giúp việc, Tổ thẩm định thẩm định thực hiện thẩm định, đánh giá kết quả Chỉ số cải cách hành chính.</w:t>
      </w:r>
    </w:p>
    <w:p w:rsidR="00992290" w:rsidRDefault="00992290" w:rsidP="00992290">
      <w:pPr>
        <w:pStyle w:val="NormalWeb"/>
        <w:shd w:val="clear" w:color="auto" w:fill="FFFFFF"/>
        <w:spacing w:before="120" w:beforeAutospacing="0" w:after="0" w:afterAutospacing="0"/>
        <w:ind w:firstLine="709"/>
        <w:jc w:val="both"/>
        <w:rPr>
          <w:sz w:val="28"/>
          <w:szCs w:val="28"/>
        </w:rPr>
      </w:pPr>
      <w:r>
        <w:rPr>
          <w:sz w:val="28"/>
          <w:szCs w:val="28"/>
        </w:rPr>
        <w:t xml:space="preserve">- Trong thời hạn 07 ngày làm việc, sau khi có kết quả thẩm định đánh giá của Tổ thẩm định, Sở Nội vụ tổng hợp báo cáo Chủ tịch UBND tỉnh; công bố kết quả xác định Chỉ số cải cách hành chính của </w:t>
      </w:r>
      <w:r w:rsidR="00D31869">
        <w:rPr>
          <w:color w:val="000000"/>
          <w:sz w:val="28"/>
          <w:szCs w:val="28"/>
        </w:rPr>
        <w:t>c</w:t>
      </w:r>
      <w:r>
        <w:rPr>
          <w:color w:val="000000"/>
          <w:sz w:val="28"/>
          <w:szCs w:val="28"/>
        </w:rPr>
        <w:t xml:space="preserve">ác sở, </w:t>
      </w:r>
      <w:r w:rsidR="00FD3575">
        <w:rPr>
          <w:color w:val="000000"/>
          <w:sz w:val="28"/>
          <w:szCs w:val="28"/>
        </w:rPr>
        <w:t xml:space="preserve">ban, </w:t>
      </w:r>
      <w:r w:rsidR="00D31869">
        <w:rPr>
          <w:color w:val="000000"/>
          <w:sz w:val="28"/>
          <w:szCs w:val="28"/>
        </w:rPr>
        <w:t>ngành cấp tỉnh và</w:t>
      </w:r>
      <w:r>
        <w:rPr>
          <w:color w:val="000000"/>
          <w:sz w:val="28"/>
          <w:szCs w:val="28"/>
        </w:rPr>
        <w:t xml:space="preserve"> UBND các huyện, thị xã, thành phố.</w:t>
      </w:r>
    </w:p>
    <w:p w:rsidR="00692BA7" w:rsidRDefault="00992290" w:rsidP="00992290">
      <w:pPr>
        <w:pStyle w:val="NormalWeb"/>
        <w:shd w:val="clear" w:color="auto" w:fill="FFFFFF"/>
        <w:spacing w:before="120" w:beforeAutospacing="0" w:after="0" w:afterAutospacing="0" w:line="264" w:lineRule="auto"/>
        <w:ind w:firstLine="709"/>
        <w:jc w:val="both"/>
        <w:rPr>
          <w:sz w:val="28"/>
          <w:szCs w:val="28"/>
        </w:rPr>
      </w:pPr>
      <w:r>
        <w:rPr>
          <w:b/>
          <w:sz w:val="28"/>
          <w:szCs w:val="28"/>
        </w:rPr>
        <w:t>5. Đối tượng thực hiện thủ tục hành chính</w:t>
      </w:r>
      <w:r>
        <w:rPr>
          <w:sz w:val="28"/>
          <w:szCs w:val="28"/>
        </w:rPr>
        <w:t xml:space="preserve">: </w:t>
      </w:r>
    </w:p>
    <w:p w:rsidR="00992290" w:rsidRDefault="00692BA7" w:rsidP="00992290">
      <w:pPr>
        <w:pStyle w:val="NormalWeb"/>
        <w:shd w:val="clear" w:color="auto" w:fill="FFFFFF"/>
        <w:spacing w:before="120" w:beforeAutospacing="0" w:after="0" w:afterAutospacing="0" w:line="264" w:lineRule="auto"/>
        <w:ind w:firstLine="709"/>
        <w:jc w:val="both"/>
        <w:rPr>
          <w:sz w:val="28"/>
          <w:szCs w:val="28"/>
        </w:rPr>
      </w:pPr>
      <w:r>
        <w:rPr>
          <w:sz w:val="28"/>
          <w:szCs w:val="28"/>
        </w:rPr>
        <w:t xml:space="preserve">- </w:t>
      </w:r>
      <w:r w:rsidR="00992290">
        <w:rPr>
          <w:color w:val="000000"/>
          <w:sz w:val="28"/>
          <w:szCs w:val="28"/>
        </w:rPr>
        <w:t xml:space="preserve">Các sở, </w:t>
      </w:r>
      <w:r w:rsidR="00FD3575">
        <w:rPr>
          <w:color w:val="000000"/>
          <w:sz w:val="28"/>
          <w:szCs w:val="28"/>
        </w:rPr>
        <w:t xml:space="preserve">ban, </w:t>
      </w:r>
      <w:r w:rsidR="00D31869">
        <w:rPr>
          <w:color w:val="000000"/>
          <w:sz w:val="28"/>
          <w:szCs w:val="28"/>
        </w:rPr>
        <w:t>ngành cấp tỉnh;</w:t>
      </w:r>
      <w:r w:rsidR="00992290">
        <w:rPr>
          <w:color w:val="000000"/>
          <w:sz w:val="28"/>
          <w:szCs w:val="28"/>
        </w:rPr>
        <w:t xml:space="preserve"> UBND các huyện, thị xã, thành phố.</w:t>
      </w:r>
    </w:p>
    <w:p w:rsidR="00992290" w:rsidRDefault="00992290" w:rsidP="00992290">
      <w:pPr>
        <w:pStyle w:val="NormalWeb"/>
        <w:shd w:val="clear" w:color="auto" w:fill="FFFFFF"/>
        <w:spacing w:before="120" w:beforeAutospacing="0" w:after="0" w:afterAutospacing="0" w:line="264" w:lineRule="auto"/>
        <w:ind w:firstLine="709"/>
        <w:jc w:val="both"/>
        <w:rPr>
          <w:sz w:val="28"/>
          <w:szCs w:val="28"/>
        </w:rPr>
      </w:pPr>
      <w:r>
        <w:rPr>
          <w:b/>
          <w:sz w:val="28"/>
          <w:szCs w:val="28"/>
        </w:rPr>
        <w:t>6. Cơ quan giải quyết thủ tục hành chính</w:t>
      </w:r>
      <w:r>
        <w:rPr>
          <w:sz w:val="28"/>
          <w:szCs w:val="28"/>
        </w:rPr>
        <w:t xml:space="preserve">: </w:t>
      </w:r>
    </w:p>
    <w:p w:rsidR="00992290" w:rsidRDefault="00992290" w:rsidP="00992290">
      <w:pPr>
        <w:pStyle w:val="NormalWeb"/>
        <w:shd w:val="clear" w:color="auto" w:fill="FFFFFF"/>
        <w:spacing w:before="120" w:beforeAutospacing="0" w:after="0" w:afterAutospacing="0" w:line="264" w:lineRule="auto"/>
        <w:ind w:firstLine="709"/>
        <w:jc w:val="both"/>
        <w:rPr>
          <w:sz w:val="28"/>
          <w:szCs w:val="28"/>
        </w:rPr>
      </w:pPr>
      <w:r>
        <w:rPr>
          <w:sz w:val="28"/>
          <w:szCs w:val="28"/>
        </w:rPr>
        <w:t>- Cơ quan có thẩm quyền quyết định: Sở Nội vụ.</w:t>
      </w:r>
    </w:p>
    <w:p w:rsidR="00992290" w:rsidRDefault="00992290" w:rsidP="00992290">
      <w:pPr>
        <w:pStyle w:val="NormalWeb"/>
        <w:shd w:val="clear" w:color="auto" w:fill="FFFFFF"/>
        <w:spacing w:before="120" w:beforeAutospacing="0" w:after="0" w:afterAutospacing="0" w:line="264" w:lineRule="auto"/>
        <w:ind w:firstLine="709"/>
        <w:jc w:val="both"/>
        <w:rPr>
          <w:sz w:val="28"/>
          <w:szCs w:val="28"/>
        </w:rPr>
      </w:pPr>
      <w:r>
        <w:rPr>
          <w:sz w:val="28"/>
          <w:szCs w:val="28"/>
        </w:rPr>
        <w:t>- Cơ quan trực tiếp thực hiện TTHC: Sở Nội vụ.</w:t>
      </w:r>
    </w:p>
    <w:p w:rsidR="00E80C5B" w:rsidRDefault="00992290" w:rsidP="00992290">
      <w:pPr>
        <w:pStyle w:val="NormalWeb"/>
        <w:shd w:val="clear" w:color="auto" w:fill="FFFFFF"/>
        <w:spacing w:before="120" w:beforeAutospacing="0" w:after="0" w:afterAutospacing="0" w:line="264" w:lineRule="auto"/>
        <w:ind w:firstLine="709"/>
        <w:jc w:val="both"/>
        <w:rPr>
          <w:sz w:val="28"/>
          <w:szCs w:val="28"/>
        </w:rPr>
      </w:pPr>
      <w:r>
        <w:rPr>
          <w:sz w:val="28"/>
          <w:szCs w:val="28"/>
        </w:rPr>
        <w:t>- Cơ quan phối hợp: các sở, ban,</w:t>
      </w:r>
      <w:r w:rsidR="00E80C5B">
        <w:rPr>
          <w:sz w:val="28"/>
          <w:szCs w:val="28"/>
        </w:rPr>
        <w:t xml:space="preserve"> ngành cấp tỉnh; UBND </w:t>
      </w:r>
      <w:r w:rsidR="00FD3575">
        <w:rPr>
          <w:sz w:val="28"/>
          <w:szCs w:val="28"/>
        </w:rPr>
        <w:t>các huyện, thị xã, thành phố</w:t>
      </w:r>
      <w:r w:rsidR="00E80C5B">
        <w:rPr>
          <w:sz w:val="28"/>
          <w:szCs w:val="28"/>
        </w:rPr>
        <w:t>.</w:t>
      </w:r>
    </w:p>
    <w:p w:rsidR="00C7495B" w:rsidRDefault="00992290" w:rsidP="00992290">
      <w:pPr>
        <w:pStyle w:val="NormalWeb"/>
        <w:shd w:val="clear" w:color="auto" w:fill="FFFFFF"/>
        <w:spacing w:before="120" w:beforeAutospacing="0" w:after="0" w:afterAutospacing="0" w:line="264" w:lineRule="auto"/>
        <w:ind w:firstLine="709"/>
        <w:jc w:val="both"/>
        <w:rPr>
          <w:sz w:val="28"/>
          <w:szCs w:val="28"/>
        </w:rPr>
      </w:pPr>
      <w:r>
        <w:rPr>
          <w:b/>
          <w:sz w:val="28"/>
          <w:szCs w:val="28"/>
        </w:rPr>
        <w:t>7. Kết quả thực hiện thủ tục hành chính:</w:t>
      </w:r>
      <w:r>
        <w:rPr>
          <w:sz w:val="28"/>
          <w:szCs w:val="28"/>
        </w:rPr>
        <w:t xml:space="preserve"> </w:t>
      </w:r>
    </w:p>
    <w:p w:rsidR="00992290" w:rsidRDefault="00C7495B" w:rsidP="00992290">
      <w:pPr>
        <w:pStyle w:val="NormalWeb"/>
        <w:shd w:val="clear" w:color="auto" w:fill="FFFFFF"/>
        <w:spacing w:before="120" w:beforeAutospacing="0" w:after="0" w:afterAutospacing="0" w:line="264" w:lineRule="auto"/>
        <w:ind w:firstLine="709"/>
        <w:jc w:val="both"/>
        <w:rPr>
          <w:sz w:val="28"/>
          <w:szCs w:val="28"/>
        </w:rPr>
      </w:pPr>
      <w:r>
        <w:rPr>
          <w:sz w:val="28"/>
          <w:szCs w:val="28"/>
        </w:rPr>
        <w:t xml:space="preserve">- </w:t>
      </w:r>
      <w:r w:rsidR="00992290">
        <w:rPr>
          <w:sz w:val="28"/>
          <w:szCs w:val="28"/>
        </w:rPr>
        <w:t>Báo cáo kết quả xác định Chỉ số cải cách hành chính</w:t>
      </w:r>
      <w:r w:rsidR="00992290">
        <w:rPr>
          <w:sz w:val="28"/>
          <w:szCs w:val="28"/>
          <w:shd w:val="clear" w:color="auto" w:fill="FFFFFF"/>
        </w:rPr>
        <w:t xml:space="preserve"> của các sở, </w:t>
      </w:r>
      <w:r w:rsidR="00FD3575">
        <w:rPr>
          <w:sz w:val="28"/>
          <w:szCs w:val="28"/>
          <w:shd w:val="clear" w:color="auto" w:fill="FFFFFF"/>
        </w:rPr>
        <w:t xml:space="preserve">ban, </w:t>
      </w:r>
      <w:r w:rsidR="00992290">
        <w:rPr>
          <w:sz w:val="28"/>
          <w:szCs w:val="28"/>
          <w:shd w:val="clear" w:color="auto" w:fill="FFFFFF"/>
        </w:rPr>
        <w:t>ngành cấp tỉnh</w:t>
      </w:r>
      <w:r w:rsidR="00FD3575">
        <w:rPr>
          <w:sz w:val="28"/>
          <w:szCs w:val="28"/>
          <w:shd w:val="clear" w:color="auto" w:fill="FFFFFF"/>
        </w:rPr>
        <w:t xml:space="preserve"> và</w:t>
      </w:r>
      <w:r w:rsidR="00992290">
        <w:rPr>
          <w:sz w:val="28"/>
          <w:szCs w:val="28"/>
          <w:shd w:val="clear" w:color="auto" w:fill="FFFFFF"/>
        </w:rPr>
        <w:t xml:space="preserve"> UBND </w:t>
      </w:r>
      <w:r w:rsidR="00FD3575">
        <w:rPr>
          <w:sz w:val="28"/>
          <w:szCs w:val="28"/>
          <w:shd w:val="clear" w:color="auto" w:fill="FFFFFF"/>
        </w:rPr>
        <w:t>các</w:t>
      </w:r>
      <w:r w:rsidR="00992290">
        <w:rPr>
          <w:sz w:val="28"/>
          <w:szCs w:val="28"/>
          <w:shd w:val="clear" w:color="auto" w:fill="FFFFFF"/>
        </w:rPr>
        <w:t xml:space="preserve"> huyện</w:t>
      </w:r>
      <w:r w:rsidR="00FD3575">
        <w:rPr>
          <w:sz w:val="28"/>
          <w:szCs w:val="28"/>
          <w:shd w:val="clear" w:color="auto" w:fill="FFFFFF"/>
        </w:rPr>
        <w:t>, thị xã, thành phố</w:t>
      </w:r>
      <w:r w:rsidR="00992290">
        <w:rPr>
          <w:bCs/>
          <w:sz w:val="28"/>
          <w:szCs w:val="28"/>
        </w:rPr>
        <w:t>.</w:t>
      </w:r>
    </w:p>
    <w:p w:rsidR="00992290" w:rsidRDefault="00992290" w:rsidP="00992290">
      <w:pPr>
        <w:pStyle w:val="NormalWeb"/>
        <w:shd w:val="clear" w:color="auto" w:fill="FFFFFF"/>
        <w:spacing w:before="120" w:beforeAutospacing="0" w:after="0" w:afterAutospacing="0" w:line="264" w:lineRule="auto"/>
        <w:ind w:firstLine="709"/>
        <w:jc w:val="both"/>
        <w:rPr>
          <w:sz w:val="28"/>
          <w:szCs w:val="28"/>
        </w:rPr>
      </w:pPr>
      <w:r>
        <w:rPr>
          <w:b/>
          <w:sz w:val="28"/>
          <w:szCs w:val="28"/>
        </w:rPr>
        <w:t>8. Phí, lệ phí</w:t>
      </w:r>
      <w:r>
        <w:rPr>
          <w:sz w:val="28"/>
          <w:szCs w:val="28"/>
        </w:rPr>
        <w:t xml:space="preserve"> (</w:t>
      </w:r>
      <w:r>
        <w:rPr>
          <w:b/>
          <w:i/>
          <w:sz w:val="28"/>
          <w:szCs w:val="28"/>
        </w:rPr>
        <w:t>nếu có</w:t>
      </w:r>
      <w:r>
        <w:rPr>
          <w:sz w:val="28"/>
          <w:szCs w:val="28"/>
        </w:rPr>
        <w:t>): Không.</w:t>
      </w:r>
    </w:p>
    <w:p w:rsidR="00992290" w:rsidRDefault="00992290" w:rsidP="00992290">
      <w:pPr>
        <w:pStyle w:val="NormalWeb"/>
        <w:shd w:val="clear" w:color="auto" w:fill="FFFFFF"/>
        <w:spacing w:before="120" w:beforeAutospacing="0" w:after="0" w:afterAutospacing="0" w:line="264" w:lineRule="auto"/>
        <w:ind w:firstLine="709"/>
        <w:jc w:val="both"/>
        <w:rPr>
          <w:sz w:val="28"/>
          <w:szCs w:val="28"/>
        </w:rPr>
      </w:pPr>
      <w:r>
        <w:rPr>
          <w:b/>
          <w:sz w:val="28"/>
          <w:szCs w:val="28"/>
        </w:rPr>
        <w:t>9.</w:t>
      </w:r>
      <w:r>
        <w:rPr>
          <w:sz w:val="28"/>
          <w:szCs w:val="28"/>
        </w:rPr>
        <w:t xml:space="preserve"> </w:t>
      </w:r>
      <w:r>
        <w:rPr>
          <w:b/>
          <w:sz w:val="28"/>
          <w:szCs w:val="28"/>
        </w:rPr>
        <w:t>Tên mẫu đơn, mẫu tờ khai</w:t>
      </w:r>
      <w:r>
        <w:rPr>
          <w:sz w:val="28"/>
          <w:szCs w:val="28"/>
        </w:rPr>
        <w:t>: Không.</w:t>
      </w:r>
    </w:p>
    <w:p w:rsidR="00992290" w:rsidRDefault="00992290" w:rsidP="00992290">
      <w:pPr>
        <w:pStyle w:val="NormalWeb"/>
        <w:shd w:val="clear" w:color="auto" w:fill="FFFFFF"/>
        <w:spacing w:before="120" w:beforeAutospacing="0" w:after="0" w:afterAutospacing="0" w:line="264" w:lineRule="auto"/>
        <w:ind w:firstLine="709"/>
        <w:jc w:val="both"/>
        <w:rPr>
          <w:b/>
          <w:bCs/>
          <w:color w:val="000000"/>
          <w:sz w:val="28"/>
          <w:szCs w:val="28"/>
          <w:lang w:val="sv-SE"/>
        </w:rPr>
      </w:pPr>
      <w:r>
        <w:rPr>
          <w:b/>
          <w:bCs/>
          <w:color w:val="000000"/>
          <w:sz w:val="28"/>
          <w:szCs w:val="28"/>
          <w:lang w:val="pt-BR"/>
        </w:rPr>
        <w:t xml:space="preserve">10. </w:t>
      </w:r>
      <w:r>
        <w:rPr>
          <w:b/>
          <w:bCs/>
          <w:color w:val="000000"/>
          <w:sz w:val="28"/>
          <w:szCs w:val="28"/>
          <w:lang w:val="sv-SE"/>
        </w:rPr>
        <w:t xml:space="preserve">Yêu cầu, điều kiện thực hiện thủ tục hành chính: </w:t>
      </w:r>
    </w:p>
    <w:p w:rsidR="00992290" w:rsidRDefault="00992290" w:rsidP="00992290">
      <w:pPr>
        <w:pStyle w:val="NormalWeb"/>
        <w:shd w:val="clear" w:color="auto" w:fill="FFFFFF"/>
        <w:spacing w:before="120" w:beforeAutospacing="0" w:after="0" w:afterAutospacing="0" w:line="264" w:lineRule="auto"/>
        <w:ind w:firstLine="709"/>
        <w:jc w:val="both"/>
        <w:rPr>
          <w:sz w:val="28"/>
          <w:szCs w:val="28"/>
        </w:rPr>
      </w:pPr>
      <w:r>
        <w:rPr>
          <w:bCs/>
          <w:color w:val="000000"/>
          <w:sz w:val="28"/>
          <w:szCs w:val="28"/>
          <w:lang w:val="sv-SE"/>
        </w:rPr>
        <w:t xml:space="preserve">- Việc đánh giá, chấm điểm xác định chỉ số cải cách hành chính phải đảm bảo theo tiêu chí quy định tại </w:t>
      </w:r>
      <w:r w:rsidR="00257F03">
        <w:rPr>
          <w:bCs/>
          <w:color w:val="000000"/>
          <w:sz w:val="28"/>
          <w:szCs w:val="28"/>
          <w:lang w:val="sv-SE"/>
        </w:rPr>
        <w:t>điểm 2.1.1</w:t>
      </w:r>
      <w:r w:rsidR="001C5385">
        <w:rPr>
          <w:bCs/>
          <w:color w:val="000000"/>
          <w:sz w:val="28"/>
          <w:szCs w:val="28"/>
          <w:lang w:val="sv-SE"/>
        </w:rPr>
        <w:t>, điểm 2.1.2</w:t>
      </w:r>
      <w:r w:rsidR="00257F03">
        <w:rPr>
          <w:bCs/>
          <w:color w:val="000000"/>
          <w:sz w:val="28"/>
          <w:szCs w:val="28"/>
          <w:lang w:val="sv-SE"/>
        </w:rPr>
        <w:t xml:space="preserve"> mục</w:t>
      </w:r>
      <w:r>
        <w:rPr>
          <w:bCs/>
          <w:color w:val="000000"/>
          <w:sz w:val="28"/>
          <w:szCs w:val="28"/>
          <w:lang w:val="sv-SE"/>
        </w:rPr>
        <w:t xml:space="preserve"> </w:t>
      </w:r>
      <w:r>
        <w:rPr>
          <w:sz w:val="28"/>
          <w:szCs w:val="28"/>
        </w:rPr>
        <w:t xml:space="preserve">2.1 </w:t>
      </w:r>
      <w:r w:rsidR="00257F03">
        <w:rPr>
          <w:sz w:val="28"/>
          <w:szCs w:val="28"/>
        </w:rPr>
        <w:t>khoản 2 và</w:t>
      </w:r>
      <w:r>
        <w:rPr>
          <w:sz w:val="28"/>
          <w:szCs w:val="28"/>
        </w:rPr>
        <w:t xml:space="preserve"> </w:t>
      </w:r>
      <w:r w:rsidR="00257F03">
        <w:rPr>
          <w:sz w:val="28"/>
          <w:szCs w:val="28"/>
        </w:rPr>
        <w:t>khoản</w:t>
      </w:r>
      <w:r>
        <w:rPr>
          <w:sz w:val="28"/>
          <w:szCs w:val="28"/>
        </w:rPr>
        <w:t xml:space="preserve"> </w:t>
      </w:r>
      <w:r w:rsidR="00257F03">
        <w:rPr>
          <w:sz w:val="28"/>
          <w:szCs w:val="28"/>
        </w:rPr>
        <w:t xml:space="preserve">5 </w:t>
      </w:r>
      <w:r>
        <w:rPr>
          <w:sz w:val="28"/>
          <w:szCs w:val="28"/>
        </w:rPr>
        <w:t>Điều 1 Quyết định số 4308</w:t>
      </w:r>
      <w:r>
        <w:rPr>
          <w:bCs/>
          <w:spacing w:val="-4"/>
          <w:sz w:val="28"/>
          <w:szCs w:val="28"/>
        </w:rPr>
        <w:t>/QĐ-UBND ngày 29/10/2021 của UBND tỉnh Thanh Hóa</w:t>
      </w:r>
      <w:r w:rsidR="00257F03">
        <w:rPr>
          <w:bCs/>
          <w:spacing w:val="-4"/>
          <w:sz w:val="28"/>
          <w:szCs w:val="28"/>
        </w:rPr>
        <w:t xml:space="preserve"> </w:t>
      </w:r>
      <w:r w:rsidR="007854BC">
        <w:rPr>
          <w:sz w:val="28"/>
          <w:szCs w:val="28"/>
        </w:rPr>
        <w:t>b</w:t>
      </w:r>
      <w:r w:rsidR="007854BC" w:rsidRPr="007854BC">
        <w:rPr>
          <w:sz w:val="28"/>
          <w:szCs w:val="28"/>
        </w:rPr>
        <w:t>an hành Bộ tiêu chí và phương pháp xác định Chỉ số cải cách hành chính của các sở, ban, ngành cấp tỉnh; UBND các huyện, thị xã, thành phố; UBND các xã, phường, thị trấn trên địa bàn tỉnh Thanh Hóa</w:t>
      </w:r>
      <w:r w:rsidR="007854BC">
        <w:rPr>
          <w:sz w:val="28"/>
          <w:szCs w:val="28"/>
        </w:rPr>
        <w:t>.</w:t>
      </w:r>
      <w:r>
        <w:rPr>
          <w:sz w:val="28"/>
          <w:szCs w:val="28"/>
        </w:rPr>
        <w:t xml:space="preserve"> </w:t>
      </w:r>
    </w:p>
    <w:p w:rsidR="00992290" w:rsidRDefault="00992290" w:rsidP="00992290">
      <w:pPr>
        <w:pStyle w:val="NormalWeb"/>
        <w:shd w:val="clear" w:color="auto" w:fill="FFFFFF"/>
        <w:spacing w:before="120" w:beforeAutospacing="0" w:after="0" w:afterAutospacing="0" w:line="264" w:lineRule="auto"/>
        <w:ind w:firstLine="709"/>
        <w:jc w:val="both"/>
        <w:rPr>
          <w:b/>
          <w:sz w:val="28"/>
          <w:szCs w:val="28"/>
        </w:rPr>
      </w:pPr>
      <w:r>
        <w:rPr>
          <w:b/>
          <w:sz w:val="28"/>
          <w:szCs w:val="28"/>
        </w:rPr>
        <w:t>11. Căn cứ pháp lý của thủ tục hành chính</w:t>
      </w:r>
      <w:r w:rsidR="001E7B4C">
        <w:rPr>
          <w:b/>
          <w:sz w:val="28"/>
          <w:szCs w:val="28"/>
        </w:rPr>
        <w:t>:</w:t>
      </w:r>
    </w:p>
    <w:p w:rsidR="007854BC" w:rsidRPr="007854BC" w:rsidRDefault="00992290" w:rsidP="007854BC">
      <w:pPr>
        <w:pStyle w:val="NormalWeb"/>
        <w:shd w:val="clear" w:color="auto" w:fill="FFFFFF"/>
        <w:spacing w:before="120" w:beforeAutospacing="0" w:after="0" w:afterAutospacing="0" w:line="264" w:lineRule="auto"/>
        <w:ind w:firstLine="709"/>
        <w:jc w:val="both"/>
        <w:rPr>
          <w:sz w:val="28"/>
          <w:szCs w:val="28"/>
        </w:rPr>
      </w:pPr>
      <w:r>
        <w:rPr>
          <w:sz w:val="28"/>
          <w:szCs w:val="28"/>
        </w:rPr>
        <w:t>- Quyết định số 4308</w:t>
      </w:r>
      <w:r>
        <w:rPr>
          <w:bCs/>
          <w:spacing w:val="-4"/>
          <w:sz w:val="28"/>
          <w:szCs w:val="28"/>
        </w:rPr>
        <w:t xml:space="preserve">/QĐ-UBND ngày 29/10/2021 của UBND tỉnh Thanh Hóa </w:t>
      </w:r>
      <w:r w:rsidR="007854BC">
        <w:rPr>
          <w:sz w:val="28"/>
          <w:szCs w:val="28"/>
        </w:rPr>
        <w:t>b</w:t>
      </w:r>
      <w:r w:rsidR="007854BC" w:rsidRPr="007854BC">
        <w:rPr>
          <w:sz w:val="28"/>
          <w:szCs w:val="28"/>
        </w:rPr>
        <w:t>an hành Bộ tiêu chí và phương pháp xác định Chỉ số cải cách hành chính của các sở, ban, ngành cấp tỉnh; UBND các huyện, thị xã, thành phố; UBND các xã, phường, thị trấn trên địa bàn tỉnh Thanh Hóa</w:t>
      </w:r>
      <w:r w:rsidR="007854BC">
        <w:rPr>
          <w:sz w:val="28"/>
          <w:szCs w:val="28"/>
        </w:rPr>
        <w:t>.</w:t>
      </w:r>
    </w:p>
    <w:p w:rsidR="00992290" w:rsidRDefault="00992290" w:rsidP="007854BC">
      <w:pPr>
        <w:pStyle w:val="NormalWeb"/>
        <w:shd w:val="clear" w:color="auto" w:fill="FFFFFF"/>
        <w:spacing w:before="120" w:beforeAutospacing="0" w:after="0" w:afterAutospacing="0" w:line="264" w:lineRule="auto"/>
        <w:ind w:firstLine="709"/>
        <w:jc w:val="both"/>
        <w:rPr>
          <w:b/>
          <w:bCs/>
          <w:sz w:val="28"/>
          <w:szCs w:val="28"/>
        </w:rPr>
      </w:pPr>
      <w:r>
        <w:rPr>
          <w:b/>
          <w:sz w:val="28"/>
          <w:szCs w:val="28"/>
        </w:rPr>
        <w:t xml:space="preserve">II. </w:t>
      </w:r>
      <w:r w:rsidR="00C3539A">
        <w:rPr>
          <w:b/>
          <w:sz w:val="28"/>
          <w:szCs w:val="28"/>
        </w:rPr>
        <w:t xml:space="preserve">Thủ tục: </w:t>
      </w:r>
      <w:r>
        <w:rPr>
          <w:b/>
          <w:sz w:val="28"/>
          <w:szCs w:val="28"/>
        </w:rPr>
        <w:t xml:space="preserve">Đánh giá, chấm điểm xác định Chỉ số cải cách hành chính hàng năm </w:t>
      </w:r>
      <w:r w:rsidR="008E68F9">
        <w:rPr>
          <w:b/>
          <w:sz w:val="28"/>
          <w:szCs w:val="28"/>
        </w:rPr>
        <w:t xml:space="preserve">của </w:t>
      </w:r>
      <w:r>
        <w:rPr>
          <w:b/>
          <w:bCs/>
          <w:spacing w:val="-4"/>
          <w:sz w:val="28"/>
          <w:szCs w:val="28"/>
        </w:rPr>
        <w:t>UBND các xã, phường, thị trấn</w:t>
      </w:r>
      <w:r>
        <w:rPr>
          <w:b/>
          <w:bCs/>
          <w:sz w:val="28"/>
          <w:szCs w:val="28"/>
        </w:rPr>
        <w:t xml:space="preserve"> (UBND cấp xã).</w:t>
      </w:r>
    </w:p>
    <w:p w:rsidR="00992290" w:rsidRDefault="00992290" w:rsidP="00992290">
      <w:pPr>
        <w:pStyle w:val="NormalWeb"/>
        <w:shd w:val="clear" w:color="auto" w:fill="FFFFFF"/>
        <w:spacing w:before="120" w:beforeAutospacing="0" w:after="0" w:afterAutospacing="0"/>
        <w:ind w:firstLine="709"/>
        <w:jc w:val="both"/>
        <w:rPr>
          <w:b/>
          <w:sz w:val="28"/>
          <w:szCs w:val="28"/>
        </w:rPr>
      </w:pPr>
      <w:r>
        <w:rPr>
          <w:b/>
          <w:sz w:val="28"/>
          <w:szCs w:val="28"/>
        </w:rPr>
        <w:t>1.Trình tự thực hiện:</w:t>
      </w:r>
    </w:p>
    <w:p w:rsidR="00992290" w:rsidRPr="00992290" w:rsidRDefault="00992290" w:rsidP="00992290">
      <w:pPr>
        <w:pStyle w:val="NormalWeb"/>
        <w:shd w:val="clear" w:color="auto" w:fill="FFFFFF"/>
        <w:spacing w:before="120" w:beforeAutospacing="0" w:after="0" w:afterAutospacing="0"/>
        <w:ind w:firstLine="709"/>
        <w:jc w:val="both"/>
        <w:rPr>
          <w:sz w:val="28"/>
          <w:szCs w:val="28"/>
        </w:rPr>
      </w:pPr>
      <w:r w:rsidRPr="00992290">
        <w:rPr>
          <w:i/>
          <w:sz w:val="28"/>
          <w:szCs w:val="28"/>
        </w:rPr>
        <w:lastRenderedPageBreak/>
        <w:t xml:space="preserve">a. Thời gian </w:t>
      </w:r>
      <w:r>
        <w:rPr>
          <w:i/>
          <w:sz w:val="28"/>
          <w:szCs w:val="28"/>
        </w:rPr>
        <w:t>thực hiện</w:t>
      </w:r>
      <w:r w:rsidRPr="00992290">
        <w:rPr>
          <w:i/>
          <w:sz w:val="28"/>
          <w:szCs w:val="28"/>
        </w:rPr>
        <w:t>:</w:t>
      </w:r>
      <w:r w:rsidRPr="00992290">
        <w:rPr>
          <w:sz w:val="28"/>
          <w:szCs w:val="28"/>
        </w:rPr>
        <w:t xml:space="preserve"> </w:t>
      </w:r>
      <w:r w:rsidRPr="00992290">
        <w:rPr>
          <w:color w:val="000000"/>
          <w:sz w:val="28"/>
          <w:szCs w:val="28"/>
          <w:lang w:val="de-DE"/>
        </w:rPr>
        <w:t>Trong giờ hành chính các ngày từ thứ 2 đến thứ 6 hàng tuần (trừ ngày nghỉ, ngày lễ, tết theo quy định).</w:t>
      </w:r>
    </w:p>
    <w:p w:rsidR="00992290" w:rsidRPr="00992290" w:rsidRDefault="00992290" w:rsidP="00992290">
      <w:pPr>
        <w:pStyle w:val="NormalWeb"/>
        <w:shd w:val="clear" w:color="auto" w:fill="FFFFFF"/>
        <w:spacing w:before="120" w:beforeAutospacing="0" w:after="0" w:afterAutospacing="0"/>
        <w:ind w:firstLine="709"/>
        <w:jc w:val="both"/>
        <w:rPr>
          <w:i/>
          <w:sz w:val="28"/>
          <w:szCs w:val="28"/>
        </w:rPr>
      </w:pPr>
      <w:r w:rsidRPr="00992290">
        <w:rPr>
          <w:i/>
          <w:sz w:val="28"/>
          <w:szCs w:val="28"/>
        </w:rPr>
        <w:t xml:space="preserve">b. Địa điểm </w:t>
      </w:r>
      <w:r>
        <w:rPr>
          <w:i/>
          <w:sz w:val="28"/>
          <w:szCs w:val="28"/>
        </w:rPr>
        <w:t>thực hiện</w:t>
      </w:r>
      <w:r w:rsidRPr="00992290">
        <w:rPr>
          <w:i/>
          <w:sz w:val="28"/>
          <w:szCs w:val="28"/>
        </w:rPr>
        <w:t xml:space="preserve">: </w:t>
      </w:r>
      <w:r w:rsidRPr="00992290">
        <w:rPr>
          <w:sz w:val="28"/>
          <w:szCs w:val="28"/>
        </w:rPr>
        <w:t>UBND</w:t>
      </w:r>
      <w:r w:rsidRPr="00992290">
        <w:rPr>
          <w:color w:val="000000"/>
          <w:sz w:val="28"/>
          <w:szCs w:val="28"/>
          <w:lang w:val="af-ZA"/>
        </w:rPr>
        <w:t xml:space="preserve"> các huyện, thị xã, thành phố</w:t>
      </w:r>
      <w:r>
        <w:rPr>
          <w:color w:val="000000"/>
          <w:sz w:val="28"/>
          <w:szCs w:val="28"/>
          <w:lang w:val="af-ZA"/>
        </w:rPr>
        <w:t>.</w:t>
      </w:r>
    </w:p>
    <w:p w:rsidR="00992290" w:rsidRPr="00992290" w:rsidRDefault="00992290" w:rsidP="00992290">
      <w:pPr>
        <w:spacing w:before="120"/>
        <w:ind w:firstLine="709"/>
        <w:jc w:val="both"/>
      </w:pPr>
      <w:r w:rsidRPr="00992290">
        <w:rPr>
          <w:i/>
        </w:rPr>
        <w:t>c. Trình tự thực hiện:</w:t>
      </w:r>
      <w:r w:rsidRPr="00992290">
        <w:t xml:space="preserve"> </w:t>
      </w:r>
    </w:p>
    <w:p w:rsidR="00992290" w:rsidRPr="007854BC" w:rsidRDefault="00992290" w:rsidP="007854BC">
      <w:pPr>
        <w:pStyle w:val="NormalWeb"/>
        <w:shd w:val="clear" w:color="auto" w:fill="FFFFFF"/>
        <w:spacing w:before="120" w:beforeAutospacing="0" w:after="0" w:afterAutospacing="0" w:line="264" w:lineRule="auto"/>
        <w:ind w:firstLine="709"/>
        <w:jc w:val="both"/>
        <w:rPr>
          <w:sz w:val="28"/>
          <w:szCs w:val="28"/>
        </w:rPr>
      </w:pPr>
      <w:r w:rsidRPr="007854BC">
        <w:rPr>
          <w:sz w:val="28"/>
          <w:szCs w:val="28"/>
        </w:rPr>
        <w:t xml:space="preserve">- Bước 1: Tự đánh giá, chấm điểm để xác định Chỉ số CCHC: UBND các xã, phường, thị trấn tự đánh giá và chấm điểm thực hiện cải cách hành chính theo các tiêu chí, tiêu chí thành phần </w:t>
      </w:r>
      <w:r w:rsidR="00257F03" w:rsidRPr="007854BC">
        <w:rPr>
          <w:sz w:val="28"/>
          <w:szCs w:val="28"/>
        </w:rPr>
        <w:t xml:space="preserve">trong Bộ tiêu chí đánh giá, xác định Chỉ số CCHC cấp xã </w:t>
      </w:r>
      <w:r w:rsidRPr="007854BC">
        <w:rPr>
          <w:sz w:val="28"/>
          <w:szCs w:val="28"/>
        </w:rPr>
        <w:t xml:space="preserve">quy định </w:t>
      </w:r>
      <w:r w:rsidR="00566154" w:rsidRPr="007854BC">
        <w:rPr>
          <w:sz w:val="28"/>
          <w:szCs w:val="28"/>
        </w:rPr>
        <w:t xml:space="preserve">tại Bảng 3 Quyết định số 4308/QĐ-UBND ngày 29/10/2021 của UBND tỉnh Thanh Hóa </w:t>
      </w:r>
      <w:r w:rsidR="007854BC" w:rsidRPr="007854BC">
        <w:rPr>
          <w:sz w:val="28"/>
          <w:szCs w:val="28"/>
        </w:rPr>
        <w:t>ban hành Bộ tiêu chí và phương pháp xác định Chỉ số cải cách hành chính của các sở, ban, ngành cấp tỉnh; UBND các huyện, thị xã, thành phố; UBND các xã, phường, thị trấn trên địa bàn tỉnh Thanh Hóa</w:t>
      </w:r>
      <w:r w:rsidR="007854BC">
        <w:rPr>
          <w:sz w:val="28"/>
          <w:szCs w:val="28"/>
        </w:rPr>
        <w:t>.</w:t>
      </w:r>
    </w:p>
    <w:p w:rsidR="00992290" w:rsidRDefault="00992290" w:rsidP="00992290">
      <w:pPr>
        <w:spacing w:before="120"/>
        <w:ind w:firstLine="709"/>
        <w:jc w:val="both"/>
      </w:pPr>
      <w:r>
        <w:t>Thời hạn gửi Báo cáo tự đánh giá chấm điểm Chỉ số CCHC và tài liệu  kiểm chứng kèm theo về UBND cấp huyện trước ngày 15/12 hàng năm.</w:t>
      </w:r>
    </w:p>
    <w:p w:rsidR="00992290" w:rsidRDefault="00992290" w:rsidP="00992290">
      <w:pPr>
        <w:spacing w:before="120"/>
        <w:ind w:firstLine="709"/>
        <w:jc w:val="both"/>
      </w:pPr>
      <w:r>
        <w:t>- Bước 2: Tổ chức thẩm định kết quả tự đánh giá: UBND cấp huyện thực hiện việc thẩm định kết quả tự đánh giá, chấm điểm và xếp hạng Chỉ số cải cách hành chính của UBND c</w:t>
      </w:r>
      <w:r w:rsidR="00566154">
        <w:t>ấp xã thuộc thẩm quyền quản lý.</w:t>
      </w:r>
    </w:p>
    <w:p w:rsidR="00546BBC" w:rsidRDefault="00546BBC" w:rsidP="00546BBC">
      <w:pPr>
        <w:spacing w:before="120"/>
        <w:ind w:firstLine="709"/>
        <w:jc w:val="both"/>
        <w:rPr>
          <w:shd w:val="clear" w:color="auto" w:fill="FFFFFF"/>
        </w:rPr>
      </w:pPr>
      <w:r>
        <w:t>Tùy tình hình thực tế của địa phương, Chủ tịch UBND cấp huyện thành lập Tổ thẩm định để đánh giá, thẩm định kết quả tự đánh giá của UBND cấp xã. Nhiệm vụ của Tổ thẩm định do Chủ tịch UBND cấp huyện quy định.</w:t>
      </w:r>
      <w:r>
        <w:rPr>
          <w:shd w:val="clear" w:color="auto" w:fill="FFFFFF"/>
        </w:rPr>
        <w:t xml:space="preserve"> </w:t>
      </w:r>
    </w:p>
    <w:p w:rsidR="00992290" w:rsidRDefault="00566154" w:rsidP="00992290">
      <w:pPr>
        <w:spacing w:before="120"/>
        <w:ind w:firstLine="709"/>
        <w:jc w:val="both"/>
      </w:pPr>
      <w:r>
        <w:t xml:space="preserve">- </w:t>
      </w:r>
      <w:r w:rsidR="00992290">
        <w:t xml:space="preserve">Bước 3: UBND cấp huyện thẩm định, công bố Chỉ số CCHC đối với các xã, phường, thị trấn trên địa bàn và báo cáo Chủ tịch UBND tỉnh (qua Sở Nội vụ) kết quả đánh giá, xếp hạng đối với các đơn vị thuộc thẩm quyền quản lý trước ngày 25/12 hàng năm. </w:t>
      </w:r>
    </w:p>
    <w:p w:rsidR="00992290" w:rsidRDefault="00992290" w:rsidP="00546BBC">
      <w:pPr>
        <w:spacing w:before="120"/>
        <w:ind w:firstLine="709"/>
        <w:jc w:val="both"/>
        <w:rPr>
          <w:b/>
        </w:rPr>
      </w:pPr>
      <w:r>
        <w:t xml:space="preserve"> </w:t>
      </w:r>
      <w:r>
        <w:rPr>
          <w:b/>
        </w:rPr>
        <w:t xml:space="preserve">2. Cách thức thực hiện: </w:t>
      </w:r>
      <w:r w:rsidR="00692BA7">
        <w:rPr>
          <w:color w:val="000000" w:themeColor="text1"/>
          <w:lang w:val="sv-SE"/>
        </w:rPr>
        <w:t>Trực tuyến</w:t>
      </w:r>
      <w:r w:rsidR="00692BA7" w:rsidRPr="00632458">
        <w:rPr>
          <w:color w:val="000000" w:themeColor="text1"/>
          <w:lang w:val="sv-SE"/>
        </w:rPr>
        <w:t xml:space="preserve"> </w:t>
      </w:r>
      <w:r w:rsidR="00692BA7">
        <w:rPr>
          <w:color w:val="000000" w:themeColor="text1"/>
          <w:lang w:val="sv-SE"/>
        </w:rPr>
        <w:t>qua Hệ thống phần mềm quản lý văn bản và hồ sơ công việc (TD Office)</w:t>
      </w:r>
      <w:r w:rsidR="001C5385">
        <w:rPr>
          <w:color w:val="000000"/>
          <w:lang w:val="sv-SE"/>
        </w:rPr>
        <w:t xml:space="preserve"> </w:t>
      </w:r>
      <w:r>
        <w:rPr>
          <w:color w:val="000000"/>
          <w:lang w:val="sv-SE"/>
        </w:rPr>
        <w:t>hoặc qua đường bưu chính</w:t>
      </w:r>
      <w:r>
        <w:t>.</w:t>
      </w:r>
    </w:p>
    <w:p w:rsidR="00992290" w:rsidRDefault="00992290" w:rsidP="00992290">
      <w:pPr>
        <w:pStyle w:val="NormalWeb"/>
        <w:shd w:val="clear" w:color="auto" w:fill="FFFFFF"/>
        <w:spacing w:before="120" w:beforeAutospacing="0" w:after="0" w:afterAutospacing="0"/>
        <w:ind w:firstLine="709"/>
        <w:jc w:val="both"/>
        <w:rPr>
          <w:b/>
          <w:sz w:val="28"/>
          <w:szCs w:val="28"/>
        </w:rPr>
      </w:pPr>
      <w:r>
        <w:rPr>
          <w:b/>
          <w:sz w:val="28"/>
          <w:szCs w:val="28"/>
        </w:rPr>
        <w:t>3. Thành phần, số lượng hồ sơ:</w:t>
      </w:r>
    </w:p>
    <w:p w:rsidR="00992290" w:rsidRPr="001C5385" w:rsidRDefault="00992290" w:rsidP="00992290">
      <w:pPr>
        <w:pStyle w:val="NormalWeb"/>
        <w:shd w:val="clear" w:color="auto" w:fill="FFFFFF"/>
        <w:spacing w:before="120" w:beforeAutospacing="0" w:after="0" w:afterAutospacing="0"/>
        <w:ind w:firstLine="709"/>
        <w:jc w:val="both"/>
        <w:rPr>
          <w:i/>
          <w:sz w:val="28"/>
          <w:szCs w:val="28"/>
        </w:rPr>
      </w:pPr>
      <w:r w:rsidRPr="001C5385">
        <w:rPr>
          <w:i/>
          <w:sz w:val="28"/>
          <w:szCs w:val="28"/>
        </w:rPr>
        <w:t>a</w:t>
      </w:r>
      <w:r w:rsidR="001C5385">
        <w:rPr>
          <w:i/>
          <w:sz w:val="28"/>
          <w:szCs w:val="28"/>
        </w:rPr>
        <w:t xml:space="preserve">) </w:t>
      </w:r>
      <w:r w:rsidRPr="001C5385">
        <w:rPr>
          <w:i/>
          <w:sz w:val="28"/>
          <w:szCs w:val="28"/>
        </w:rPr>
        <w:t xml:space="preserve">Thành phần hồ sơ bao gồm: </w:t>
      </w:r>
    </w:p>
    <w:p w:rsidR="00992290" w:rsidRDefault="00992290" w:rsidP="00992290">
      <w:pPr>
        <w:pStyle w:val="NormalWeb"/>
        <w:shd w:val="clear" w:color="auto" w:fill="FFFFFF"/>
        <w:spacing w:before="120" w:beforeAutospacing="0" w:after="0" w:afterAutospacing="0"/>
        <w:ind w:firstLine="709"/>
        <w:jc w:val="both"/>
        <w:rPr>
          <w:sz w:val="28"/>
          <w:szCs w:val="28"/>
          <w:shd w:val="clear" w:color="auto" w:fill="FFFFFF"/>
        </w:rPr>
      </w:pPr>
      <w:r>
        <w:rPr>
          <w:b/>
          <w:i/>
          <w:sz w:val="28"/>
          <w:szCs w:val="28"/>
        </w:rPr>
        <w:t xml:space="preserve">- </w:t>
      </w:r>
      <w:r>
        <w:rPr>
          <w:sz w:val="28"/>
          <w:szCs w:val="28"/>
          <w:shd w:val="clear" w:color="auto" w:fill="FFFFFF"/>
        </w:rPr>
        <w:t xml:space="preserve">Báo cáo tự đánh giá, chấm điểm kết quả </w:t>
      </w:r>
      <w:r>
        <w:rPr>
          <w:sz w:val="28"/>
          <w:szCs w:val="28"/>
        </w:rPr>
        <w:t>Chỉ số cải cách hành chính</w:t>
      </w:r>
      <w:r>
        <w:rPr>
          <w:sz w:val="28"/>
          <w:szCs w:val="28"/>
          <w:shd w:val="clear" w:color="auto" w:fill="FFFFFF"/>
        </w:rPr>
        <w:t xml:space="preserve"> của UBND các xã, phường, thị trấn;</w:t>
      </w:r>
    </w:p>
    <w:p w:rsidR="00992290" w:rsidRDefault="00992290" w:rsidP="00992290">
      <w:pPr>
        <w:pStyle w:val="NormalWeb"/>
        <w:shd w:val="clear" w:color="auto" w:fill="FFFFFF"/>
        <w:spacing w:before="120" w:beforeAutospacing="0" w:after="0" w:afterAutospacing="0"/>
        <w:ind w:firstLine="709"/>
        <w:jc w:val="both"/>
        <w:rPr>
          <w:sz w:val="28"/>
          <w:szCs w:val="28"/>
          <w:shd w:val="clear" w:color="auto" w:fill="FFFFFF"/>
        </w:rPr>
      </w:pPr>
      <w:r>
        <w:rPr>
          <w:sz w:val="28"/>
          <w:szCs w:val="28"/>
          <w:shd w:val="clear" w:color="auto" w:fill="FFFFFF"/>
        </w:rPr>
        <w:t xml:space="preserve">- Hồ sơ, tài liệu kiểm chứng tương ứng với tiêu chí, tiêu chí thành phần được quy định trong Bộ tiêu chí đánh giá, xác định Chỉ số CCHC; </w:t>
      </w:r>
    </w:p>
    <w:p w:rsidR="00992290" w:rsidRDefault="00992290" w:rsidP="00992290">
      <w:pPr>
        <w:pStyle w:val="NormalWeb"/>
        <w:shd w:val="clear" w:color="auto" w:fill="FFFFFF"/>
        <w:spacing w:before="120" w:beforeAutospacing="0" w:after="0" w:afterAutospacing="0"/>
        <w:ind w:firstLine="709"/>
        <w:jc w:val="both"/>
        <w:rPr>
          <w:b/>
          <w:i/>
          <w:sz w:val="28"/>
          <w:szCs w:val="28"/>
        </w:rPr>
      </w:pPr>
      <w:r>
        <w:rPr>
          <w:sz w:val="28"/>
          <w:szCs w:val="28"/>
          <w:shd w:val="clear" w:color="auto" w:fill="FFFFFF"/>
        </w:rPr>
        <w:t>- Thông tin, số liệu theo dõi từ các cơ quan chuyên môn được giao chủ trì các nội dung cải cách hành chính có liên quan</w:t>
      </w:r>
      <w:r w:rsidR="001C5385">
        <w:rPr>
          <w:sz w:val="28"/>
          <w:szCs w:val="28"/>
          <w:shd w:val="clear" w:color="auto" w:fill="FFFFFF"/>
        </w:rPr>
        <w:t>.</w:t>
      </w:r>
    </w:p>
    <w:p w:rsidR="00992290" w:rsidRDefault="00992290" w:rsidP="00992290">
      <w:pPr>
        <w:pStyle w:val="NormalWeb"/>
        <w:shd w:val="clear" w:color="auto" w:fill="FFFFFF"/>
        <w:spacing w:before="120" w:beforeAutospacing="0" w:after="0" w:afterAutospacing="0"/>
        <w:ind w:firstLine="709"/>
        <w:jc w:val="both"/>
        <w:rPr>
          <w:sz w:val="28"/>
          <w:szCs w:val="28"/>
          <w:shd w:val="clear" w:color="auto" w:fill="FFFFFF"/>
        </w:rPr>
      </w:pPr>
      <w:r w:rsidRPr="001C5385">
        <w:rPr>
          <w:i/>
          <w:sz w:val="28"/>
          <w:szCs w:val="28"/>
          <w:shd w:val="clear" w:color="auto" w:fill="FFFFFF"/>
        </w:rPr>
        <w:t>b</w:t>
      </w:r>
      <w:r w:rsidR="001C5385">
        <w:rPr>
          <w:i/>
          <w:sz w:val="28"/>
          <w:szCs w:val="28"/>
          <w:shd w:val="clear" w:color="auto" w:fill="FFFFFF"/>
        </w:rPr>
        <w:t>)</w:t>
      </w:r>
      <w:r w:rsidRPr="001C5385">
        <w:rPr>
          <w:i/>
          <w:sz w:val="28"/>
          <w:szCs w:val="28"/>
          <w:shd w:val="clear" w:color="auto" w:fill="FFFFFF"/>
        </w:rPr>
        <w:t xml:space="preserve"> Số lượng</w:t>
      </w:r>
      <w:r w:rsidRPr="001C5385">
        <w:rPr>
          <w:sz w:val="28"/>
          <w:szCs w:val="28"/>
          <w:shd w:val="clear" w:color="auto" w:fill="FFFFFF"/>
        </w:rPr>
        <w:t>:</w:t>
      </w:r>
      <w:r>
        <w:rPr>
          <w:sz w:val="28"/>
          <w:szCs w:val="28"/>
          <w:shd w:val="clear" w:color="auto" w:fill="FFFFFF"/>
        </w:rPr>
        <w:t xml:space="preserve"> </w:t>
      </w:r>
      <w:r>
        <w:rPr>
          <w:sz w:val="28"/>
          <w:szCs w:val="28"/>
        </w:rPr>
        <w:t>01 bộ (bản chính)</w:t>
      </w:r>
    </w:p>
    <w:p w:rsidR="00992290" w:rsidRDefault="00992290" w:rsidP="00992290">
      <w:pPr>
        <w:pStyle w:val="NormalWeb"/>
        <w:shd w:val="clear" w:color="auto" w:fill="FFFFFF"/>
        <w:spacing w:before="120" w:beforeAutospacing="0" w:after="0" w:afterAutospacing="0"/>
        <w:ind w:firstLine="709"/>
        <w:jc w:val="both"/>
        <w:rPr>
          <w:sz w:val="28"/>
          <w:szCs w:val="28"/>
        </w:rPr>
      </w:pPr>
      <w:r>
        <w:rPr>
          <w:b/>
          <w:sz w:val="28"/>
          <w:szCs w:val="28"/>
        </w:rPr>
        <w:t xml:space="preserve">4. Thời hạn giải quyết: </w:t>
      </w:r>
      <w:r>
        <w:rPr>
          <w:sz w:val="28"/>
          <w:szCs w:val="28"/>
        </w:rPr>
        <w:t>Không quy định, tuy nhiên thực tế giải quyết như sau:</w:t>
      </w:r>
    </w:p>
    <w:p w:rsidR="00992290" w:rsidRDefault="00992290" w:rsidP="00992290">
      <w:pPr>
        <w:pStyle w:val="NormalWeb"/>
        <w:shd w:val="clear" w:color="auto" w:fill="FFFFFF"/>
        <w:spacing w:before="120" w:beforeAutospacing="0" w:after="0" w:afterAutospacing="0"/>
        <w:ind w:firstLine="709"/>
        <w:jc w:val="both"/>
        <w:rPr>
          <w:sz w:val="28"/>
          <w:szCs w:val="28"/>
        </w:rPr>
      </w:pPr>
      <w:r>
        <w:rPr>
          <w:sz w:val="28"/>
          <w:szCs w:val="28"/>
        </w:rPr>
        <w:lastRenderedPageBreak/>
        <w:t>- Trong thời hạn 15 ngày làm việc, sau khi nhận được đầy đủ báo cáo, hồ sơ của các đơn vị, UBND cấp huyện (tổ thẩm định) thực hiện chấm điểm Chỉ số cải cách hành chính theo nhiệm vụ quy định</w:t>
      </w:r>
      <w:r w:rsidR="003F11DE">
        <w:rPr>
          <w:sz w:val="28"/>
          <w:szCs w:val="28"/>
        </w:rPr>
        <w:t>.</w:t>
      </w:r>
    </w:p>
    <w:p w:rsidR="00992290" w:rsidRDefault="00992290" w:rsidP="00992290">
      <w:pPr>
        <w:pStyle w:val="NormalWeb"/>
        <w:shd w:val="clear" w:color="auto" w:fill="FFFFFF"/>
        <w:spacing w:before="120" w:beforeAutospacing="0" w:after="0" w:afterAutospacing="0"/>
        <w:ind w:firstLine="709"/>
        <w:jc w:val="both"/>
        <w:rPr>
          <w:sz w:val="28"/>
          <w:szCs w:val="28"/>
        </w:rPr>
      </w:pPr>
      <w:r>
        <w:rPr>
          <w:sz w:val="28"/>
          <w:szCs w:val="28"/>
        </w:rPr>
        <w:t>- Trong thời hạn 07 ngày làm việc, sau khi thẩm định đánh giá, chấm điểm Chỉ số cải cách hành chính của các đơn vị, UBND cấp huyện tổng hợp kết quả chấm điểm Chỉ số cải cách hành chính của các xã, phường, thị trấn báo cáo</w:t>
      </w:r>
      <w:r>
        <w:t xml:space="preserve"> </w:t>
      </w:r>
      <w:r>
        <w:rPr>
          <w:sz w:val="28"/>
          <w:szCs w:val="28"/>
        </w:rPr>
        <w:t>Chủ tịch UBND tỉnh (qua Sở Nội vụ) kết quả chấm điểm Chỉ số cải cách hành chính đối với các đơn vị thuộc thẩm quyền quản lý.</w:t>
      </w:r>
    </w:p>
    <w:p w:rsidR="00692BA7" w:rsidRDefault="00992290" w:rsidP="00992290">
      <w:pPr>
        <w:pStyle w:val="NormalWeb"/>
        <w:shd w:val="clear" w:color="auto" w:fill="FFFFFF"/>
        <w:spacing w:before="120" w:beforeAutospacing="0" w:after="0" w:afterAutospacing="0" w:line="264" w:lineRule="auto"/>
        <w:ind w:firstLine="709"/>
        <w:jc w:val="both"/>
        <w:rPr>
          <w:sz w:val="28"/>
          <w:szCs w:val="28"/>
        </w:rPr>
      </w:pPr>
      <w:r>
        <w:rPr>
          <w:b/>
          <w:sz w:val="28"/>
          <w:szCs w:val="28"/>
        </w:rPr>
        <w:t>5. Đối tượng thực hiện thủ tục hành chính</w:t>
      </w:r>
      <w:r>
        <w:rPr>
          <w:sz w:val="28"/>
          <w:szCs w:val="28"/>
        </w:rPr>
        <w:t>:</w:t>
      </w:r>
    </w:p>
    <w:p w:rsidR="00992290" w:rsidRDefault="00692BA7" w:rsidP="00992290">
      <w:pPr>
        <w:pStyle w:val="NormalWeb"/>
        <w:shd w:val="clear" w:color="auto" w:fill="FFFFFF"/>
        <w:spacing w:before="120" w:beforeAutospacing="0" w:after="0" w:afterAutospacing="0" w:line="264" w:lineRule="auto"/>
        <w:ind w:firstLine="709"/>
        <w:jc w:val="both"/>
        <w:rPr>
          <w:sz w:val="28"/>
          <w:szCs w:val="28"/>
        </w:rPr>
      </w:pPr>
      <w:r>
        <w:rPr>
          <w:sz w:val="28"/>
          <w:szCs w:val="28"/>
        </w:rPr>
        <w:t>-</w:t>
      </w:r>
      <w:r w:rsidR="00992290">
        <w:rPr>
          <w:sz w:val="28"/>
          <w:szCs w:val="28"/>
        </w:rPr>
        <w:t xml:space="preserve"> </w:t>
      </w:r>
      <w:r w:rsidR="00992290">
        <w:rPr>
          <w:color w:val="000000"/>
          <w:sz w:val="28"/>
          <w:szCs w:val="28"/>
        </w:rPr>
        <w:t>UBND các xã, phường, thị trấn</w:t>
      </w:r>
      <w:r>
        <w:rPr>
          <w:color w:val="000000"/>
          <w:sz w:val="28"/>
          <w:szCs w:val="28"/>
        </w:rPr>
        <w:t>.</w:t>
      </w:r>
    </w:p>
    <w:p w:rsidR="00992290" w:rsidRDefault="00992290" w:rsidP="00992290">
      <w:pPr>
        <w:pStyle w:val="NormalWeb"/>
        <w:shd w:val="clear" w:color="auto" w:fill="FFFFFF"/>
        <w:spacing w:before="120" w:beforeAutospacing="0" w:after="0" w:afterAutospacing="0" w:line="264" w:lineRule="auto"/>
        <w:ind w:firstLine="709"/>
        <w:jc w:val="both"/>
        <w:rPr>
          <w:sz w:val="28"/>
          <w:szCs w:val="28"/>
        </w:rPr>
      </w:pPr>
      <w:r>
        <w:rPr>
          <w:b/>
          <w:sz w:val="28"/>
          <w:szCs w:val="28"/>
        </w:rPr>
        <w:t>6. Cơ quan giải quyết thủ tục hành chính</w:t>
      </w:r>
      <w:r>
        <w:rPr>
          <w:sz w:val="28"/>
          <w:szCs w:val="28"/>
        </w:rPr>
        <w:t xml:space="preserve">: </w:t>
      </w:r>
    </w:p>
    <w:p w:rsidR="00992290" w:rsidRDefault="00992290" w:rsidP="00992290">
      <w:pPr>
        <w:pStyle w:val="NormalWeb"/>
        <w:shd w:val="clear" w:color="auto" w:fill="FFFFFF"/>
        <w:spacing w:before="120" w:beforeAutospacing="0" w:after="0" w:afterAutospacing="0" w:line="264" w:lineRule="auto"/>
        <w:ind w:firstLine="709"/>
        <w:jc w:val="both"/>
        <w:rPr>
          <w:sz w:val="28"/>
          <w:szCs w:val="28"/>
        </w:rPr>
      </w:pPr>
      <w:r>
        <w:rPr>
          <w:sz w:val="28"/>
          <w:szCs w:val="28"/>
        </w:rPr>
        <w:t>- Cơ quan có thẩm quyền quyết định: Chủ tịch UBND các huyện, thị xã, thành phố.</w:t>
      </w:r>
    </w:p>
    <w:p w:rsidR="00992290" w:rsidRDefault="00992290" w:rsidP="00992290">
      <w:pPr>
        <w:pStyle w:val="NormalWeb"/>
        <w:shd w:val="clear" w:color="auto" w:fill="FFFFFF"/>
        <w:spacing w:before="120" w:beforeAutospacing="0" w:after="0" w:afterAutospacing="0" w:line="264" w:lineRule="auto"/>
        <w:ind w:firstLine="709"/>
        <w:jc w:val="both"/>
        <w:rPr>
          <w:sz w:val="28"/>
          <w:szCs w:val="28"/>
        </w:rPr>
      </w:pPr>
      <w:r>
        <w:rPr>
          <w:sz w:val="28"/>
          <w:szCs w:val="28"/>
        </w:rPr>
        <w:t>- Cơ quan trực tiếp thực hiện TTHC: Phòng Nội vụ</w:t>
      </w:r>
      <w:r w:rsidR="003F11DE">
        <w:rPr>
          <w:sz w:val="28"/>
          <w:szCs w:val="28"/>
        </w:rPr>
        <w:t xml:space="preserve"> thuộc UBND cấp huyện</w:t>
      </w:r>
      <w:r>
        <w:rPr>
          <w:sz w:val="28"/>
          <w:szCs w:val="28"/>
        </w:rPr>
        <w:t>.</w:t>
      </w:r>
    </w:p>
    <w:p w:rsidR="00992290" w:rsidRDefault="00992290" w:rsidP="00992290">
      <w:pPr>
        <w:pStyle w:val="NormalWeb"/>
        <w:shd w:val="clear" w:color="auto" w:fill="FFFFFF"/>
        <w:spacing w:before="120" w:beforeAutospacing="0" w:after="0" w:afterAutospacing="0" w:line="264" w:lineRule="auto"/>
        <w:ind w:firstLine="709"/>
        <w:jc w:val="both"/>
        <w:rPr>
          <w:sz w:val="28"/>
          <w:szCs w:val="28"/>
        </w:rPr>
      </w:pPr>
      <w:r>
        <w:rPr>
          <w:sz w:val="28"/>
          <w:szCs w:val="28"/>
        </w:rPr>
        <w:t xml:space="preserve">- Cơ quan phối hợp: Các phòng ban </w:t>
      </w:r>
      <w:r w:rsidR="000D6115">
        <w:rPr>
          <w:sz w:val="28"/>
          <w:szCs w:val="28"/>
        </w:rPr>
        <w:t xml:space="preserve">chuyên môn </w:t>
      </w:r>
      <w:r>
        <w:rPr>
          <w:sz w:val="28"/>
          <w:szCs w:val="28"/>
        </w:rPr>
        <w:t xml:space="preserve">thuộc UBND các huyện, thị xã, thành phố; </w:t>
      </w:r>
      <w:r>
        <w:rPr>
          <w:color w:val="000000"/>
          <w:sz w:val="28"/>
          <w:szCs w:val="28"/>
        </w:rPr>
        <w:t>UBND các xã, phường, thị trấn</w:t>
      </w:r>
      <w:r>
        <w:rPr>
          <w:sz w:val="28"/>
          <w:szCs w:val="28"/>
        </w:rPr>
        <w:t xml:space="preserve">. </w:t>
      </w:r>
    </w:p>
    <w:p w:rsidR="00031122" w:rsidRDefault="00992290" w:rsidP="00992290">
      <w:pPr>
        <w:pStyle w:val="NormalWeb"/>
        <w:shd w:val="clear" w:color="auto" w:fill="FFFFFF"/>
        <w:spacing w:before="120" w:beforeAutospacing="0" w:after="0" w:afterAutospacing="0" w:line="264" w:lineRule="auto"/>
        <w:ind w:firstLine="709"/>
        <w:jc w:val="both"/>
        <w:rPr>
          <w:sz w:val="28"/>
          <w:szCs w:val="28"/>
        </w:rPr>
      </w:pPr>
      <w:r>
        <w:rPr>
          <w:b/>
          <w:sz w:val="28"/>
          <w:szCs w:val="28"/>
        </w:rPr>
        <w:t>7. Kết quả thực hiện thủ tục hành chính:</w:t>
      </w:r>
      <w:r>
        <w:rPr>
          <w:sz w:val="28"/>
          <w:szCs w:val="28"/>
        </w:rPr>
        <w:t xml:space="preserve"> </w:t>
      </w:r>
    </w:p>
    <w:p w:rsidR="00992290" w:rsidRDefault="00031122" w:rsidP="00992290">
      <w:pPr>
        <w:pStyle w:val="NormalWeb"/>
        <w:shd w:val="clear" w:color="auto" w:fill="FFFFFF"/>
        <w:spacing w:before="120" w:beforeAutospacing="0" w:after="0" w:afterAutospacing="0" w:line="264" w:lineRule="auto"/>
        <w:ind w:firstLine="709"/>
        <w:jc w:val="both"/>
        <w:rPr>
          <w:sz w:val="28"/>
          <w:szCs w:val="28"/>
        </w:rPr>
      </w:pPr>
      <w:r>
        <w:rPr>
          <w:sz w:val="28"/>
          <w:szCs w:val="28"/>
        </w:rPr>
        <w:t xml:space="preserve">- </w:t>
      </w:r>
      <w:r w:rsidR="00992290">
        <w:rPr>
          <w:sz w:val="28"/>
          <w:szCs w:val="28"/>
        </w:rPr>
        <w:t>Báo cáo kết quả xác định Chỉ số cải cách hành chính</w:t>
      </w:r>
      <w:r w:rsidR="00992290">
        <w:rPr>
          <w:sz w:val="28"/>
          <w:szCs w:val="28"/>
          <w:shd w:val="clear" w:color="auto" w:fill="FFFFFF"/>
        </w:rPr>
        <w:t xml:space="preserve"> của UBND </w:t>
      </w:r>
      <w:r w:rsidR="001C5385">
        <w:rPr>
          <w:sz w:val="28"/>
          <w:szCs w:val="28"/>
          <w:shd w:val="clear" w:color="auto" w:fill="FFFFFF"/>
        </w:rPr>
        <w:t>cấp</w:t>
      </w:r>
      <w:r w:rsidR="00992290">
        <w:rPr>
          <w:sz w:val="28"/>
          <w:szCs w:val="28"/>
          <w:shd w:val="clear" w:color="auto" w:fill="FFFFFF"/>
        </w:rPr>
        <w:t xml:space="preserve"> xã</w:t>
      </w:r>
      <w:r w:rsidR="00992290">
        <w:rPr>
          <w:bCs/>
          <w:sz w:val="28"/>
          <w:szCs w:val="28"/>
        </w:rPr>
        <w:t>.</w:t>
      </w:r>
    </w:p>
    <w:p w:rsidR="00992290" w:rsidRDefault="00992290" w:rsidP="00992290">
      <w:pPr>
        <w:pStyle w:val="NormalWeb"/>
        <w:shd w:val="clear" w:color="auto" w:fill="FFFFFF"/>
        <w:spacing w:before="120" w:beforeAutospacing="0" w:after="0" w:afterAutospacing="0" w:line="264" w:lineRule="auto"/>
        <w:ind w:firstLine="709"/>
        <w:jc w:val="both"/>
        <w:rPr>
          <w:sz w:val="28"/>
          <w:szCs w:val="28"/>
        </w:rPr>
      </w:pPr>
      <w:r>
        <w:rPr>
          <w:b/>
          <w:sz w:val="28"/>
          <w:szCs w:val="28"/>
        </w:rPr>
        <w:t>8. Phí, lệ phí</w:t>
      </w:r>
      <w:r>
        <w:rPr>
          <w:sz w:val="28"/>
          <w:szCs w:val="28"/>
        </w:rPr>
        <w:t xml:space="preserve"> (</w:t>
      </w:r>
      <w:r>
        <w:rPr>
          <w:b/>
          <w:i/>
          <w:sz w:val="28"/>
          <w:szCs w:val="28"/>
        </w:rPr>
        <w:t>nếu có</w:t>
      </w:r>
      <w:r>
        <w:rPr>
          <w:sz w:val="28"/>
          <w:szCs w:val="28"/>
        </w:rPr>
        <w:t>): Không.</w:t>
      </w:r>
    </w:p>
    <w:p w:rsidR="00992290" w:rsidRDefault="00992290" w:rsidP="00992290">
      <w:pPr>
        <w:pStyle w:val="NormalWeb"/>
        <w:shd w:val="clear" w:color="auto" w:fill="FFFFFF"/>
        <w:spacing w:before="120" w:beforeAutospacing="0" w:after="0" w:afterAutospacing="0" w:line="264" w:lineRule="auto"/>
        <w:ind w:firstLine="709"/>
        <w:jc w:val="both"/>
        <w:rPr>
          <w:sz w:val="28"/>
          <w:szCs w:val="28"/>
        </w:rPr>
      </w:pPr>
      <w:r>
        <w:rPr>
          <w:b/>
          <w:sz w:val="28"/>
          <w:szCs w:val="28"/>
        </w:rPr>
        <w:t>9.</w:t>
      </w:r>
      <w:r>
        <w:rPr>
          <w:sz w:val="28"/>
          <w:szCs w:val="28"/>
        </w:rPr>
        <w:t xml:space="preserve"> </w:t>
      </w:r>
      <w:r>
        <w:rPr>
          <w:b/>
          <w:sz w:val="28"/>
          <w:szCs w:val="28"/>
        </w:rPr>
        <w:t>Tên mẫu đơn, mẫu tờ khai</w:t>
      </w:r>
      <w:r>
        <w:rPr>
          <w:sz w:val="28"/>
          <w:szCs w:val="28"/>
        </w:rPr>
        <w:t>: Không.</w:t>
      </w:r>
    </w:p>
    <w:p w:rsidR="00031122" w:rsidRDefault="00992290" w:rsidP="00992290">
      <w:pPr>
        <w:pStyle w:val="NormalWeb"/>
        <w:shd w:val="clear" w:color="auto" w:fill="FFFFFF"/>
        <w:spacing w:before="120" w:beforeAutospacing="0" w:after="0" w:afterAutospacing="0" w:line="264" w:lineRule="auto"/>
        <w:ind w:firstLine="709"/>
        <w:jc w:val="both"/>
        <w:rPr>
          <w:b/>
          <w:bCs/>
          <w:color w:val="000000"/>
          <w:sz w:val="28"/>
          <w:szCs w:val="28"/>
          <w:lang w:val="sv-SE"/>
        </w:rPr>
      </w:pPr>
      <w:r>
        <w:rPr>
          <w:b/>
          <w:sz w:val="28"/>
          <w:szCs w:val="28"/>
        </w:rPr>
        <w:t xml:space="preserve">10. </w:t>
      </w:r>
      <w:r>
        <w:rPr>
          <w:b/>
          <w:bCs/>
          <w:color w:val="000000"/>
          <w:sz w:val="28"/>
          <w:szCs w:val="28"/>
          <w:lang w:val="sv-SE"/>
        </w:rPr>
        <w:t xml:space="preserve">Yêu cầu, điều kiện thực hiện thủ tục hành chính: </w:t>
      </w:r>
    </w:p>
    <w:p w:rsidR="007854BC" w:rsidRPr="007854BC" w:rsidRDefault="00031122" w:rsidP="00992290">
      <w:pPr>
        <w:pStyle w:val="NormalWeb"/>
        <w:shd w:val="clear" w:color="auto" w:fill="FFFFFF"/>
        <w:spacing w:before="120" w:beforeAutospacing="0" w:after="0" w:afterAutospacing="0" w:line="264" w:lineRule="auto"/>
        <w:ind w:firstLine="709"/>
        <w:jc w:val="both"/>
        <w:rPr>
          <w:sz w:val="28"/>
          <w:szCs w:val="28"/>
        </w:rPr>
      </w:pPr>
      <w:r>
        <w:rPr>
          <w:b/>
          <w:bCs/>
          <w:color w:val="000000"/>
          <w:sz w:val="28"/>
          <w:szCs w:val="28"/>
          <w:lang w:val="sv-SE"/>
        </w:rPr>
        <w:t xml:space="preserve">- </w:t>
      </w:r>
      <w:r w:rsidR="00992290">
        <w:rPr>
          <w:bCs/>
          <w:color w:val="000000"/>
          <w:sz w:val="28"/>
          <w:szCs w:val="28"/>
          <w:lang w:val="sv-SE"/>
        </w:rPr>
        <w:t xml:space="preserve">Việc đánh giá, chấm điểm xác định chỉ số cải cách hành chính phải đảm bảo theo tiêu chí quy định tại </w:t>
      </w:r>
      <w:r w:rsidR="00692BA7">
        <w:rPr>
          <w:bCs/>
          <w:color w:val="000000"/>
          <w:sz w:val="28"/>
          <w:szCs w:val="28"/>
          <w:lang w:val="sv-SE"/>
        </w:rPr>
        <w:t>điểm 2.1.3 mục</w:t>
      </w:r>
      <w:r w:rsidR="00992290">
        <w:rPr>
          <w:bCs/>
          <w:color w:val="000000"/>
          <w:sz w:val="28"/>
          <w:szCs w:val="28"/>
          <w:lang w:val="sv-SE"/>
        </w:rPr>
        <w:t xml:space="preserve"> </w:t>
      </w:r>
      <w:r w:rsidR="00992290">
        <w:rPr>
          <w:sz w:val="28"/>
          <w:szCs w:val="28"/>
        </w:rPr>
        <w:t xml:space="preserve">2.1 </w:t>
      </w:r>
      <w:r w:rsidR="00692BA7">
        <w:rPr>
          <w:sz w:val="28"/>
          <w:szCs w:val="28"/>
        </w:rPr>
        <w:t xml:space="preserve">khoản 2 và khoản </w:t>
      </w:r>
      <w:r w:rsidR="00992290">
        <w:rPr>
          <w:sz w:val="28"/>
          <w:szCs w:val="28"/>
        </w:rPr>
        <w:t>5 Điều 1 Quyết định số 4308</w:t>
      </w:r>
      <w:r w:rsidR="00992290">
        <w:rPr>
          <w:bCs/>
          <w:spacing w:val="-4"/>
          <w:sz w:val="28"/>
          <w:szCs w:val="28"/>
        </w:rPr>
        <w:t>/QĐ-UBND ngày 29/10/2021 của UBND tỉnh Thanh Hóa</w:t>
      </w:r>
      <w:r w:rsidR="00692BA7">
        <w:rPr>
          <w:bCs/>
          <w:spacing w:val="-4"/>
          <w:sz w:val="28"/>
          <w:szCs w:val="28"/>
        </w:rPr>
        <w:t xml:space="preserve"> </w:t>
      </w:r>
      <w:r w:rsidR="007854BC">
        <w:rPr>
          <w:sz w:val="28"/>
          <w:szCs w:val="28"/>
        </w:rPr>
        <w:t>b</w:t>
      </w:r>
      <w:r w:rsidR="007854BC" w:rsidRPr="007854BC">
        <w:rPr>
          <w:sz w:val="28"/>
          <w:szCs w:val="28"/>
        </w:rPr>
        <w:t>an hành Bộ tiêu chí và phương pháp xác định Chỉ số cải cách hành chính của các sở, ban, ngành cấp tỉnh; UBND các huyện, thị xã, thành phố; UBND các xã, phường, thị trấn trên địa bàn tỉnh Thanh Hóa</w:t>
      </w:r>
      <w:r w:rsidR="007854BC">
        <w:rPr>
          <w:sz w:val="28"/>
          <w:szCs w:val="28"/>
        </w:rPr>
        <w:t>.</w:t>
      </w:r>
    </w:p>
    <w:p w:rsidR="00992290" w:rsidRDefault="00992290" w:rsidP="00992290">
      <w:pPr>
        <w:pStyle w:val="NormalWeb"/>
        <w:shd w:val="clear" w:color="auto" w:fill="FFFFFF"/>
        <w:spacing w:before="120" w:beforeAutospacing="0" w:after="0" w:afterAutospacing="0" w:line="264" w:lineRule="auto"/>
        <w:ind w:firstLine="709"/>
        <w:jc w:val="both"/>
        <w:rPr>
          <w:b/>
          <w:sz w:val="28"/>
          <w:szCs w:val="28"/>
        </w:rPr>
      </w:pPr>
      <w:r>
        <w:rPr>
          <w:b/>
          <w:sz w:val="28"/>
          <w:szCs w:val="28"/>
        </w:rPr>
        <w:t>11. Căn cứ pháp lý của thủ tục hành chính</w:t>
      </w:r>
      <w:r w:rsidR="001E7B4C">
        <w:rPr>
          <w:b/>
          <w:sz w:val="28"/>
          <w:szCs w:val="28"/>
        </w:rPr>
        <w:t>:</w:t>
      </w:r>
    </w:p>
    <w:p w:rsidR="007854BC" w:rsidRPr="007854BC" w:rsidRDefault="001C5385" w:rsidP="007854BC">
      <w:pPr>
        <w:pStyle w:val="NormalWeb"/>
        <w:shd w:val="clear" w:color="auto" w:fill="FFFFFF"/>
        <w:spacing w:before="120" w:beforeAutospacing="0" w:after="0" w:afterAutospacing="0" w:line="264" w:lineRule="auto"/>
        <w:ind w:firstLine="709"/>
        <w:jc w:val="both"/>
        <w:rPr>
          <w:sz w:val="28"/>
          <w:szCs w:val="28"/>
        </w:rPr>
      </w:pPr>
      <w:r>
        <w:rPr>
          <w:sz w:val="28"/>
          <w:szCs w:val="28"/>
        </w:rPr>
        <w:t xml:space="preserve">- </w:t>
      </w:r>
      <w:r w:rsidR="00992290">
        <w:rPr>
          <w:sz w:val="28"/>
          <w:szCs w:val="28"/>
        </w:rPr>
        <w:t>Quyết định số 4308</w:t>
      </w:r>
      <w:r w:rsidR="00992290">
        <w:rPr>
          <w:bCs/>
          <w:spacing w:val="-4"/>
          <w:sz w:val="28"/>
          <w:szCs w:val="28"/>
        </w:rPr>
        <w:t xml:space="preserve">/QĐ-UBND ngày 29/10/2021 của UBND tỉnh Thanh Hóa </w:t>
      </w:r>
      <w:r w:rsidR="007854BC">
        <w:rPr>
          <w:sz w:val="28"/>
          <w:szCs w:val="28"/>
        </w:rPr>
        <w:t>b</w:t>
      </w:r>
      <w:r w:rsidR="007854BC" w:rsidRPr="007854BC">
        <w:rPr>
          <w:sz w:val="28"/>
          <w:szCs w:val="28"/>
        </w:rPr>
        <w:t>an hành Bộ tiêu chí và phương pháp xác định Chỉ số cải cách hành chính của các sở, ban, ngành cấp tỉnh; UBND các huyện, thị xã, thành phố; UBND các xã, phường, thị trấn trên địa bàn tỉnh Thanh Hóa</w:t>
      </w:r>
      <w:r w:rsidR="007854BC">
        <w:rPr>
          <w:sz w:val="28"/>
          <w:szCs w:val="28"/>
        </w:rPr>
        <w:t>.</w:t>
      </w:r>
      <w:r w:rsidR="0081175A">
        <w:rPr>
          <w:sz w:val="28"/>
          <w:szCs w:val="28"/>
        </w:rPr>
        <w:t>/.</w:t>
      </w:r>
    </w:p>
    <w:p w:rsidR="00992290" w:rsidRDefault="00992290" w:rsidP="00992290">
      <w:pPr>
        <w:pStyle w:val="NormalWeb"/>
        <w:shd w:val="clear" w:color="auto" w:fill="FFFFFF"/>
        <w:spacing w:before="120" w:beforeAutospacing="0" w:after="0" w:afterAutospacing="0" w:line="264" w:lineRule="auto"/>
        <w:ind w:firstLine="709"/>
        <w:jc w:val="both"/>
        <w:rPr>
          <w:bCs/>
          <w:spacing w:val="-4"/>
          <w:sz w:val="28"/>
          <w:szCs w:val="28"/>
        </w:rPr>
      </w:pPr>
    </w:p>
    <w:p w:rsidR="00992290" w:rsidRPr="00235704" w:rsidRDefault="00992290" w:rsidP="000436B5">
      <w:pPr>
        <w:spacing w:before="120"/>
        <w:rPr>
          <w:b/>
        </w:rPr>
      </w:pPr>
    </w:p>
    <w:sectPr w:rsidR="00992290" w:rsidRPr="00235704" w:rsidSect="000B056E">
      <w:pgSz w:w="11907" w:h="16840" w:code="9"/>
      <w:pgMar w:top="1474" w:right="1247" w:bottom="1247" w:left="1247" w:header="397" w:footer="39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DBA" w:rsidRDefault="001B1DBA" w:rsidP="00F73E01">
      <w:r>
        <w:separator/>
      </w:r>
    </w:p>
  </w:endnote>
  <w:endnote w:type="continuationSeparator" w:id="0">
    <w:p w:rsidR="001B1DBA" w:rsidRDefault="001B1DBA" w:rsidP="00F7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I-Helv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DBA" w:rsidRDefault="001B1DBA" w:rsidP="00F73E01">
      <w:r>
        <w:separator/>
      </w:r>
    </w:p>
  </w:footnote>
  <w:footnote w:type="continuationSeparator" w:id="0">
    <w:p w:rsidR="001B1DBA" w:rsidRDefault="001B1DBA" w:rsidP="00F73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085"/>
    <w:multiLevelType w:val="multilevel"/>
    <w:tmpl w:val="C700F0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038C3"/>
    <w:multiLevelType w:val="multilevel"/>
    <w:tmpl w:val="A7981A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A579B2"/>
    <w:multiLevelType w:val="hybridMultilevel"/>
    <w:tmpl w:val="0E5C52B2"/>
    <w:lvl w:ilvl="0" w:tplc="47A01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764CCB"/>
    <w:multiLevelType w:val="multilevel"/>
    <w:tmpl w:val="A1444B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AF46EB"/>
    <w:multiLevelType w:val="multilevel"/>
    <w:tmpl w:val="ADBEF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A33700"/>
    <w:multiLevelType w:val="multilevel"/>
    <w:tmpl w:val="78B63D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552836"/>
    <w:multiLevelType w:val="hybridMultilevel"/>
    <w:tmpl w:val="A24CD2AC"/>
    <w:lvl w:ilvl="0" w:tplc="A8C87540">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766364A"/>
    <w:multiLevelType w:val="hybridMultilevel"/>
    <w:tmpl w:val="ECF65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1B0C14"/>
    <w:multiLevelType w:val="multilevel"/>
    <w:tmpl w:val="3E70B0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411C53"/>
    <w:multiLevelType w:val="hybridMultilevel"/>
    <w:tmpl w:val="BB3683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F40635"/>
    <w:multiLevelType w:val="hybridMultilevel"/>
    <w:tmpl w:val="4A18CF26"/>
    <w:lvl w:ilvl="0" w:tplc="66FAF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7B0B19"/>
    <w:multiLevelType w:val="multilevel"/>
    <w:tmpl w:val="BE068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DF0914"/>
    <w:multiLevelType w:val="hybridMultilevel"/>
    <w:tmpl w:val="7792994E"/>
    <w:lvl w:ilvl="0" w:tplc="928A3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940D17"/>
    <w:multiLevelType w:val="hybridMultilevel"/>
    <w:tmpl w:val="C72EB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0B15EE"/>
    <w:multiLevelType w:val="multilevel"/>
    <w:tmpl w:val="F65A86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964012"/>
    <w:multiLevelType w:val="hybridMultilevel"/>
    <w:tmpl w:val="3AE4C584"/>
    <w:lvl w:ilvl="0" w:tplc="09EE3F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506E3FDC"/>
    <w:multiLevelType w:val="multilevel"/>
    <w:tmpl w:val="19E264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D50095"/>
    <w:multiLevelType w:val="multilevel"/>
    <w:tmpl w:val="16143E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4B1458"/>
    <w:multiLevelType w:val="multilevel"/>
    <w:tmpl w:val="62BEA11C"/>
    <w:lvl w:ilvl="0">
      <w:start w:val="8"/>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EE3550"/>
    <w:multiLevelType w:val="multilevel"/>
    <w:tmpl w:val="F4BEE47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747184"/>
    <w:multiLevelType w:val="multilevel"/>
    <w:tmpl w:val="6608AE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9E2715"/>
    <w:multiLevelType w:val="hybridMultilevel"/>
    <w:tmpl w:val="93D019CA"/>
    <w:lvl w:ilvl="0" w:tplc="57B09772">
      <w:start w:val="1"/>
      <w:numFmt w:val="upperRoman"/>
      <w:lvlText w:val="%1."/>
      <w:lvlJc w:val="left"/>
      <w:pPr>
        <w:tabs>
          <w:tab w:val="num" w:pos="1725"/>
        </w:tabs>
        <w:ind w:left="1725" w:hanging="1005"/>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5C42734"/>
    <w:multiLevelType w:val="hybridMultilevel"/>
    <w:tmpl w:val="2084C386"/>
    <w:lvl w:ilvl="0" w:tplc="93AA5C4A">
      <w:start w:val="9"/>
      <w:numFmt w:val="bullet"/>
      <w:lvlText w:val="-"/>
      <w:lvlJc w:val="left"/>
      <w:pPr>
        <w:ind w:left="3600" w:hanging="360"/>
      </w:pPr>
      <w:rPr>
        <w:rFonts w:ascii="Times New Roman" w:eastAsia="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7D685755"/>
    <w:multiLevelType w:val="hybridMultilevel"/>
    <w:tmpl w:val="BDB07D88"/>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13"/>
  </w:num>
  <w:num w:numId="2">
    <w:abstractNumId w:val="7"/>
  </w:num>
  <w:num w:numId="3">
    <w:abstractNumId w:val="9"/>
  </w:num>
  <w:num w:numId="4">
    <w:abstractNumId w:val="21"/>
  </w:num>
  <w:num w:numId="5">
    <w:abstractNumId w:val="2"/>
  </w:num>
  <w:num w:numId="6">
    <w:abstractNumId w:val="10"/>
  </w:num>
  <w:num w:numId="7">
    <w:abstractNumId w:val="12"/>
  </w:num>
  <w:num w:numId="8">
    <w:abstractNumId w:val="6"/>
  </w:num>
  <w:num w:numId="9">
    <w:abstractNumId w:val="22"/>
  </w:num>
  <w:num w:numId="10">
    <w:abstractNumId w:val="15"/>
  </w:num>
  <w:num w:numId="11">
    <w:abstractNumId w:val="23"/>
  </w:num>
  <w:num w:numId="12">
    <w:abstractNumId w:val="4"/>
  </w:num>
  <w:num w:numId="13">
    <w:abstractNumId w:val="20"/>
  </w:num>
  <w:num w:numId="14">
    <w:abstractNumId w:val="0"/>
  </w:num>
  <w:num w:numId="15">
    <w:abstractNumId w:val="16"/>
  </w:num>
  <w:num w:numId="16">
    <w:abstractNumId w:val="19"/>
  </w:num>
  <w:num w:numId="17">
    <w:abstractNumId w:val="5"/>
  </w:num>
  <w:num w:numId="18">
    <w:abstractNumId w:val="18"/>
  </w:num>
  <w:num w:numId="19">
    <w:abstractNumId w:val="3"/>
  </w:num>
  <w:num w:numId="20">
    <w:abstractNumId w:val="1"/>
  </w:num>
  <w:num w:numId="21">
    <w:abstractNumId w:val="17"/>
  </w:num>
  <w:num w:numId="22">
    <w:abstractNumId w:val="14"/>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BC"/>
    <w:rsid w:val="000007A3"/>
    <w:rsid w:val="00002D62"/>
    <w:rsid w:val="00005875"/>
    <w:rsid w:val="00007EB0"/>
    <w:rsid w:val="00014E56"/>
    <w:rsid w:val="00030F4C"/>
    <w:rsid w:val="00031122"/>
    <w:rsid w:val="000436B5"/>
    <w:rsid w:val="0004673F"/>
    <w:rsid w:val="000500AC"/>
    <w:rsid w:val="000518E3"/>
    <w:rsid w:val="000558A7"/>
    <w:rsid w:val="00076A80"/>
    <w:rsid w:val="00077CF8"/>
    <w:rsid w:val="00084D4A"/>
    <w:rsid w:val="00092DA3"/>
    <w:rsid w:val="000A474B"/>
    <w:rsid w:val="000B056E"/>
    <w:rsid w:val="000D4B9C"/>
    <w:rsid w:val="000D6115"/>
    <w:rsid w:val="000D6280"/>
    <w:rsid w:val="000D6798"/>
    <w:rsid w:val="000E54BD"/>
    <w:rsid w:val="000E5C73"/>
    <w:rsid w:val="001000F5"/>
    <w:rsid w:val="00113B17"/>
    <w:rsid w:val="00122A9F"/>
    <w:rsid w:val="0013166A"/>
    <w:rsid w:val="00136F82"/>
    <w:rsid w:val="00146E89"/>
    <w:rsid w:val="00156AAA"/>
    <w:rsid w:val="0016209B"/>
    <w:rsid w:val="00165C53"/>
    <w:rsid w:val="0019230A"/>
    <w:rsid w:val="001A33F3"/>
    <w:rsid w:val="001A6E02"/>
    <w:rsid w:val="001B1DBA"/>
    <w:rsid w:val="001B2281"/>
    <w:rsid w:val="001B291F"/>
    <w:rsid w:val="001B76B7"/>
    <w:rsid w:val="001C5385"/>
    <w:rsid w:val="001C7CF9"/>
    <w:rsid w:val="001E15F6"/>
    <w:rsid w:val="001E6FCA"/>
    <w:rsid w:val="001E7B4C"/>
    <w:rsid w:val="001F03FD"/>
    <w:rsid w:val="001F11B7"/>
    <w:rsid w:val="001F1653"/>
    <w:rsid w:val="001F3F4E"/>
    <w:rsid w:val="00211158"/>
    <w:rsid w:val="00217601"/>
    <w:rsid w:val="0022057E"/>
    <w:rsid w:val="00234624"/>
    <w:rsid w:val="00235704"/>
    <w:rsid w:val="0024651A"/>
    <w:rsid w:val="002551BE"/>
    <w:rsid w:val="00257F03"/>
    <w:rsid w:val="002841A7"/>
    <w:rsid w:val="00293858"/>
    <w:rsid w:val="002A2C94"/>
    <w:rsid w:val="002C47E3"/>
    <w:rsid w:val="002C7D18"/>
    <w:rsid w:val="002D0C8F"/>
    <w:rsid w:val="002D478F"/>
    <w:rsid w:val="002D519A"/>
    <w:rsid w:val="002D7E98"/>
    <w:rsid w:val="002E70A0"/>
    <w:rsid w:val="002F17BF"/>
    <w:rsid w:val="002F37E4"/>
    <w:rsid w:val="002F4D12"/>
    <w:rsid w:val="002F67D9"/>
    <w:rsid w:val="003036D2"/>
    <w:rsid w:val="0030755C"/>
    <w:rsid w:val="00320888"/>
    <w:rsid w:val="00331F4F"/>
    <w:rsid w:val="00333625"/>
    <w:rsid w:val="00344652"/>
    <w:rsid w:val="00347738"/>
    <w:rsid w:val="00357256"/>
    <w:rsid w:val="003625B2"/>
    <w:rsid w:val="0036697B"/>
    <w:rsid w:val="00370699"/>
    <w:rsid w:val="0037528E"/>
    <w:rsid w:val="0038018B"/>
    <w:rsid w:val="0038725F"/>
    <w:rsid w:val="003A2239"/>
    <w:rsid w:val="003B3684"/>
    <w:rsid w:val="003C21EA"/>
    <w:rsid w:val="003C47E3"/>
    <w:rsid w:val="003C619C"/>
    <w:rsid w:val="003E360E"/>
    <w:rsid w:val="003F11DE"/>
    <w:rsid w:val="00402EFC"/>
    <w:rsid w:val="0042799E"/>
    <w:rsid w:val="0044262C"/>
    <w:rsid w:val="0045250F"/>
    <w:rsid w:val="00456497"/>
    <w:rsid w:val="00461D00"/>
    <w:rsid w:val="00472630"/>
    <w:rsid w:val="004729C6"/>
    <w:rsid w:val="00476836"/>
    <w:rsid w:val="00484487"/>
    <w:rsid w:val="004A52B8"/>
    <w:rsid w:val="004D4719"/>
    <w:rsid w:val="004D707C"/>
    <w:rsid w:val="004E0324"/>
    <w:rsid w:val="004F1294"/>
    <w:rsid w:val="0051456D"/>
    <w:rsid w:val="005234E5"/>
    <w:rsid w:val="00546BBC"/>
    <w:rsid w:val="00550D5D"/>
    <w:rsid w:val="00566154"/>
    <w:rsid w:val="00566950"/>
    <w:rsid w:val="005734B2"/>
    <w:rsid w:val="00577617"/>
    <w:rsid w:val="00583398"/>
    <w:rsid w:val="005853E1"/>
    <w:rsid w:val="005A1561"/>
    <w:rsid w:val="005A1D87"/>
    <w:rsid w:val="005C528C"/>
    <w:rsid w:val="005F242A"/>
    <w:rsid w:val="006044B1"/>
    <w:rsid w:val="00610A9C"/>
    <w:rsid w:val="00632458"/>
    <w:rsid w:val="00634056"/>
    <w:rsid w:val="006472E3"/>
    <w:rsid w:val="00660D65"/>
    <w:rsid w:val="00662E77"/>
    <w:rsid w:val="0066317F"/>
    <w:rsid w:val="006637C7"/>
    <w:rsid w:val="00675C63"/>
    <w:rsid w:val="0068724D"/>
    <w:rsid w:val="00691438"/>
    <w:rsid w:val="00692BA7"/>
    <w:rsid w:val="006A4F7F"/>
    <w:rsid w:val="006B022B"/>
    <w:rsid w:val="006B2D61"/>
    <w:rsid w:val="006B5048"/>
    <w:rsid w:val="006C78CC"/>
    <w:rsid w:val="006D094D"/>
    <w:rsid w:val="006D0F7C"/>
    <w:rsid w:val="006D5527"/>
    <w:rsid w:val="006E011C"/>
    <w:rsid w:val="006E0A9F"/>
    <w:rsid w:val="006E154F"/>
    <w:rsid w:val="006F0721"/>
    <w:rsid w:val="007038A6"/>
    <w:rsid w:val="00707E4A"/>
    <w:rsid w:val="00711E07"/>
    <w:rsid w:val="00713F87"/>
    <w:rsid w:val="007207F4"/>
    <w:rsid w:val="00731ECF"/>
    <w:rsid w:val="0073529B"/>
    <w:rsid w:val="0073533F"/>
    <w:rsid w:val="00745F56"/>
    <w:rsid w:val="00756867"/>
    <w:rsid w:val="00767650"/>
    <w:rsid w:val="007854BC"/>
    <w:rsid w:val="007B1A91"/>
    <w:rsid w:val="007D5BAC"/>
    <w:rsid w:val="007F6333"/>
    <w:rsid w:val="00803448"/>
    <w:rsid w:val="00807F5B"/>
    <w:rsid w:val="0081175A"/>
    <w:rsid w:val="00842D47"/>
    <w:rsid w:val="0084720F"/>
    <w:rsid w:val="00853521"/>
    <w:rsid w:val="00857D41"/>
    <w:rsid w:val="0086683E"/>
    <w:rsid w:val="008801F8"/>
    <w:rsid w:val="008A20EF"/>
    <w:rsid w:val="008A2F73"/>
    <w:rsid w:val="008A76F1"/>
    <w:rsid w:val="008B6530"/>
    <w:rsid w:val="008E1E17"/>
    <w:rsid w:val="008E68F9"/>
    <w:rsid w:val="008F0A70"/>
    <w:rsid w:val="008F40D4"/>
    <w:rsid w:val="009000D5"/>
    <w:rsid w:val="009036D3"/>
    <w:rsid w:val="00906DC4"/>
    <w:rsid w:val="00916FD2"/>
    <w:rsid w:val="00950160"/>
    <w:rsid w:val="00987B7B"/>
    <w:rsid w:val="00992290"/>
    <w:rsid w:val="00992486"/>
    <w:rsid w:val="0099260B"/>
    <w:rsid w:val="009973FE"/>
    <w:rsid w:val="00997E3C"/>
    <w:rsid w:val="009A2FC5"/>
    <w:rsid w:val="009B1A01"/>
    <w:rsid w:val="009B30F4"/>
    <w:rsid w:val="009C1EE6"/>
    <w:rsid w:val="009C6CBB"/>
    <w:rsid w:val="009D6F95"/>
    <w:rsid w:val="009E623D"/>
    <w:rsid w:val="009F2D50"/>
    <w:rsid w:val="009F5780"/>
    <w:rsid w:val="00A108A8"/>
    <w:rsid w:val="00A42304"/>
    <w:rsid w:val="00A44AEC"/>
    <w:rsid w:val="00A451FF"/>
    <w:rsid w:val="00A571E1"/>
    <w:rsid w:val="00A63A1E"/>
    <w:rsid w:val="00A6428A"/>
    <w:rsid w:val="00A64A00"/>
    <w:rsid w:val="00A7370B"/>
    <w:rsid w:val="00A767CE"/>
    <w:rsid w:val="00AB3A5A"/>
    <w:rsid w:val="00AC77E5"/>
    <w:rsid w:val="00AE1A51"/>
    <w:rsid w:val="00AE27C7"/>
    <w:rsid w:val="00AE44C5"/>
    <w:rsid w:val="00AE58A5"/>
    <w:rsid w:val="00AF7B74"/>
    <w:rsid w:val="00B00224"/>
    <w:rsid w:val="00B01CA1"/>
    <w:rsid w:val="00B047FA"/>
    <w:rsid w:val="00B060D9"/>
    <w:rsid w:val="00B15B63"/>
    <w:rsid w:val="00B176FF"/>
    <w:rsid w:val="00B34331"/>
    <w:rsid w:val="00B52B51"/>
    <w:rsid w:val="00B64E8F"/>
    <w:rsid w:val="00B70D87"/>
    <w:rsid w:val="00B74EA8"/>
    <w:rsid w:val="00B80122"/>
    <w:rsid w:val="00B801EB"/>
    <w:rsid w:val="00B833AD"/>
    <w:rsid w:val="00B90E4E"/>
    <w:rsid w:val="00BA3210"/>
    <w:rsid w:val="00BB0D68"/>
    <w:rsid w:val="00BB2D40"/>
    <w:rsid w:val="00BB4CBF"/>
    <w:rsid w:val="00BC11E0"/>
    <w:rsid w:val="00BC44BA"/>
    <w:rsid w:val="00BD6F9E"/>
    <w:rsid w:val="00C049EB"/>
    <w:rsid w:val="00C11E4C"/>
    <w:rsid w:val="00C13EDC"/>
    <w:rsid w:val="00C24CB0"/>
    <w:rsid w:val="00C33996"/>
    <w:rsid w:val="00C3539A"/>
    <w:rsid w:val="00C415B5"/>
    <w:rsid w:val="00C54ADF"/>
    <w:rsid w:val="00C636F4"/>
    <w:rsid w:val="00C747F6"/>
    <w:rsid w:val="00C7495B"/>
    <w:rsid w:val="00CB451E"/>
    <w:rsid w:val="00CB4E94"/>
    <w:rsid w:val="00CB5B43"/>
    <w:rsid w:val="00CB72C2"/>
    <w:rsid w:val="00CC2F9F"/>
    <w:rsid w:val="00CD7FA8"/>
    <w:rsid w:val="00CF5060"/>
    <w:rsid w:val="00CF5C09"/>
    <w:rsid w:val="00CF67F4"/>
    <w:rsid w:val="00D30E4D"/>
    <w:rsid w:val="00D31869"/>
    <w:rsid w:val="00D325AB"/>
    <w:rsid w:val="00D336E5"/>
    <w:rsid w:val="00D348FD"/>
    <w:rsid w:val="00D35B8F"/>
    <w:rsid w:val="00D43A64"/>
    <w:rsid w:val="00D572F2"/>
    <w:rsid w:val="00D577B0"/>
    <w:rsid w:val="00D62B03"/>
    <w:rsid w:val="00D63EFC"/>
    <w:rsid w:val="00D65DE1"/>
    <w:rsid w:val="00D731C9"/>
    <w:rsid w:val="00D73BAE"/>
    <w:rsid w:val="00D81365"/>
    <w:rsid w:val="00D962DD"/>
    <w:rsid w:val="00DA0AF0"/>
    <w:rsid w:val="00DA0D89"/>
    <w:rsid w:val="00DA3D9F"/>
    <w:rsid w:val="00DB22F8"/>
    <w:rsid w:val="00DC0185"/>
    <w:rsid w:val="00DC5B02"/>
    <w:rsid w:val="00DC7531"/>
    <w:rsid w:val="00DC770C"/>
    <w:rsid w:val="00DD4ED1"/>
    <w:rsid w:val="00DE5EAE"/>
    <w:rsid w:val="00DF22BD"/>
    <w:rsid w:val="00DF399B"/>
    <w:rsid w:val="00DF4DF4"/>
    <w:rsid w:val="00DF4DFA"/>
    <w:rsid w:val="00E02055"/>
    <w:rsid w:val="00E071A6"/>
    <w:rsid w:val="00E30587"/>
    <w:rsid w:val="00E335A8"/>
    <w:rsid w:val="00E41B89"/>
    <w:rsid w:val="00E54B5E"/>
    <w:rsid w:val="00E654C9"/>
    <w:rsid w:val="00E666AE"/>
    <w:rsid w:val="00E73938"/>
    <w:rsid w:val="00E80C5B"/>
    <w:rsid w:val="00E87D29"/>
    <w:rsid w:val="00E9457C"/>
    <w:rsid w:val="00ED7763"/>
    <w:rsid w:val="00EE0EFF"/>
    <w:rsid w:val="00EE4C56"/>
    <w:rsid w:val="00EE5AC2"/>
    <w:rsid w:val="00F1175E"/>
    <w:rsid w:val="00F15A77"/>
    <w:rsid w:val="00F24CF1"/>
    <w:rsid w:val="00F272A2"/>
    <w:rsid w:val="00F2792E"/>
    <w:rsid w:val="00F32C8A"/>
    <w:rsid w:val="00F41EBC"/>
    <w:rsid w:val="00F619DC"/>
    <w:rsid w:val="00F73E01"/>
    <w:rsid w:val="00F74D2A"/>
    <w:rsid w:val="00F81190"/>
    <w:rsid w:val="00F82F13"/>
    <w:rsid w:val="00FA6516"/>
    <w:rsid w:val="00FB1A1C"/>
    <w:rsid w:val="00FC2A83"/>
    <w:rsid w:val="00FC5013"/>
    <w:rsid w:val="00FD3575"/>
    <w:rsid w:val="00FD6A0A"/>
    <w:rsid w:val="00FE0A7C"/>
    <w:rsid w:val="00FE3B58"/>
    <w:rsid w:val="00FF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5C"/>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B22F8"/>
    <w:pPr>
      <w:keepNext/>
      <w:jc w:val="center"/>
      <w:outlineLvl w:val="0"/>
    </w:pPr>
    <w:rPr>
      <w:rFonts w:ascii=".VnTimeH" w:hAnsi=".VnTimeH"/>
      <w:b/>
      <w:sz w:val="32"/>
      <w:lang w:eastAsia="ja-JP"/>
    </w:rPr>
  </w:style>
  <w:style w:type="paragraph" w:styleId="Heading2">
    <w:name w:val="heading 2"/>
    <w:basedOn w:val="Normal"/>
    <w:next w:val="Normal"/>
    <w:link w:val="Heading2Char"/>
    <w:qFormat/>
    <w:rsid w:val="00DB22F8"/>
    <w:pPr>
      <w:keepNext/>
      <w:outlineLvl w:val="1"/>
    </w:pPr>
    <w:rPr>
      <w:rFonts w:ascii=".VnTimeH" w:hAnsi=".VnTimeH"/>
      <w:b/>
      <w:bCs/>
      <w:sz w:val="26"/>
      <w:szCs w:val="24"/>
      <w:lang w:eastAsia="ja-JP"/>
    </w:rPr>
  </w:style>
  <w:style w:type="paragraph" w:styleId="Heading3">
    <w:name w:val="heading 3"/>
    <w:basedOn w:val="Normal"/>
    <w:next w:val="Normal"/>
    <w:link w:val="Heading3Char"/>
    <w:uiPriority w:val="99"/>
    <w:qFormat/>
    <w:rsid w:val="00DB22F8"/>
    <w:pPr>
      <w:keepNext/>
      <w:outlineLvl w:val="2"/>
    </w:pPr>
    <w:rPr>
      <w:rFonts w:ascii="Cambria" w:hAnsi="Cambria"/>
      <w:b/>
      <w:bCs/>
      <w:sz w:val="26"/>
      <w:szCs w:val="26"/>
      <w:lang w:eastAsia="ja-JP"/>
    </w:rPr>
  </w:style>
  <w:style w:type="paragraph" w:styleId="Heading4">
    <w:name w:val="heading 4"/>
    <w:basedOn w:val="Normal"/>
    <w:link w:val="Heading4Char"/>
    <w:qFormat/>
    <w:rsid w:val="00DB22F8"/>
    <w:pPr>
      <w:spacing w:before="100" w:beforeAutospacing="1" w:after="100" w:afterAutospacing="1"/>
      <w:outlineLvl w:val="3"/>
    </w:pPr>
    <w:rPr>
      <w:b/>
      <w:bCs/>
      <w:sz w:val="24"/>
      <w:szCs w:val="24"/>
      <w:lang w:eastAsia="ja-JP"/>
    </w:rPr>
  </w:style>
  <w:style w:type="paragraph" w:styleId="Heading5">
    <w:name w:val="heading 5"/>
    <w:basedOn w:val="Normal"/>
    <w:next w:val="Normal"/>
    <w:link w:val="Heading5Char"/>
    <w:qFormat/>
    <w:rsid w:val="00DB22F8"/>
    <w:pPr>
      <w:keepNext/>
      <w:ind w:left="3600" w:firstLine="720"/>
      <w:jc w:val="center"/>
      <w:outlineLvl w:val="4"/>
    </w:pPr>
    <w:rPr>
      <w:rFonts w:ascii=".VnTime" w:hAnsi=".VnTime"/>
      <w:b/>
      <w:spacing w:val="-2"/>
      <w:sz w:val="20"/>
      <w:lang w:eastAsia="ja-JP"/>
    </w:rPr>
  </w:style>
  <w:style w:type="paragraph" w:styleId="Heading7">
    <w:name w:val="heading 7"/>
    <w:basedOn w:val="Normal"/>
    <w:next w:val="Normal"/>
    <w:link w:val="Heading7Char"/>
    <w:uiPriority w:val="99"/>
    <w:qFormat/>
    <w:rsid w:val="00DB22F8"/>
    <w:pPr>
      <w:keepNext/>
      <w:ind w:firstLine="709"/>
      <w:jc w:val="center"/>
      <w:outlineLvl w:val="6"/>
    </w:pPr>
    <w:rPr>
      <w:b/>
      <w:bCs/>
      <w:sz w:val="20"/>
      <w:szCs w:val="20"/>
      <w:lang w:eastAsia="ja-JP"/>
    </w:rPr>
  </w:style>
  <w:style w:type="paragraph" w:styleId="Heading8">
    <w:name w:val="heading 8"/>
    <w:basedOn w:val="Normal"/>
    <w:next w:val="Normal"/>
    <w:link w:val="Heading8Char"/>
    <w:qFormat/>
    <w:rsid w:val="00DB22F8"/>
    <w:pPr>
      <w:keepNext/>
      <w:spacing w:before="60"/>
      <w:jc w:val="right"/>
      <w:outlineLvl w:val="7"/>
    </w:pPr>
    <w:rPr>
      <w:rFonts w:ascii=".VnTime" w:hAnsi=".VnTime"/>
      <w:i/>
      <w:sz w:val="26"/>
      <w:szCs w:val="24"/>
    </w:rPr>
  </w:style>
  <w:style w:type="paragraph" w:styleId="Heading9">
    <w:name w:val="heading 9"/>
    <w:basedOn w:val="Normal"/>
    <w:next w:val="Normal"/>
    <w:link w:val="Heading9Char"/>
    <w:semiHidden/>
    <w:unhideWhenUsed/>
    <w:qFormat/>
    <w:rsid w:val="00DB22F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2F8"/>
    <w:rPr>
      <w:rFonts w:ascii=".VnTimeH" w:eastAsia="Times New Roman" w:hAnsi=".VnTimeH" w:cs="Times New Roman"/>
      <w:b/>
      <w:sz w:val="32"/>
      <w:szCs w:val="28"/>
      <w:lang w:eastAsia="ja-JP"/>
    </w:rPr>
  </w:style>
  <w:style w:type="character" w:customStyle="1" w:styleId="Heading2Char">
    <w:name w:val="Heading 2 Char"/>
    <w:basedOn w:val="DefaultParagraphFont"/>
    <w:link w:val="Heading2"/>
    <w:rsid w:val="00DB22F8"/>
    <w:rPr>
      <w:rFonts w:ascii=".VnTimeH" w:eastAsia="Times New Roman" w:hAnsi=".VnTimeH" w:cs="Times New Roman"/>
      <w:b/>
      <w:bCs/>
      <w:sz w:val="26"/>
      <w:szCs w:val="24"/>
      <w:lang w:eastAsia="ja-JP"/>
    </w:rPr>
  </w:style>
  <w:style w:type="character" w:customStyle="1" w:styleId="Heading3Char">
    <w:name w:val="Heading 3 Char"/>
    <w:basedOn w:val="DefaultParagraphFont"/>
    <w:link w:val="Heading3"/>
    <w:uiPriority w:val="99"/>
    <w:rsid w:val="00DB22F8"/>
    <w:rPr>
      <w:rFonts w:ascii="Cambria" w:eastAsia="Times New Roman" w:hAnsi="Cambria" w:cs="Times New Roman"/>
      <w:b/>
      <w:bCs/>
      <w:sz w:val="26"/>
      <w:szCs w:val="26"/>
      <w:lang w:eastAsia="ja-JP"/>
    </w:rPr>
  </w:style>
  <w:style w:type="character" w:customStyle="1" w:styleId="Heading4Char">
    <w:name w:val="Heading 4 Char"/>
    <w:basedOn w:val="DefaultParagraphFont"/>
    <w:link w:val="Heading4"/>
    <w:rsid w:val="00DB22F8"/>
    <w:rPr>
      <w:rFonts w:ascii="Times New Roman" w:eastAsia="Times New Roman" w:hAnsi="Times New Roman" w:cs="Times New Roman"/>
      <w:b/>
      <w:bCs/>
      <w:sz w:val="24"/>
      <w:szCs w:val="24"/>
      <w:lang w:eastAsia="ja-JP"/>
    </w:rPr>
  </w:style>
  <w:style w:type="character" w:customStyle="1" w:styleId="Heading5Char">
    <w:name w:val="Heading 5 Char"/>
    <w:basedOn w:val="DefaultParagraphFont"/>
    <w:link w:val="Heading5"/>
    <w:rsid w:val="00DB22F8"/>
    <w:rPr>
      <w:rFonts w:ascii=".VnTime" w:eastAsia="Times New Roman" w:hAnsi=".VnTime" w:cs="Times New Roman"/>
      <w:b/>
      <w:spacing w:val="-2"/>
      <w:sz w:val="20"/>
      <w:szCs w:val="28"/>
      <w:lang w:eastAsia="ja-JP"/>
    </w:rPr>
  </w:style>
  <w:style w:type="character" w:customStyle="1" w:styleId="Heading7Char">
    <w:name w:val="Heading 7 Char"/>
    <w:basedOn w:val="DefaultParagraphFont"/>
    <w:link w:val="Heading7"/>
    <w:uiPriority w:val="99"/>
    <w:rsid w:val="00DB22F8"/>
    <w:rPr>
      <w:rFonts w:ascii="Times New Roman" w:eastAsia="Times New Roman" w:hAnsi="Times New Roman" w:cs="Times New Roman"/>
      <w:b/>
      <w:bCs/>
      <w:sz w:val="20"/>
      <w:szCs w:val="20"/>
      <w:lang w:eastAsia="ja-JP"/>
    </w:rPr>
  </w:style>
  <w:style w:type="character" w:customStyle="1" w:styleId="Heading8Char">
    <w:name w:val="Heading 8 Char"/>
    <w:basedOn w:val="DefaultParagraphFont"/>
    <w:link w:val="Heading8"/>
    <w:rsid w:val="00DB22F8"/>
    <w:rPr>
      <w:rFonts w:ascii=".VnTime" w:eastAsia="Times New Roman" w:hAnsi=".VnTime" w:cs="Times New Roman"/>
      <w:i/>
      <w:sz w:val="26"/>
      <w:szCs w:val="24"/>
    </w:rPr>
  </w:style>
  <w:style w:type="character" w:customStyle="1" w:styleId="Heading9Char">
    <w:name w:val="Heading 9 Char"/>
    <w:basedOn w:val="DefaultParagraphFont"/>
    <w:link w:val="Heading9"/>
    <w:semiHidden/>
    <w:rsid w:val="00DB22F8"/>
    <w:rPr>
      <w:rFonts w:asciiTheme="majorHAnsi" w:eastAsiaTheme="majorEastAsia" w:hAnsiTheme="majorHAnsi" w:cstheme="majorBidi"/>
      <w:i/>
      <w:iCs/>
      <w:color w:val="404040" w:themeColor="text1" w:themeTint="BF"/>
      <w:sz w:val="20"/>
      <w:szCs w:val="20"/>
    </w:rPr>
  </w:style>
  <w:style w:type="character" w:customStyle="1" w:styleId="fontstyle01">
    <w:name w:val="fontstyle01"/>
    <w:basedOn w:val="DefaultParagraphFont"/>
    <w:rsid w:val="00EE0EFF"/>
    <w:rPr>
      <w:rFonts w:ascii="Times New Roman" w:hAnsi="Times New Roman" w:cs="Times New Roman" w:hint="default"/>
      <w:b w:val="0"/>
      <w:bCs w:val="0"/>
      <w:i/>
      <w:iCs/>
      <w:color w:val="000000"/>
      <w:sz w:val="28"/>
      <w:szCs w:val="28"/>
    </w:rPr>
  </w:style>
  <w:style w:type="paragraph" w:styleId="Header">
    <w:name w:val="header"/>
    <w:basedOn w:val="Normal"/>
    <w:link w:val="HeaderChar"/>
    <w:uiPriority w:val="99"/>
    <w:unhideWhenUsed/>
    <w:rsid w:val="00F73E01"/>
    <w:pPr>
      <w:tabs>
        <w:tab w:val="center" w:pos="4680"/>
        <w:tab w:val="right" w:pos="9360"/>
      </w:tabs>
    </w:pPr>
  </w:style>
  <w:style w:type="character" w:customStyle="1" w:styleId="HeaderChar">
    <w:name w:val="Header Char"/>
    <w:basedOn w:val="DefaultParagraphFont"/>
    <w:link w:val="Header"/>
    <w:uiPriority w:val="99"/>
    <w:rsid w:val="00F73E01"/>
    <w:rPr>
      <w:rFonts w:ascii="Times New Roman" w:eastAsia="Times New Roman" w:hAnsi="Times New Roman" w:cs="Times New Roman"/>
      <w:sz w:val="28"/>
      <w:szCs w:val="28"/>
    </w:rPr>
  </w:style>
  <w:style w:type="paragraph" w:styleId="Footer">
    <w:name w:val="footer"/>
    <w:basedOn w:val="Normal"/>
    <w:link w:val="FooterChar"/>
    <w:unhideWhenUsed/>
    <w:rsid w:val="00F73E01"/>
    <w:pPr>
      <w:tabs>
        <w:tab w:val="center" w:pos="4680"/>
        <w:tab w:val="right" w:pos="9360"/>
      </w:tabs>
    </w:pPr>
  </w:style>
  <w:style w:type="character" w:customStyle="1" w:styleId="FooterChar">
    <w:name w:val="Footer Char"/>
    <w:basedOn w:val="DefaultParagraphFont"/>
    <w:link w:val="Footer"/>
    <w:uiPriority w:val="99"/>
    <w:rsid w:val="00F73E01"/>
    <w:rPr>
      <w:rFonts w:ascii="Times New Roman" w:eastAsia="Times New Roman" w:hAnsi="Times New Roman" w:cs="Times New Roman"/>
      <w:sz w:val="28"/>
      <w:szCs w:val="28"/>
    </w:rPr>
  </w:style>
  <w:style w:type="character" w:customStyle="1" w:styleId="fontstyle21">
    <w:name w:val="fontstyle21"/>
    <w:basedOn w:val="DefaultParagraphFont"/>
    <w:rsid w:val="000E54BD"/>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0E54BD"/>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DA0AF0"/>
    <w:pPr>
      <w:ind w:left="720"/>
      <w:contextualSpacing/>
    </w:pPr>
  </w:style>
  <w:style w:type="paragraph" w:styleId="BodyText">
    <w:name w:val="Body Text"/>
    <w:basedOn w:val="Normal"/>
    <w:link w:val="BodyTextChar"/>
    <w:rsid w:val="00DB22F8"/>
    <w:pPr>
      <w:spacing w:line="288" w:lineRule="auto"/>
      <w:jc w:val="center"/>
    </w:pPr>
    <w:rPr>
      <w:rFonts w:eastAsia="Batang"/>
      <w:b/>
      <w:bCs/>
      <w:sz w:val="20"/>
      <w:lang w:eastAsia="ja-JP"/>
    </w:rPr>
  </w:style>
  <w:style w:type="character" w:customStyle="1" w:styleId="BodyTextChar">
    <w:name w:val="Body Text Char"/>
    <w:basedOn w:val="DefaultParagraphFont"/>
    <w:link w:val="BodyText"/>
    <w:rsid w:val="00DB22F8"/>
    <w:rPr>
      <w:rFonts w:ascii="Times New Roman" w:eastAsia="Batang" w:hAnsi="Times New Roman" w:cs="Times New Roman"/>
      <w:b/>
      <w:bCs/>
      <w:sz w:val="20"/>
      <w:szCs w:val="28"/>
      <w:lang w:eastAsia="ja-JP"/>
    </w:rPr>
  </w:style>
  <w:style w:type="paragraph" w:styleId="BalloonText">
    <w:name w:val="Balloon Text"/>
    <w:basedOn w:val="Normal"/>
    <w:link w:val="BalloonTextChar"/>
    <w:unhideWhenUsed/>
    <w:rsid w:val="00DB22F8"/>
    <w:rPr>
      <w:rFonts w:ascii="Segoe UI" w:eastAsia="MS Mincho" w:hAnsi="Segoe UI"/>
      <w:sz w:val="18"/>
      <w:szCs w:val="18"/>
      <w:lang w:eastAsia="ja-JP"/>
    </w:rPr>
  </w:style>
  <w:style w:type="character" w:customStyle="1" w:styleId="BalloonTextChar">
    <w:name w:val="Balloon Text Char"/>
    <w:basedOn w:val="DefaultParagraphFont"/>
    <w:link w:val="BalloonText"/>
    <w:rsid w:val="00DB22F8"/>
    <w:rPr>
      <w:rFonts w:ascii="Segoe UI" w:eastAsia="MS Mincho" w:hAnsi="Segoe UI" w:cs="Times New Roman"/>
      <w:sz w:val="18"/>
      <w:szCs w:val="18"/>
      <w:lang w:eastAsia="ja-JP"/>
    </w:rPr>
  </w:style>
  <w:style w:type="paragraph" w:styleId="BodyTextIndent2">
    <w:name w:val="Body Text Indent 2"/>
    <w:basedOn w:val="Normal"/>
    <w:link w:val="BodyTextIndent2Char"/>
    <w:rsid w:val="00DB22F8"/>
    <w:pPr>
      <w:spacing w:after="120" w:line="480" w:lineRule="auto"/>
      <w:ind w:left="283"/>
    </w:pPr>
    <w:rPr>
      <w:sz w:val="24"/>
      <w:szCs w:val="24"/>
      <w:lang w:eastAsia="ja-JP"/>
    </w:rPr>
  </w:style>
  <w:style w:type="character" w:customStyle="1" w:styleId="BodyTextIndent2Char">
    <w:name w:val="Body Text Indent 2 Char"/>
    <w:basedOn w:val="DefaultParagraphFont"/>
    <w:link w:val="BodyTextIndent2"/>
    <w:rsid w:val="00DB22F8"/>
    <w:rPr>
      <w:rFonts w:ascii="Times New Roman" w:eastAsia="Times New Roman" w:hAnsi="Times New Roman" w:cs="Times New Roman"/>
      <w:sz w:val="24"/>
      <w:szCs w:val="24"/>
      <w:lang w:eastAsia="ja-JP"/>
    </w:rPr>
  </w:style>
  <w:style w:type="table" w:styleId="TableGrid">
    <w:name w:val="Table Grid"/>
    <w:basedOn w:val="TableNormal"/>
    <w:rsid w:val="00DB22F8"/>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DB22F8"/>
    <w:pPr>
      <w:spacing w:after="120" w:line="480" w:lineRule="auto"/>
    </w:pPr>
    <w:rPr>
      <w:rFonts w:eastAsia="MS Mincho"/>
      <w:sz w:val="24"/>
      <w:szCs w:val="24"/>
      <w:lang w:eastAsia="ja-JP"/>
    </w:rPr>
  </w:style>
  <w:style w:type="character" w:customStyle="1" w:styleId="BodyText2Char">
    <w:name w:val="Body Text 2 Char"/>
    <w:basedOn w:val="DefaultParagraphFont"/>
    <w:link w:val="BodyText2"/>
    <w:uiPriority w:val="99"/>
    <w:rsid w:val="00DB22F8"/>
    <w:rPr>
      <w:rFonts w:ascii="Times New Roman" w:eastAsia="MS Mincho" w:hAnsi="Times New Roman" w:cs="Times New Roman"/>
      <w:sz w:val="24"/>
      <w:szCs w:val="24"/>
      <w:lang w:eastAsia="ja-JP"/>
    </w:rPr>
  </w:style>
  <w:style w:type="paragraph" w:customStyle="1" w:styleId="Char">
    <w:name w:val="Char"/>
    <w:basedOn w:val="Normal"/>
    <w:rsid w:val="00DB22F8"/>
    <w:pPr>
      <w:spacing w:after="160" w:line="240" w:lineRule="exact"/>
    </w:pPr>
    <w:rPr>
      <w:rFonts w:ascii="Verdana" w:hAnsi="Verdana"/>
      <w:sz w:val="20"/>
      <w:szCs w:val="20"/>
    </w:rPr>
  </w:style>
  <w:style w:type="character" w:styleId="PageNumber">
    <w:name w:val="page number"/>
    <w:basedOn w:val="DefaultParagraphFont"/>
    <w:rsid w:val="00DB22F8"/>
  </w:style>
  <w:style w:type="paragraph" w:styleId="BodyTextIndent">
    <w:name w:val="Body Text Indent"/>
    <w:basedOn w:val="Normal"/>
    <w:link w:val="BodyTextIndentChar"/>
    <w:uiPriority w:val="99"/>
    <w:rsid w:val="00DB22F8"/>
    <w:pPr>
      <w:spacing w:after="120"/>
      <w:ind w:left="360"/>
    </w:pPr>
    <w:rPr>
      <w:rFonts w:ascii=".VnTime" w:hAnsi=".VnTime"/>
      <w:sz w:val="20"/>
      <w:lang w:eastAsia="ja-JP"/>
    </w:rPr>
  </w:style>
  <w:style w:type="character" w:customStyle="1" w:styleId="BodyTextIndentChar">
    <w:name w:val="Body Text Indent Char"/>
    <w:basedOn w:val="DefaultParagraphFont"/>
    <w:link w:val="BodyTextIndent"/>
    <w:uiPriority w:val="99"/>
    <w:rsid w:val="00DB22F8"/>
    <w:rPr>
      <w:rFonts w:ascii=".VnTime" w:eastAsia="Times New Roman" w:hAnsi=".VnTime" w:cs="Times New Roman"/>
      <w:sz w:val="20"/>
      <w:szCs w:val="28"/>
      <w:lang w:eastAsia="ja-JP"/>
    </w:rPr>
  </w:style>
  <w:style w:type="paragraph" w:styleId="BodyTextIndent3">
    <w:name w:val="Body Text Indent 3"/>
    <w:basedOn w:val="Normal"/>
    <w:link w:val="BodyTextIndent3Char"/>
    <w:rsid w:val="00DB22F8"/>
    <w:pPr>
      <w:spacing w:after="120"/>
      <w:ind w:left="360"/>
    </w:pPr>
    <w:rPr>
      <w:rFonts w:ascii=".VnTime" w:hAnsi=".VnTime"/>
      <w:sz w:val="16"/>
      <w:szCs w:val="16"/>
      <w:lang w:eastAsia="ja-JP"/>
    </w:rPr>
  </w:style>
  <w:style w:type="character" w:customStyle="1" w:styleId="BodyTextIndent3Char">
    <w:name w:val="Body Text Indent 3 Char"/>
    <w:basedOn w:val="DefaultParagraphFont"/>
    <w:link w:val="BodyTextIndent3"/>
    <w:rsid w:val="00DB22F8"/>
    <w:rPr>
      <w:rFonts w:ascii=".VnTime" w:eastAsia="Times New Roman" w:hAnsi=".VnTime" w:cs="Times New Roman"/>
      <w:sz w:val="16"/>
      <w:szCs w:val="16"/>
      <w:lang w:eastAsia="ja-JP"/>
    </w:rPr>
  </w:style>
  <w:style w:type="paragraph" w:styleId="FootnoteText">
    <w:name w:val="footnote text"/>
    <w:basedOn w:val="Normal"/>
    <w:link w:val="FootnoteTextChar"/>
    <w:uiPriority w:val="99"/>
    <w:rsid w:val="00DB22F8"/>
    <w:rPr>
      <w:sz w:val="20"/>
      <w:szCs w:val="20"/>
      <w:lang w:eastAsia="ja-JP"/>
    </w:rPr>
  </w:style>
  <w:style w:type="character" w:customStyle="1" w:styleId="FootnoteTextChar">
    <w:name w:val="Footnote Text Char"/>
    <w:basedOn w:val="DefaultParagraphFont"/>
    <w:link w:val="FootnoteText"/>
    <w:uiPriority w:val="99"/>
    <w:rsid w:val="00DB22F8"/>
    <w:rPr>
      <w:rFonts w:ascii="Times New Roman" w:eastAsia="Times New Roman" w:hAnsi="Times New Roman" w:cs="Times New Roman"/>
      <w:sz w:val="20"/>
      <w:szCs w:val="20"/>
      <w:lang w:eastAsia="ja-JP"/>
    </w:rPr>
  </w:style>
  <w:style w:type="character" w:styleId="FootnoteReference">
    <w:name w:val="footnote reference"/>
    <w:uiPriority w:val="99"/>
    <w:rsid w:val="00DB22F8"/>
    <w:rPr>
      <w:vertAlign w:val="superscript"/>
    </w:rPr>
  </w:style>
  <w:style w:type="paragraph" w:styleId="NormalWeb">
    <w:name w:val="Normal (Web)"/>
    <w:basedOn w:val="Normal"/>
    <w:link w:val="NormalWebChar"/>
    <w:uiPriority w:val="99"/>
    <w:qFormat/>
    <w:rsid w:val="00DB22F8"/>
    <w:pPr>
      <w:spacing w:before="100" w:beforeAutospacing="1" w:after="100" w:afterAutospacing="1"/>
    </w:pPr>
    <w:rPr>
      <w:sz w:val="24"/>
      <w:szCs w:val="24"/>
    </w:rPr>
  </w:style>
  <w:style w:type="character" w:customStyle="1" w:styleId="NormalWebChar">
    <w:name w:val="Normal (Web) Char"/>
    <w:link w:val="NormalWeb"/>
    <w:rsid w:val="00DB22F8"/>
    <w:rPr>
      <w:rFonts w:ascii="Times New Roman" w:eastAsia="Times New Roman" w:hAnsi="Times New Roman" w:cs="Times New Roman"/>
      <w:sz w:val="24"/>
      <w:szCs w:val="24"/>
    </w:rPr>
  </w:style>
  <w:style w:type="character" w:styleId="Hyperlink">
    <w:name w:val="Hyperlink"/>
    <w:uiPriority w:val="99"/>
    <w:rsid w:val="00DB22F8"/>
    <w:rPr>
      <w:color w:val="0000FF"/>
      <w:u w:val="single"/>
    </w:rPr>
  </w:style>
  <w:style w:type="paragraph" w:customStyle="1" w:styleId="BodyText23">
    <w:name w:val="Body Text 23"/>
    <w:basedOn w:val="Normal"/>
    <w:uiPriority w:val="99"/>
    <w:rsid w:val="00DB22F8"/>
    <w:pPr>
      <w:widowControl w:val="0"/>
      <w:ind w:firstLine="720"/>
      <w:jc w:val="both"/>
    </w:pPr>
    <w:rPr>
      <w:rFonts w:ascii=".VnTime" w:hAnsi=".VnTime"/>
      <w:b/>
      <w:szCs w:val="20"/>
    </w:rPr>
  </w:style>
  <w:style w:type="paragraph" w:customStyle="1" w:styleId="Default">
    <w:name w:val="Default"/>
    <w:rsid w:val="00DB22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aragraph">
    <w:name w:val="Paragraph"/>
    <w:aliases w:val="Font"/>
    <w:uiPriority w:val="99"/>
    <w:rsid w:val="00DB22F8"/>
  </w:style>
  <w:style w:type="paragraph" w:customStyle="1" w:styleId="CharCharCharChar">
    <w:name w:val="Char Char Char Char"/>
    <w:basedOn w:val="Normal"/>
    <w:uiPriority w:val="99"/>
    <w:rsid w:val="00DB22F8"/>
    <w:pPr>
      <w:spacing w:after="160" w:line="240" w:lineRule="exact"/>
    </w:pPr>
    <w:rPr>
      <w:rFonts w:ascii="Verdana" w:eastAsia="MS Mincho" w:hAnsi="Verdana"/>
      <w:sz w:val="20"/>
      <w:szCs w:val="20"/>
    </w:rPr>
  </w:style>
  <w:style w:type="character" w:styleId="CommentReference">
    <w:name w:val="annotation reference"/>
    <w:rsid w:val="00DB22F8"/>
    <w:rPr>
      <w:rFonts w:cs="Times New Roman"/>
      <w:sz w:val="16"/>
    </w:rPr>
  </w:style>
  <w:style w:type="paragraph" w:styleId="CommentText">
    <w:name w:val="annotation text"/>
    <w:basedOn w:val="Normal"/>
    <w:link w:val="CommentTextChar"/>
    <w:rsid w:val="00DB22F8"/>
    <w:rPr>
      <w:sz w:val="20"/>
      <w:szCs w:val="20"/>
      <w:lang w:eastAsia="ja-JP"/>
    </w:rPr>
  </w:style>
  <w:style w:type="character" w:customStyle="1" w:styleId="CommentTextChar">
    <w:name w:val="Comment Text Char"/>
    <w:basedOn w:val="DefaultParagraphFont"/>
    <w:link w:val="CommentText"/>
    <w:rsid w:val="00DB22F8"/>
    <w:rPr>
      <w:rFonts w:ascii="Times New Roman" w:eastAsia="Times New Roman" w:hAnsi="Times New Roman" w:cs="Times New Roman"/>
      <w:sz w:val="20"/>
      <w:szCs w:val="20"/>
      <w:lang w:eastAsia="ja-JP"/>
    </w:rPr>
  </w:style>
  <w:style w:type="paragraph" w:styleId="CommentSubject">
    <w:name w:val="annotation subject"/>
    <w:basedOn w:val="CommentText"/>
    <w:next w:val="CommentText"/>
    <w:link w:val="CommentSubjectChar"/>
    <w:rsid w:val="00DB22F8"/>
    <w:rPr>
      <w:b/>
      <w:bCs/>
    </w:rPr>
  </w:style>
  <w:style w:type="character" w:customStyle="1" w:styleId="CommentSubjectChar">
    <w:name w:val="Comment Subject Char"/>
    <w:basedOn w:val="CommentTextChar"/>
    <w:link w:val="CommentSubject"/>
    <w:rsid w:val="00DB22F8"/>
    <w:rPr>
      <w:rFonts w:ascii="Times New Roman" w:eastAsia="Times New Roman" w:hAnsi="Times New Roman" w:cs="Times New Roman"/>
      <w:b/>
      <w:bCs/>
      <w:sz w:val="20"/>
      <w:szCs w:val="20"/>
      <w:lang w:eastAsia="ja-JP"/>
    </w:rPr>
  </w:style>
  <w:style w:type="paragraph" w:customStyle="1" w:styleId="DefaultParagraphFontParaCharCharCharCharChar">
    <w:name w:val="Default Paragraph Font Para Char Char Char Char Char"/>
    <w:autoRedefine/>
    <w:uiPriority w:val="99"/>
    <w:rsid w:val="00DB22F8"/>
    <w:pPr>
      <w:tabs>
        <w:tab w:val="left" w:pos="1152"/>
      </w:tabs>
      <w:spacing w:before="120" w:after="120" w:line="312" w:lineRule="auto"/>
    </w:pPr>
    <w:rPr>
      <w:rFonts w:ascii="Arial" w:eastAsia="Times New Roman" w:hAnsi="Arial" w:cs="Arial"/>
      <w:sz w:val="26"/>
      <w:szCs w:val="26"/>
    </w:rPr>
  </w:style>
  <w:style w:type="character" w:customStyle="1" w:styleId="apple-converted-space">
    <w:name w:val="apple-converted-space"/>
    <w:rsid w:val="00DB22F8"/>
  </w:style>
  <w:style w:type="character" w:styleId="Emphasis">
    <w:name w:val="Emphasis"/>
    <w:uiPriority w:val="99"/>
    <w:qFormat/>
    <w:rsid w:val="00DB22F8"/>
    <w:rPr>
      <w:rFonts w:cs="Times New Roman"/>
      <w:i/>
    </w:rPr>
  </w:style>
  <w:style w:type="character" w:customStyle="1" w:styleId="BodyTextChar1">
    <w:name w:val="Body Text Char1"/>
    <w:uiPriority w:val="99"/>
    <w:locked/>
    <w:rsid w:val="00DB22F8"/>
    <w:rPr>
      <w:rFonts w:eastAsia="Times New Roman"/>
      <w:sz w:val="20"/>
    </w:rPr>
  </w:style>
  <w:style w:type="character" w:customStyle="1" w:styleId="Heading3Char1">
    <w:name w:val="Heading 3 Char1"/>
    <w:uiPriority w:val="99"/>
    <w:locked/>
    <w:rsid w:val="00DB22F8"/>
    <w:rPr>
      <w:b/>
      <w:sz w:val="27"/>
      <w:lang w:val="en-US" w:eastAsia="en-US"/>
    </w:rPr>
  </w:style>
  <w:style w:type="character" w:styleId="Strong">
    <w:name w:val="Strong"/>
    <w:uiPriority w:val="22"/>
    <w:qFormat/>
    <w:rsid w:val="00DB22F8"/>
    <w:rPr>
      <w:rFonts w:cs="Times New Roman"/>
      <w:b/>
    </w:rPr>
  </w:style>
  <w:style w:type="character" w:customStyle="1" w:styleId="Heading2Char1">
    <w:name w:val="Heading 2 Char1"/>
    <w:uiPriority w:val="99"/>
    <w:locked/>
    <w:rsid w:val="00DB22F8"/>
    <w:rPr>
      <w:rFonts w:ascii="Calibri" w:hAnsi="Calibri"/>
      <w:b/>
      <w:sz w:val="20"/>
    </w:rPr>
  </w:style>
  <w:style w:type="character" w:customStyle="1" w:styleId="BodyTextIndentChar1">
    <w:name w:val="Body Text Indent Char1"/>
    <w:uiPriority w:val="99"/>
    <w:locked/>
    <w:rsid w:val="00DB22F8"/>
    <w:rPr>
      <w:rFonts w:ascii="Calibri" w:hAnsi="Calibri"/>
      <w:sz w:val="28"/>
      <w:lang w:val="en-US" w:eastAsia="en-US"/>
    </w:rPr>
  </w:style>
  <w:style w:type="paragraph" w:customStyle="1" w:styleId="heading80">
    <w:name w:val="heading8"/>
    <w:aliases w:val="2"/>
    <w:basedOn w:val="Normal"/>
    <w:next w:val="Normal"/>
    <w:uiPriority w:val="99"/>
    <w:rsid w:val="00DB22F8"/>
    <w:pPr>
      <w:keepNext/>
      <w:jc w:val="center"/>
    </w:pPr>
    <w:rPr>
      <w:rFonts w:ascii=".VnTimeH" w:hAnsi=".VnTimeH"/>
      <w:b/>
      <w:bCs/>
      <w:sz w:val="26"/>
      <w:szCs w:val="26"/>
    </w:rPr>
  </w:style>
  <w:style w:type="character" w:customStyle="1" w:styleId="grame">
    <w:name w:val="grame"/>
    <w:basedOn w:val="DefaultParagraphFont"/>
    <w:rsid w:val="00DB22F8"/>
  </w:style>
  <w:style w:type="paragraph" w:styleId="Title">
    <w:name w:val="Title"/>
    <w:basedOn w:val="Normal"/>
    <w:link w:val="TitleChar"/>
    <w:qFormat/>
    <w:rsid w:val="00DB22F8"/>
    <w:pPr>
      <w:jc w:val="center"/>
    </w:pPr>
    <w:rPr>
      <w:rFonts w:ascii="VNI-Helve" w:hAnsi="VNI-Helve"/>
      <w:b/>
      <w:bCs/>
      <w:sz w:val="24"/>
      <w:szCs w:val="20"/>
    </w:rPr>
  </w:style>
  <w:style w:type="character" w:customStyle="1" w:styleId="TitleChar">
    <w:name w:val="Title Char"/>
    <w:basedOn w:val="DefaultParagraphFont"/>
    <w:link w:val="Title"/>
    <w:rsid w:val="00DB22F8"/>
    <w:rPr>
      <w:rFonts w:ascii="VNI-Helve" w:eastAsia="Times New Roman" w:hAnsi="VNI-Helve" w:cs="Times New Roman"/>
      <w:b/>
      <w:bCs/>
      <w:sz w:val="24"/>
      <w:szCs w:val="20"/>
    </w:rPr>
  </w:style>
  <w:style w:type="paragraph" w:customStyle="1" w:styleId="Baocao">
    <w:name w:val="Baocao"/>
    <w:basedOn w:val="Normal"/>
    <w:uiPriority w:val="99"/>
    <w:rsid w:val="00DB22F8"/>
    <w:pPr>
      <w:widowControl w:val="0"/>
      <w:spacing w:before="120" w:after="120"/>
      <w:ind w:firstLine="720"/>
      <w:jc w:val="both"/>
    </w:pPr>
    <w:rPr>
      <w:rFonts w:ascii=".VnTime" w:hAnsi=".VnTime"/>
      <w:szCs w:val="20"/>
    </w:rPr>
  </w:style>
  <w:style w:type="paragraph" w:customStyle="1" w:styleId="Giua">
    <w:name w:val="Giua"/>
    <w:basedOn w:val="Normal"/>
    <w:uiPriority w:val="99"/>
    <w:rsid w:val="00DB22F8"/>
    <w:pPr>
      <w:spacing w:after="120"/>
      <w:jc w:val="center"/>
    </w:pPr>
    <w:rPr>
      <w:color w:val="0000FF"/>
      <w:sz w:val="24"/>
      <w:szCs w:val="20"/>
    </w:rPr>
  </w:style>
  <w:style w:type="paragraph" w:customStyle="1" w:styleId="n-chuong1">
    <w:name w:val="n-chuong1"/>
    <w:basedOn w:val="Normal"/>
    <w:uiPriority w:val="99"/>
    <w:rsid w:val="00DB22F8"/>
    <w:pPr>
      <w:spacing w:before="300" w:after="80"/>
      <w:jc w:val="center"/>
    </w:pPr>
    <w:rPr>
      <w:rFonts w:ascii=".VnTime" w:hAnsi=".VnTime"/>
      <w:b/>
      <w:i/>
      <w:szCs w:val="20"/>
    </w:rPr>
  </w:style>
  <w:style w:type="paragraph" w:customStyle="1" w:styleId="1CharCharCharCharCharCharCharCharCharCharCharCharChar">
    <w:name w:val="1 Char Char Char Char Char Char Char Char Char Char Char Char Char"/>
    <w:basedOn w:val="DocumentMap"/>
    <w:autoRedefine/>
    <w:uiPriority w:val="99"/>
    <w:rsid w:val="00DB22F8"/>
  </w:style>
  <w:style w:type="paragraph" w:styleId="DocumentMap">
    <w:name w:val="Document Map"/>
    <w:basedOn w:val="Normal"/>
    <w:link w:val="DocumentMapChar"/>
    <w:uiPriority w:val="99"/>
    <w:semiHidden/>
    <w:rsid w:val="00DB22F8"/>
    <w:rPr>
      <w:rFonts w:ascii="Tahoma" w:eastAsia="Arial" w:hAnsi="Tahoma"/>
      <w:sz w:val="16"/>
      <w:szCs w:val="16"/>
    </w:rPr>
  </w:style>
  <w:style w:type="character" w:customStyle="1" w:styleId="DocumentMapChar">
    <w:name w:val="Document Map Char"/>
    <w:basedOn w:val="DefaultParagraphFont"/>
    <w:link w:val="DocumentMap"/>
    <w:uiPriority w:val="99"/>
    <w:semiHidden/>
    <w:rsid w:val="00DB22F8"/>
    <w:rPr>
      <w:rFonts w:ascii="Tahoma" w:eastAsia="Arial" w:hAnsi="Tahoma" w:cs="Times New Roman"/>
      <w:sz w:val="16"/>
      <w:szCs w:val="16"/>
    </w:rPr>
  </w:style>
  <w:style w:type="paragraph" w:customStyle="1" w:styleId="giua0">
    <w:name w:val="giua"/>
    <w:basedOn w:val="Normal"/>
    <w:uiPriority w:val="99"/>
    <w:rsid w:val="00DB22F8"/>
    <w:pPr>
      <w:spacing w:before="240" w:after="120"/>
      <w:jc w:val="center"/>
    </w:pPr>
    <w:rPr>
      <w:color w:val="0000FF"/>
      <w:sz w:val="20"/>
      <w:szCs w:val="20"/>
    </w:rPr>
  </w:style>
  <w:style w:type="paragraph" w:customStyle="1" w:styleId="Tenvb">
    <w:name w:val="Tenvb"/>
    <w:basedOn w:val="Normal"/>
    <w:autoRedefine/>
    <w:uiPriority w:val="99"/>
    <w:rsid w:val="00DB22F8"/>
    <w:pPr>
      <w:spacing w:before="120" w:after="120"/>
      <w:jc w:val="center"/>
    </w:pPr>
    <w:rPr>
      <w:b/>
      <w:color w:val="0000FF"/>
      <w:spacing w:val="26"/>
      <w:sz w:val="20"/>
      <w:szCs w:val="20"/>
    </w:rPr>
  </w:style>
  <w:style w:type="paragraph" w:styleId="BlockText">
    <w:name w:val="Block Text"/>
    <w:basedOn w:val="Normal"/>
    <w:uiPriority w:val="99"/>
    <w:rsid w:val="00DB22F8"/>
    <w:pPr>
      <w:tabs>
        <w:tab w:val="left" w:pos="8820"/>
        <w:tab w:val="left" w:pos="9000"/>
      </w:tabs>
      <w:ind w:left="-540" w:right="-540"/>
    </w:pPr>
    <w:rPr>
      <w:rFonts w:ascii=".VnTime" w:hAnsi=".VnTime"/>
      <w:b/>
      <w:bCs/>
    </w:rPr>
  </w:style>
  <w:style w:type="character" w:customStyle="1" w:styleId="Vnbnnidung">
    <w:name w:val="Văn bản nội dung_"/>
    <w:link w:val="Vnbnnidung0"/>
    <w:uiPriority w:val="99"/>
    <w:locked/>
    <w:rsid w:val="00DB22F8"/>
    <w:rPr>
      <w:sz w:val="26"/>
      <w:szCs w:val="26"/>
    </w:rPr>
  </w:style>
  <w:style w:type="paragraph" w:customStyle="1" w:styleId="Vnbnnidung0">
    <w:name w:val="Văn bản nội dung"/>
    <w:basedOn w:val="Normal"/>
    <w:link w:val="Vnbnnidung"/>
    <w:uiPriority w:val="99"/>
    <w:rsid w:val="00DB22F8"/>
    <w:pPr>
      <w:widowControl w:val="0"/>
      <w:spacing w:after="220" w:line="262" w:lineRule="auto"/>
      <w:ind w:firstLine="400"/>
    </w:pPr>
    <w:rPr>
      <w:rFonts w:asciiTheme="minorHAnsi" w:eastAsiaTheme="minorHAnsi" w:hAnsiTheme="minorHAnsi" w:cstheme="minorBidi"/>
      <w:sz w:val="26"/>
      <w:szCs w:val="26"/>
    </w:rPr>
  </w:style>
  <w:style w:type="paragraph" w:styleId="BodyText3">
    <w:name w:val="Body Text 3"/>
    <w:basedOn w:val="Normal"/>
    <w:link w:val="BodyText3Char"/>
    <w:rsid w:val="00DB22F8"/>
    <w:pPr>
      <w:spacing w:before="60"/>
      <w:jc w:val="center"/>
    </w:pPr>
    <w:rPr>
      <w:rFonts w:ascii=".VnTimeH" w:hAnsi=".VnTimeH"/>
      <w:b/>
      <w:bCs/>
      <w:sz w:val="26"/>
      <w:szCs w:val="24"/>
    </w:rPr>
  </w:style>
  <w:style w:type="character" w:customStyle="1" w:styleId="BodyText3Char">
    <w:name w:val="Body Text 3 Char"/>
    <w:basedOn w:val="DefaultParagraphFont"/>
    <w:link w:val="BodyText3"/>
    <w:rsid w:val="00DB22F8"/>
    <w:rPr>
      <w:rFonts w:ascii=".VnTimeH" w:eastAsia="Times New Roman" w:hAnsi=".VnTimeH" w:cs="Times New Roman"/>
      <w:b/>
      <w:bCs/>
      <w:sz w:val="26"/>
      <w:szCs w:val="24"/>
    </w:rPr>
  </w:style>
  <w:style w:type="character" w:customStyle="1" w:styleId="Vnbnnidung2">
    <w:name w:val="Văn bản nội dung (2)_"/>
    <w:link w:val="Vnbnnidung20"/>
    <w:uiPriority w:val="99"/>
    <w:locked/>
    <w:rsid w:val="00DB22F8"/>
  </w:style>
  <w:style w:type="paragraph" w:customStyle="1" w:styleId="Vnbnnidung20">
    <w:name w:val="Văn bản nội dung (2)"/>
    <w:basedOn w:val="Normal"/>
    <w:link w:val="Vnbnnidung2"/>
    <w:uiPriority w:val="99"/>
    <w:rsid w:val="00DB22F8"/>
    <w:pPr>
      <w:widowControl w:val="0"/>
    </w:pPr>
    <w:rPr>
      <w:rFonts w:asciiTheme="minorHAnsi" w:eastAsiaTheme="minorHAnsi" w:hAnsiTheme="minorHAnsi" w:cstheme="minorBidi"/>
      <w:sz w:val="22"/>
      <w:szCs w:val="22"/>
    </w:rPr>
  </w:style>
  <w:style w:type="character" w:customStyle="1" w:styleId="Tiu2">
    <w:name w:val="Tiêu đề #2_"/>
    <w:link w:val="Tiu20"/>
    <w:uiPriority w:val="99"/>
    <w:locked/>
    <w:rsid w:val="00DB22F8"/>
    <w:rPr>
      <w:b/>
      <w:bCs/>
      <w:sz w:val="26"/>
      <w:szCs w:val="26"/>
    </w:rPr>
  </w:style>
  <w:style w:type="paragraph" w:customStyle="1" w:styleId="Tiu20">
    <w:name w:val="Tiêu đề #2"/>
    <w:basedOn w:val="Normal"/>
    <w:link w:val="Tiu2"/>
    <w:uiPriority w:val="99"/>
    <w:rsid w:val="00DB22F8"/>
    <w:pPr>
      <w:widowControl w:val="0"/>
      <w:spacing w:after="280" w:line="259" w:lineRule="auto"/>
      <w:jc w:val="center"/>
      <w:outlineLvl w:val="1"/>
    </w:pPr>
    <w:rPr>
      <w:rFonts w:asciiTheme="minorHAnsi" w:eastAsiaTheme="minorHAnsi" w:hAnsiTheme="minorHAnsi" w:cstheme="minorBidi"/>
      <w:b/>
      <w:bCs/>
      <w:sz w:val="26"/>
      <w:szCs w:val="26"/>
    </w:rPr>
  </w:style>
  <w:style w:type="character" w:customStyle="1" w:styleId="Vnbnnidung3">
    <w:name w:val="Văn bản nội dung (3)_"/>
    <w:link w:val="Vnbnnidung30"/>
    <w:uiPriority w:val="99"/>
    <w:locked/>
    <w:rsid w:val="00DB22F8"/>
    <w:rPr>
      <w:rFonts w:ascii="Arial" w:hAnsi="Arial" w:cs="Arial"/>
      <w:sz w:val="17"/>
      <w:szCs w:val="17"/>
    </w:rPr>
  </w:style>
  <w:style w:type="paragraph" w:customStyle="1" w:styleId="Vnbnnidung30">
    <w:name w:val="Văn bản nội dung (3)"/>
    <w:basedOn w:val="Normal"/>
    <w:link w:val="Vnbnnidung3"/>
    <w:uiPriority w:val="99"/>
    <w:rsid w:val="00DB22F8"/>
    <w:pPr>
      <w:widowControl w:val="0"/>
    </w:pPr>
    <w:rPr>
      <w:rFonts w:ascii="Arial" w:eastAsiaTheme="minorHAnsi" w:hAnsi="Arial" w:cs="Arial"/>
      <w:sz w:val="17"/>
      <w:szCs w:val="17"/>
    </w:rPr>
  </w:style>
  <w:style w:type="paragraph" w:customStyle="1" w:styleId="Tieude1">
    <w:name w:val="Tieu de 1"/>
    <w:basedOn w:val="Normal"/>
    <w:autoRedefine/>
    <w:rsid w:val="00DB22F8"/>
    <w:pPr>
      <w:tabs>
        <w:tab w:val="left" w:pos="567"/>
        <w:tab w:val="left" w:pos="4284"/>
      </w:tabs>
      <w:spacing w:before="120" w:after="120" w:line="340" w:lineRule="exact"/>
      <w:ind w:firstLine="720"/>
      <w:jc w:val="both"/>
      <w:outlineLvl w:val="0"/>
    </w:pPr>
    <w:rPr>
      <w:bCs/>
      <w:iCs/>
    </w:rPr>
  </w:style>
  <w:style w:type="character" w:customStyle="1" w:styleId="Heading20">
    <w:name w:val="Heading #2_"/>
    <w:basedOn w:val="DefaultParagraphFont"/>
    <w:link w:val="Heading21"/>
    <w:rsid w:val="00DB22F8"/>
    <w:rPr>
      <w:rFonts w:eastAsia="Times New Roman"/>
      <w:b/>
      <w:bCs/>
      <w:shd w:val="clear" w:color="auto" w:fill="FFFFFF"/>
    </w:rPr>
  </w:style>
  <w:style w:type="paragraph" w:customStyle="1" w:styleId="Heading21">
    <w:name w:val="Heading #2"/>
    <w:basedOn w:val="Normal"/>
    <w:link w:val="Heading20"/>
    <w:rsid w:val="00DB22F8"/>
    <w:pPr>
      <w:widowControl w:val="0"/>
      <w:shd w:val="clear" w:color="auto" w:fill="FFFFFF"/>
      <w:spacing w:after="70" w:line="276" w:lineRule="auto"/>
      <w:outlineLvl w:val="1"/>
    </w:pPr>
    <w:rPr>
      <w:rFonts w:asciiTheme="minorHAnsi" w:hAnsiTheme="minorHAnsi" w:cstheme="minorBidi"/>
      <w:b/>
      <w:bCs/>
      <w:sz w:val="22"/>
      <w:szCs w:val="22"/>
    </w:rPr>
  </w:style>
  <w:style w:type="paragraph" w:customStyle="1" w:styleId="TableParagraph">
    <w:name w:val="Table Paragraph"/>
    <w:basedOn w:val="Normal"/>
    <w:uiPriority w:val="1"/>
    <w:qFormat/>
    <w:rsid w:val="006E154F"/>
    <w:pPr>
      <w:widowControl w:val="0"/>
      <w:autoSpaceDE w:val="0"/>
      <w:autoSpaceDN w:val="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5C"/>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B22F8"/>
    <w:pPr>
      <w:keepNext/>
      <w:jc w:val="center"/>
      <w:outlineLvl w:val="0"/>
    </w:pPr>
    <w:rPr>
      <w:rFonts w:ascii=".VnTimeH" w:hAnsi=".VnTimeH"/>
      <w:b/>
      <w:sz w:val="32"/>
      <w:lang w:eastAsia="ja-JP"/>
    </w:rPr>
  </w:style>
  <w:style w:type="paragraph" w:styleId="Heading2">
    <w:name w:val="heading 2"/>
    <w:basedOn w:val="Normal"/>
    <w:next w:val="Normal"/>
    <w:link w:val="Heading2Char"/>
    <w:qFormat/>
    <w:rsid w:val="00DB22F8"/>
    <w:pPr>
      <w:keepNext/>
      <w:outlineLvl w:val="1"/>
    </w:pPr>
    <w:rPr>
      <w:rFonts w:ascii=".VnTimeH" w:hAnsi=".VnTimeH"/>
      <w:b/>
      <w:bCs/>
      <w:sz w:val="26"/>
      <w:szCs w:val="24"/>
      <w:lang w:eastAsia="ja-JP"/>
    </w:rPr>
  </w:style>
  <w:style w:type="paragraph" w:styleId="Heading3">
    <w:name w:val="heading 3"/>
    <w:basedOn w:val="Normal"/>
    <w:next w:val="Normal"/>
    <w:link w:val="Heading3Char"/>
    <w:uiPriority w:val="99"/>
    <w:qFormat/>
    <w:rsid w:val="00DB22F8"/>
    <w:pPr>
      <w:keepNext/>
      <w:outlineLvl w:val="2"/>
    </w:pPr>
    <w:rPr>
      <w:rFonts w:ascii="Cambria" w:hAnsi="Cambria"/>
      <w:b/>
      <w:bCs/>
      <w:sz w:val="26"/>
      <w:szCs w:val="26"/>
      <w:lang w:eastAsia="ja-JP"/>
    </w:rPr>
  </w:style>
  <w:style w:type="paragraph" w:styleId="Heading4">
    <w:name w:val="heading 4"/>
    <w:basedOn w:val="Normal"/>
    <w:link w:val="Heading4Char"/>
    <w:qFormat/>
    <w:rsid w:val="00DB22F8"/>
    <w:pPr>
      <w:spacing w:before="100" w:beforeAutospacing="1" w:after="100" w:afterAutospacing="1"/>
      <w:outlineLvl w:val="3"/>
    </w:pPr>
    <w:rPr>
      <w:b/>
      <w:bCs/>
      <w:sz w:val="24"/>
      <w:szCs w:val="24"/>
      <w:lang w:eastAsia="ja-JP"/>
    </w:rPr>
  </w:style>
  <w:style w:type="paragraph" w:styleId="Heading5">
    <w:name w:val="heading 5"/>
    <w:basedOn w:val="Normal"/>
    <w:next w:val="Normal"/>
    <w:link w:val="Heading5Char"/>
    <w:qFormat/>
    <w:rsid w:val="00DB22F8"/>
    <w:pPr>
      <w:keepNext/>
      <w:ind w:left="3600" w:firstLine="720"/>
      <w:jc w:val="center"/>
      <w:outlineLvl w:val="4"/>
    </w:pPr>
    <w:rPr>
      <w:rFonts w:ascii=".VnTime" w:hAnsi=".VnTime"/>
      <w:b/>
      <w:spacing w:val="-2"/>
      <w:sz w:val="20"/>
      <w:lang w:eastAsia="ja-JP"/>
    </w:rPr>
  </w:style>
  <w:style w:type="paragraph" w:styleId="Heading7">
    <w:name w:val="heading 7"/>
    <w:basedOn w:val="Normal"/>
    <w:next w:val="Normal"/>
    <w:link w:val="Heading7Char"/>
    <w:uiPriority w:val="99"/>
    <w:qFormat/>
    <w:rsid w:val="00DB22F8"/>
    <w:pPr>
      <w:keepNext/>
      <w:ind w:firstLine="709"/>
      <w:jc w:val="center"/>
      <w:outlineLvl w:val="6"/>
    </w:pPr>
    <w:rPr>
      <w:b/>
      <w:bCs/>
      <w:sz w:val="20"/>
      <w:szCs w:val="20"/>
      <w:lang w:eastAsia="ja-JP"/>
    </w:rPr>
  </w:style>
  <w:style w:type="paragraph" w:styleId="Heading8">
    <w:name w:val="heading 8"/>
    <w:basedOn w:val="Normal"/>
    <w:next w:val="Normal"/>
    <w:link w:val="Heading8Char"/>
    <w:qFormat/>
    <w:rsid w:val="00DB22F8"/>
    <w:pPr>
      <w:keepNext/>
      <w:spacing w:before="60"/>
      <w:jc w:val="right"/>
      <w:outlineLvl w:val="7"/>
    </w:pPr>
    <w:rPr>
      <w:rFonts w:ascii=".VnTime" w:hAnsi=".VnTime"/>
      <w:i/>
      <w:sz w:val="26"/>
      <w:szCs w:val="24"/>
    </w:rPr>
  </w:style>
  <w:style w:type="paragraph" w:styleId="Heading9">
    <w:name w:val="heading 9"/>
    <w:basedOn w:val="Normal"/>
    <w:next w:val="Normal"/>
    <w:link w:val="Heading9Char"/>
    <w:semiHidden/>
    <w:unhideWhenUsed/>
    <w:qFormat/>
    <w:rsid w:val="00DB22F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2F8"/>
    <w:rPr>
      <w:rFonts w:ascii=".VnTimeH" w:eastAsia="Times New Roman" w:hAnsi=".VnTimeH" w:cs="Times New Roman"/>
      <w:b/>
      <w:sz w:val="32"/>
      <w:szCs w:val="28"/>
      <w:lang w:eastAsia="ja-JP"/>
    </w:rPr>
  </w:style>
  <w:style w:type="character" w:customStyle="1" w:styleId="Heading2Char">
    <w:name w:val="Heading 2 Char"/>
    <w:basedOn w:val="DefaultParagraphFont"/>
    <w:link w:val="Heading2"/>
    <w:rsid w:val="00DB22F8"/>
    <w:rPr>
      <w:rFonts w:ascii=".VnTimeH" w:eastAsia="Times New Roman" w:hAnsi=".VnTimeH" w:cs="Times New Roman"/>
      <w:b/>
      <w:bCs/>
      <w:sz w:val="26"/>
      <w:szCs w:val="24"/>
      <w:lang w:eastAsia="ja-JP"/>
    </w:rPr>
  </w:style>
  <w:style w:type="character" w:customStyle="1" w:styleId="Heading3Char">
    <w:name w:val="Heading 3 Char"/>
    <w:basedOn w:val="DefaultParagraphFont"/>
    <w:link w:val="Heading3"/>
    <w:uiPriority w:val="99"/>
    <w:rsid w:val="00DB22F8"/>
    <w:rPr>
      <w:rFonts w:ascii="Cambria" w:eastAsia="Times New Roman" w:hAnsi="Cambria" w:cs="Times New Roman"/>
      <w:b/>
      <w:bCs/>
      <w:sz w:val="26"/>
      <w:szCs w:val="26"/>
      <w:lang w:eastAsia="ja-JP"/>
    </w:rPr>
  </w:style>
  <w:style w:type="character" w:customStyle="1" w:styleId="Heading4Char">
    <w:name w:val="Heading 4 Char"/>
    <w:basedOn w:val="DefaultParagraphFont"/>
    <w:link w:val="Heading4"/>
    <w:rsid w:val="00DB22F8"/>
    <w:rPr>
      <w:rFonts w:ascii="Times New Roman" w:eastAsia="Times New Roman" w:hAnsi="Times New Roman" w:cs="Times New Roman"/>
      <w:b/>
      <w:bCs/>
      <w:sz w:val="24"/>
      <w:szCs w:val="24"/>
      <w:lang w:eastAsia="ja-JP"/>
    </w:rPr>
  </w:style>
  <w:style w:type="character" w:customStyle="1" w:styleId="Heading5Char">
    <w:name w:val="Heading 5 Char"/>
    <w:basedOn w:val="DefaultParagraphFont"/>
    <w:link w:val="Heading5"/>
    <w:rsid w:val="00DB22F8"/>
    <w:rPr>
      <w:rFonts w:ascii=".VnTime" w:eastAsia="Times New Roman" w:hAnsi=".VnTime" w:cs="Times New Roman"/>
      <w:b/>
      <w:spacing w:val="-2"/>
      <w:sz w:val="20"/>
      <w:szCs w:val="28"/>
      <w:lang w:eastAsia="ja-JP"/>
    </w:rPr>
  </w:style>
  <w:style w:type="character" w:customStyle="1" w:styleId="Heading7Char">
    <w:name w:val="Heading 7 Char"/>
    <w:basedOn w:val="DefaultParagraphFont"/>
    <w:link w:val="Heading7"/>
    <w:uiPriority w:val="99"/>
    <w:rsid w:val="00DB22F8"/>
    <w:rPr>
      <w:rFonts w:ascii="Times New Roman" w:eastAsia="Times New Roman" w:hAnsi="Times New Roman" w:cs="Times New Roman"/>
      <w:b/>
      <w:bCs/>
      <w:sz w:val="20"/>
      <w:szCs w:val="20"/>
      <w:lang w:eastAsia="ja-JP"/>
    </w:rPr>
  </w:style>
  <w:style w:type="character" w:customStyle="1" w:styleId="Heading8Char">
    <w:name w:val="Heading 8 Char"/>
    <w:basedOn w:val="DefaultParagraphFont"/>
    <w:link w:val="Heading8"/>
    <w:rsid w:val="00DB22F8"/>
    <w:rPr>
      <w:rFonts w:ascii=".VnTime" w:eastAsia="Times New Roman" w:hAnsi=".VnTime" w:cs="Times New Roman"/>
      <w:i/>
      <w:sz w:val="26"/>
      <w:szCs w:val="24"/>
    </w:rPr>
  </w:style>
  <w:style w:type="character" w:customStyle="1" w:styleId="Heading9Char">
    <w:name w:val="Heading 9 Char"/>
    <w:basedOn w:val="DefaultParagraphFont"/>
    <w:link w:val="Heading9"/>
    <w:semiHidden/>
    <w:rsid w:val="00DB22F8"/>
    <w:rPr>
      <w:rFonts w:asciiTheme="majorHAnsi" w:eastAsiaTheme="majorEastAsia" w:hAnsiTheme="majorHAnsi" w:cstheme="majorBidi"/>
      <w:i/>
      <w:iCs/>
      <w:color w:val="404040" w:themeColor="text1" w:themeTint="BF"/>
      <w:sz w:val="20"/>
      <w:szCs w:val="20"/>
    </w:rPr>
  </w:style>
  <w:style w:type="character" w:customStyle="1" w:styleId="fontstyle01">
    <w:name w:val="fontstyle01"/>
    <w:basedOn w:val="DefaultParagraphFont"/>
    <w:rsid w:val="00EE0EFF"/>
    <w:rPr>
      <w:rFonts w:ascii="Times New Roman" w:hAnsi="Times New Roman" w:cs="Times New Roman" w:hint="default"/>
      <w:b w:val="0"/>
      <w:bCs w:val="0"/>
      <w:i/>
      <w:iCs/>
      <w:color w:val="000000"/>
      <w:sz w:val="28"/>
      <w:szCs w:val="28"/>
    </w:rPr>
  </w:style>
  <w:style w:type="paragraph" w:styleId="Header">
    <w:name w:val="header"/>
    <w:basedOn w:val="Normal"/>
    <w:link w:val="HeaderChar"/>
    <w:uiPriority w:val="99"/>
    <w:unhideWhenUsed/>
    <w:rsid w:val="00F73E01"/>
    <w:pPr>
      <w:tabs>
        <w:tab w:val="center" w:pos="4680"/>
        <w:tab w:val="right" w:pos="9360"/>
      </w:tabs>
    </w:pPr>
  </w:style>
  <w:style w:type="character" w:customStyle="1" w:styleId="HeaderChar">
    <w:name w:val="Header Char"/>
    <w:basedOn w:val="DefaultParagraphFont"/>
    <w:link w:val="Header"/>
    <w:uiPriority w:val="99"/>
    <w:rsid w:val="00F73E01"/>
    <w:rPr>
      <w:rFonts w:ascii="Times New Roman" w:eastAsia="Times New Roman" w:hAnsi="Times New Roman" w:cs="Times New Roman"/>
      <w:sz w:val="28"/>
      <w:szCs w:val="28"/>
    </w:rPr>
  </w:style>
  <w:style w:type="paragraph" w:styleId="Footer">
    <w:name w:val="footer"/>
    <w:basedOn w:val="Normal"/>
    <w:link w:val="FooterChar"/>
    <w:unhideWhenUsed/>
    <w:rsid w:val="00F73E01"/>
    <w:pPr>
      <w:tabs>
        <w:tab w:val="center" w:pos="4680"/>
        <w:tab w:val="right" w:pos="9360"/>
      </w:tabs>
    </w:pPr>
  </w:style>
  <w:style w:type="character" w:customStyle="1" w:styleId="FooterChar">
    <w:name w:val="Footer Char"/>
    <w:basedOn w:val="DefaultParagraphFont"/>
    <w:link w:val="Footer"/>
    <w:uiPriority w:val="99"/>
    <w:rsid w:val="00F73E01"/>
    <w:rPr>
      <w:rFonts w:ascii="Times New Roman" w:eastAsia="Times New Roman" w:hAnsi="Times New Roman" w:cs="Times New Roman"/>
      <w:sz w:val="28"/>
      <w:szCs w:val="28"/>
    </w:rPr>
  </w:style>
  <w:style w:type="character" w:customStyle="1" w:styleId="fontstyle21">
    <w:name w:val="fontstyle21"/>
    <w:basedOn w:val="DefaultParagraphFont"/>
    <w:rsid w:val="000E54BD"/>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0E54BD"/>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DA0AF0"/>
    <w:pPr>
      <w:ind w:left="720"/>
      <w:contextualSpacing/>
    </w:pPr>
  </w:style>
  <w:style w:type="paragraph" w:styleId="BodyText">
    <w:name w:val="Body Text"/>
    <w:basedOn w:val="Normal"/>
    <w:link w:val="BodyTextChar"/>
    <w:rsid w:val="00DB22F8"/>
    <w:pPr>
      <w:spacing w:line="288" w:lineRule="auto"/>
      <w:jc w:val="center"/>
    </w:pPr>
    <w:rPr>
      <w:rFonts w:eastAsia="Batang"/>
      <w:b/>
      <w:bCs/>
      <w:sz w:val="20"/>
      <w:lang w:eastAsia="ja-JP"/>
    </w:rPr>
  </w:style>
  <w:style w:type="character" w:customStyle="1" w:styleId="BodyTextChar">
    <w:name w:val="Body Text Char"/>
    <w:basedOn w:val="DefaultParagraphFont"/>
    <w:link w:val="BodyText"/>
    <w:rsid w:val="00DB22F8"/>
    <w:rPr>
      <w:rFonts w:ascii="Times New Roman" w:eastAsia="Batang" w:hAnsi="Times New Roman" w:cs="Times New Roman"/>
      <w:b/>
      <w:bCs/>
      <w:sz w:val="20"/>
      <w:szCs w:val="28"/>
      <w:lang w:eastAsia="ja-JP"/>
    </w:rPr>
  </w:style>
  <w:style w:type="paragraph" w:styleId="BalloonText">
    <w:name w:val="Balloon Text"/>
    <w:basedOn w:val="Normal"/>
    <w:link w:val="BalloonTextChar"/>
    <w:unhideWhenUsed/>
    <w:rsid w:val="00DB22F8"/>
    <w:rPr>
      <w:rFonts w:ascii="Segoe UI" w:eastAsia="MS Mincho" w:hAnsi="Segoe UI"/>
      <w:sz w:val="18"/>
      <w:szCs w:val="18"/>
      <w:lang w:eastAsia="ja-JP"/>
    </w:rPr>
  </w:style>
  <w:style w:type="character" w:customStyle="1" w:styleId="BalloonTextChar">
    <w:name w:val="Balloon Text Char"/>
    <w:basedOn w:val="DefaultParagraphFont"/>
    <w:link w:val="BalloonText"/>
    <w:rsid w:val="00DB22F8"/>
    <w:rPr>
      <w:rFonts w:ascii="Segoe UI" w:eastAsia="MS Mincho" w:hAnsi="Segoe UI" w:cs="Times New Roman"/>
      <w:sz w:val="18"/>
      <w:szCs w:val="18"/>
      <w:lang w:eastAsia="ja-JP"/>
    </w:rPr>
  </w:style>
  <w:style w:type="paragraph" w:styleId="BodyTextIndent2">
    <w:name w:val="Body Text Indent 2"/>
    <w:basedOn w:val="Normal"/>
    <w:link w:val="BodyTextIndent2Char"/>
    <w:rsid w:val="00DB22F8"/>
    <w:pPr>
      <w:spacing w:after="120" w:line="480" w:lineRule="auto"/>
      <w:ind w:left="283"/>
    </w:pPr>
    <w:rPr>
      <w:sz w:val="24"/>
      <w:szCs w:val="24"/>
      <w:lang w:eastAsia="ja-JP"/>
    </w:rPr>
  </w:style>
  <w:style w:type="character" w:customStyle="1" w:styleId="BodyTextIndent2Char">
    <w:name w:val="Body Text Indent 2 Char"/>
    <w:basedOn w:val="DefaultParagraphFont"/>
    <w:link w:val="BodyTextIndent2"/>
    <w:rsid w:val="00DB22F8"/>
    <w:rPr>
      <w:rFonts w:ascii="Times New Roman" w:eastAsia="Times New Roman" w:hAnsi="Times New Roman" w:cs="Times New Roman"/>
      <w:sz w:val="24"/>
      <w:szCs w:val="24"/>
      <w:lang w:eastAsia="ja-JP"/>
    </w:rPr>
  </w:style>
  <w:style w:type="table" w:styleId="TableGrid">
    <w:name w:val="Table Grid"/>
    <w:basedOn w:val="TableNormal"/>
    <w:rsid w:val="00DB22F8"/>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DB22F8"/>
    <w:pPr>
      <w:spacing w:after="120" w:line="480" w:lineRule="auto"/>
    </w:pPr>
    <w:rPr>
      <w:rFonts w:eastAsia="MS Mincho"/>
      <w:sz w:val="24"/>
      <w:szCs w:val="24"/>
      <w:lang w:eastAsia="ja-JP"/>
    </w:rPr>
  </w:style>
  <w:style w:type="character" w:customStyle="1" w:styleId="BodyText2Char">
    <w:name w:val="Body Text 2 Char"/>
    <w:basedOn w:val="DefaultParagraphFont"/>
    <w:link w:val="BodyText2"/>
    <w:uiPriority w:val="99"/>
    <w:rsid w:val="00DB22F8"/>
    <w:rPr>
      <w:rFonts w:ascii="Times New Roman" w:eastAsia="MS Mincho" w:hAnsi="Times New Roman" w:cs="Times New Roman"/>
      <w:sz w:val="24"/>
      <w:szCs w:val="24"/>
      <w:lang w:eastAsia="ja-JP"/>
    </w:rPr>
  </w:style>
  <w:style w:type="paragraph" w:customStyle="1" w:styleId="Char">
    <w:name w:val="Char"/>
    <w:basedOn w:val="Normal"/>
    <w:rsid w:val="00DB22F8"/>
    <w:pPr>
      <w:spacing w:after="160" w:line="240" w:lineRule="exact"/>
    </w:pPr>
    <w:rPr>
      <w:rFonts w:ascii="Verdana" w:hAnsi="Verdana"/>
      <w:sz w:val="20"/>
      <w:szCs w:val="20"/>
    </w:rPr>
  </w:style>
  <w:style w:type="character" w:styleId="PageNumber">
    <w:name w:val="page number"/>
    <w:basedOn w:val="DefaultParagraphFont"/>
    <w:rsid w:val="00DB22F8"/>
  </w:style>
  <w:style w:type="paragraph" w:styleId="BodyTextIndent">
    <w:name w:val="Body Text Indent"/>
    <w:basedOn w:val="Normal"/>
    <w:link w:val="BodyTextIndentChar"/>
    <w:uiPriority w:val="99"/>
    <w:rsid w:val="00DB22F8"/>
    <w:pPr>
      <w:spacing w:after="120"/>
      <w:ind w:left="360"/>
    </w:pPr>
    <w:rPr>
      <w:rFonts w:ascii=".VnTime" w:hAnsi=".VnTime"/>
      <w:sz w:val="20"/>
      <w:lang w:eastAsia="ja-JP"/>
    </w:rPr>
  </w:style>
  <w:style w:type="character" w:customStyle="1" w:styleId="BodyTextIndentChar">
    <w:name w:val="Body Text Indent Char"/>
    <w:basedOn w:val="DefaultParagraphFont"/>
    <w:link w:val="BodyTextIndent"/>
    <w:uiPriority w:val="99"/>
    <w:rsid w:val="00DB22F8"/>
    <w:rPr>
      <w:rFonts w:ascii=".VnTime" w:eastAsia="Times New Roman" w:hAnsi=".VnTime" w:cs="Times New Roman"/>
      <w:sz w:val="20"/>
      <w:szCs w:val="28"/>
      <w:lang w:eastAsia="ja-JP"/>
    </w:rPr>
  </w:style>
  <w:style w:type="paragraph" w:styleId="BodyTextIndent3">
    <w:name w:val="Body Text Indent 3"/>
    <w:basedOn w:val="Normal"/>
    <w:link w:val="BodyTextIndent3Char"/>
    <w:rsid w:val="00DB22F8"/>
    <w:pPr>
      <w:spacing w:after="120"/>
      <w:ind w:left="360"/>
    </w:pPr>
    <w:rPr>
      <w:rFonts w:ascii=".VnTime" w:hAnsi=".VnTime"/>
      <w:sz w:val="16"/>
      <w:szCs w:val="16"/>
      <w:lang w:eastAsia="ja-JP"/>
    </w:rPr>
  </w:style>
  <w:style w:type="character" w:customStyle="1" w:styleId="BodyTextIndent3Char">
    <w:name w:val="Body Text Indent 3 Char"/>
    <w:basedOn w:val="DefaultParagraphFont"/>
    <w:link w:val="BodyTextIndent3"/>
    <w:rsid w:val="00DB22F8"/>
    <w:rPr>
      <w:rFonts w:ascii=".VnTime" w:eastAsia="Times New Roman" w:hAnsi=".VnTime" w:cs="Times New Roman"/>
      <w:sz w:val="16"/>
      <w:szCs w:val="16"/>
      <w:lang w:eastAsia="ja-JP"/>
    </w:rPr>
  </w:style>
  <w:style w:type="paragraph" w:styleId="FootnoteText">
    <w:name w:val="footnote text"/>
    <w:basedOn w:val="Normal"/>
    <w:link w:val="FootnoteTextChar"/>
    <w:uiPriority w:val="99"/>
    <w:rsid w:val="00DB22F8"/>
    <w:rPr>
      <w:sz w:val="20"/>
      <w:szCs w:val="20"/>
      <w:lang w:eastAsia="ja-JP"/>
    </w:rPr>
  </w:style>
  <w:style w:type="character" w:customStyle="1" w:styleId="FootnoteTextChar">
    <w:name w:val="Footnote Text Char"/>
    <w:basedOn w:val="DefaultParagraphFont"/>
    <w:link w:val="FootnoteText"/>
    <w:uiPriority w:val="99"/>
    <w:rsid w:val="00DB22F8"/>
    <w:rPr>
      <w:rFonts w:ascii="Times New Roman" w:eastAsia="Times New Roman" w:hAnsi="Times New Roman" w:cs="Times New Roman"/>
      <w:sz w:val="20"/>
      <w:szCs w:val="20"/>
      <w:lang w:eastAsia="ja-JP"/>
    </w:rPr>
  </w:style>
  <w:style w:type="character" w:styleId="FootnoteReference">
    <w:name w:val="footnote reference"/>
    <w:uiPriority w:val="99"/>
    <w:rsid w:val="00DB22F8"/>
    <w:rPr>
      <w:vertAlign w:val="superscript"/>
    </w:rPr>
  </w:style>
  <w:style w:type="paragraph" w:styleId="NormalWeb">
    <w:name w:val="Normal (Web)"/>
    <w:basedOn w:val="Normal"/>
    <w:link w:val="NormalWebChar"/>
    <w:uiPriority w:val="99"/>
    <w:qFormat/>
    <w:rsid w:val="00DB22F8"/>
    <w:pPr>
      <w:spacing w:before="100" w:beforeAutospacing="1" w:after="100" w:afterAutospacing="1"/>
    </w:pPr>
    <w:rPr>
      <w:sz w:val="24"/>
      <w:szCs w:val="24"/>
    </w:rPr>
  </w:style>
  <w:style w:type="character" w:customStyle="1" w:styleId="NormalWebChar">
    <w:name w:val="Normal (Web) Char"/>
    <w:link w:val="NormalWeb"/>
    <w:rsid w:val="00DB22F8"/>
    <w:rPr>
      <w:rFonts w:ascii="Times New Roman" w:eastAsia="Times New Roman" w:hAnsi="Times New Roman" w:cs="Times New Roman"/>
      <w:sz w:val="24"/>
      <w:szCs w:val="24"/>
    </w:rPr>
  </w:style>
  <w:style w:type="character" w:styleId="Hyperlink">
    <w:name w:val="Hyperlink"/>
    <w:uiPriority w:val="99"/>
    <w:rsid w:val="00DB22F8"/>
    <w:rPr>
      <w:color w:val="0000FF"/>
      <w:u w:val="single"/>
    </w:rPr>
  </w:style>
  <w:style w:type="paragraph" w:customStyle="1" w:styleId="BodyText23">
    <w:name w:val="Body Text 23"/>
    <w:basedOn w:val="Normal"/>
    <w:uiPriority w:val="99"/>
    <w:rsid w:val="00DB22F8"/>
    <w:pPr>
      <w:widowControl w:val="0"/>
      <w:ind w:firstLine="720"/>
      <w:jc w:val="both"/>
    </w:pPr>
    <w:rPr>
      <w:rFonts w:ascii=".VnTime" w:hAnsi=".VnTime"/>
      <w:b/>
      <w:szCs w:val="20"/>
    </w:rPr>
  </w:style>
  <w:style w:type="paragraph" w:customStyle="1" w:styleId="Default">
    <w:name w:val="Default"/>
    <w:rsid w:val="00DB22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aragraph">
    <w:name w:val="Paragraph"/>
    <w:aliases w:val="Font"/>
    <w:uiPriority w:val="99"/>
    <w:rsid w:val="00DB22F8"/>
  </w:style>
  <w:style w:type="paragraph" w:customStyle="1" w:styleId="CharCharCharChar">
    <w:name w:val="Char Char Char Char"/>
    <w:basedOn w:val="Normal"/>
    <w:uiPriority w:val="99"/>
    <w:rsid w:val="00DB22F8"/>
    <w:pPr>
      <w:spacing w:after="160" w:line="240" w:lineRule="exact"/>
    </w:pPr>
    <w:rPr>
      <w:rFonts w:ascii="Verdana" w:eastAsia="MS Mincho" w:hAnsi="Verdana"/>
      <w:sz w:val="20"/>
      <w:szCs w:val="20"/>
    </w:rPr>
  </w:style>
  <w:style w:type="character" w:styleId="CommentReference">
    <w:name w:val="annotation reference"/>
    <w:rsid w:val="00DB22F8"/>
    <w:rPr>
      <w:rFonts w:cs="Times New Roman"/>
      <w:sz w:val="16"/>
    </w:rPr>
  </w:style>
  <w:style w:type="paragraph" w:styleId="CommentText">
    <w:name w:val="annotation text"/>
    <w:basedOn w:val="Normal"/>
    <w:link w:val="CommentTextChar"/>
    <w:rsid w:val="00DB22F8"/>
    <w:rPr>
      <w:sz w:val="20"/>
      <w:szCs w:val="20"/>
      <w:lang w:eastAsia="ja-JP"/>
    </w:rPr>
  </w:style>
  <w:style w:type="character" w:customStyle="1" w:styleId="CommentTextChar">
    <w:name w:val="Comment Text Char"/>
    <w:basedOn w:val="DefaultParagraphFont"/>
    <w:link w:val="CommentText"/>
    <w:rsid w:val="00DB22F8"/>
    <w:rPr>
      <w:rFonts w:ascii="Times New Roman" w:eastAsia="Times New Roman" w:hAnsi="Times New Roman" w:cs="Times New Roman"/>
      <w:sz w:val="20"/>
      <w:szCs w:val="20"/>
      <w:lang w:eastAsia="ja-JP"/>
    </w:rPr>
  </w:style>
  <w:style w:type="paragraph" w:styleId="CommentSubject">
    <w:name w:val="annotation subject"/>
    <w:basedOn w:val="CommentText"/>
    <w:next w:val="CommentText"/>
    <w:link w:val="CommentSubjectChar"/>
    <w:rsid w:val="00DB22F8"/>
    <w:rPr>
      <w:b/>
      <w:bCs/>
    </w:rPr>
  </w:style>
  <w:style w:type="character" w:customStyle="1" w:styleId="CommentSubjectChar">
    <w:name w:val="Comment Subject Char"/>
    <w:basedOn w:val="CommentTextChar"/>
    <w:link w:val="CommentSubject"/>
    <w:rsid w:val="00DB22F8"/>
    <w:rPr>
      <w:rFonts w:ascii="Times New Roman" w:eastAsia="Times New Roman" w:hAnsi="Times New Roman" w:cs="Times New Roman"/>
      <w:b/>
      <w:bCs/>
      <w:sz w:val="20"/>
      <w:szCs w:val="20"/>
      <w:lang w:eastAsia="ja-JP"/>
    </w:rPr>
  </w:style>
  <w:style w:type="paragraph" w:customStyle="1" w:styleId="DefaultParagraphFontParaCharCharCharCharChar">
    <w:name w:val="Default Paragraph Font Para Char Char Char Char Char"/>
    <w:autoRedefine/>
    <w:uiPriority w:val="99"/>
    <w:rsid w:val="00DB22F8"/>
    <w:pPr>
      <w:tabs>
        <w:tab w:val="left" w:pos="1152"/>
      </w:tabs>
      <w:spacing w:before="120" w:after="120" w:line="312" w:lineRule="auto"/>
    </w:pPr>
    <w:rPr>
      <w:rFonts w:ascii="Arial" w:eastAsia="Times New Roman" w:hAnsi="Arial" w:cs="Arial"/>
      <w:sz w:val="26"/>
      <w:szCs w:val="26"/>
    </w:rPr>
  </w:style>
  <w:style w:type="character" w:customStyle="1" w:styleId="apple-converted-space">
    <w:name w:val="apple-converted-space"/>
    <w:rsid w:val="00DB22F8"/>
  </w:style>
  <w:style w:type="character" w:styleId="Emphasis">
    <w:name w:val="Emphasis"/>
    <w:uiPriority w:val="99"/>
    <w:qFormat/>
    <w:rsid w:val="00DB22F8"/>
    <w:rPr>
      <w:rFonts w:cs="Times New Roman"/>
      <w:i/>
    </w:rPr>
  </w:style>
  <w:style w:type="character" w:customStyle="1" w:styleId="BodyTextChar1">
    <w:name w:val="Body Text Char1"/>
    <w:uiPriority w:val="99"/>
    <w:locked/>
    <w:rsid w:val="00DB22F8"/>
    <w:rPr>
      <w:rFonts w:eastAsia="Times New Roman"/>
      <w:sz w:val="20"/>
    </w:rPr>
  </w:style>
  <w:style w:type="character" w:customStyle="1" w:styleId="Heading3Char1">
    <w:name w:val="Heading 3 Char1"/>
    <w:uiPriority w:val="99"/>
    <w:locked/>
    <w:rsid w:val="00DB22F8"/>
    <w:rPr>
      <w:b/>
      <w:sz w:val="27"/>
      <w:lang w:val="en-US" w:eastAsia="en-US"/>
    </w:rPr>
  </w:style>
  <w:style w:type="character" w:styleId="Strong">
    <w:name w:val="Strong"/>
    <w:uiPriority w:val="22"/>
    <w:qFormat/>
    <w:rsid w:val="00DB22F8"/>
    <w:rPr>
      <w:rFonts w:cs="Times New Roman"/>
      <w:b/>
    </w:rPr>
  </w:style>
  <w:style w:type="character" w:customStyle="1" w:styleId="Heading2Char1">
    <w:name w:val="Heading 2 Char1"/>
    <w:uiPriority w:val="99"/>
    <w:locked/>
    <w:rsid w:val="00DB22F8"/>
    <w:rPr>
      <w:rFonts w:ascii="Calibri" w:hAnsi="Calibri"/>
      <w:b/>
      <w:sz w:val="20"/>
    </w:rPr>
  </w:style>
  <w:style w:type="character" w:customStyle="1" w:styleId="BodyTextIndentChar1">
    <w:name w:val="Body Text Indent Char1"/>
    <w:uiPriority w:val="99"/>
    <w:locked/>
    <w:rsid w:val="00DB22F8"/>
    <w:rPr>
      <w:rFonts w:ascii="Calibri" w:hAnsi="Calibri"/>
      <w:sz w:val="28"/>
      <w:lang w:val="en-US" w:eastAsia="en-US"/>
    </w:rPr>
  </w:style>
  <w:style w:type="paragraph" w:customStyle="1" w:styleId="heading80">
    <w:name w:val="heading8"/>
    <w:aliases w:val="2"/>
    <w:basedOn w:val="Normal"/>
    <w:next w:val="Normal"/>
    <w:uiPriority w:val="99"/>
    <w:rsid w:val="00DB22F8"/>
    <w:pPr>
      <w:keepNext/>
      <w:jc w:val="center"/>
    </w:pPr>
    <w:rPr>
      <w:rFonts w:ascii=".VnTimeH" w:hAnsi=".VnTimeH"/>
      <w:b/>
      <w:bCs/>
      <w:sz w:val="26"/>
      <w:szCs w:val="26"/>
    </w:rPr>
  </w:style>
  <w:style w:type="character" w:customStyle="1" w:styleId="grame">
    <w:name w:val="grame"/>
    <w:basedOn w:val="DefaultParagraphFont"/>
    <w:rsid w:val="00DB22F8"/>
  </w:style>
  <w:style w:type="paragraph" w:styleId="Title">
    <w:name w:val="Title"/>
    <w:basedOn w:val="Normal"/>
    <w:link w:val="TitleChar"/>
    <w:qFormat/>
    <w:rsid w:val="00DB22F8"/>
    <w:pPr>
      <w:jc w:val="center"/>
    </w:pPr>
    <w:rPr>
      <w:rFonts w:ascii="VNI-Helve" w:hAnsi="VNI-Helve"/>
      <w:b/>
      <w:bCs/>
      <w:sz w:val="24"/>
      <w:szCs w:val="20"/>
    </w:rPr>
  </w:style>
  <w:style w:type="character" w:customStyle="1" w:styleId="TitleChar">
    <w:name w:val="Title Char"/>
    <w:basedOn w:val="DefaultParagraphFont"/>
    <w:link w:val="Title"/>
    <w:rsid w:val="00DB22F8"/>
    <w:rPr>
      <w:rFonts w:ascii="VNI-Helve" w:eastAsia="Times New Roman" w:hAnsi="VNI-Helve" w:cs="Times New Roman"/>
      <w:b/>
      <w:bCs/>
      <w:sz w:val="24"/>
      <w:szCs w:val="20"/>
    </w:rPr>
  </w:style>
  <w:style w:type="paragraph" w:customStyle="1" w:styleId="Baocao">
    <w:name w:val="Baocao"/>
    <w:basedOn w:val="Normal"/>
    <w:uiPriority w:val="99"/>
    <w:rsid w:val="00DB22F8"/>
    <w:pPr>
      <w:widowControl w:val="0"/>
      <w:spacing w:before="120" w:after="120"/>
      <w:ind w:firstLine="720"/>
      <w:jc w:val="both"/>
    </w:pPr>
    <w:rPr>
      <w:rFonts w:ascii=".VnTime" w:hAnsi=".VnTime"/>
      <w:szCs w:val="20"/>
    </w:rPr>
  </w:style>
  <w:style w:type="paragraph" w:customStyle="1" w:styleId="Giua">
    <w:name w:val="Giua"/>
    <w:basedOn w:val="Normal"/>
    <w:uiPriority w:val="99"/>
    <w:rsid w:val="00DB22F8"/>
    <w:pPr>
      <w:spacing w:after="120"/>
      <w:jc w:val="center"/>
    </w:pPr>
    <w:rPr>
      <w:color w:val="0000FF"/>
      <w:sz w:val="24"/>
      <w:szCs w:val="20"/>
    </w:rPr>
  </w:style>
  <w:style w:type="paragraph" w:customStyle="1" w:styleId="n-chuong1">
    <w:name w:val="n-chuong1"/>
    <w:basedOn w:val="Normal"/>
    <w:uiPriority w:val="99"/>
    <w:rsid w:val="00DB22F8"/>
    <w:pPr>
      <w:spacing w:before="300" w:after="80"/>
      <w:jc w:val="center"/>
    </w:pPr>
    <w:rPr>
      <w:rFonts w:ascii=".VnTime" w:hAnsi=".VnTime"/>
      <w:b/>
      <w:i/>
      <w:szCs w:val="20"/>
    </w:rPr>
  </w:style>
  <w:style w:type="paragraph" w:customStyle="1" w:styleId="1CharCharCharCharCharCharCharCharCharCharCharCharChar">
    <w:name w:val="1 Char Char Char Char Char Char Char Char Char Char Char Char Char"/>
    <w:basedOn w:val="DocumentMap"/>
    <w:autoRedefine/>
    <w:uiPriority w:val="99"/>
    <w:rsid w:val="00DB22F8"/>
  </w:style>
  <w:style w:type="paragraph" w:styleId="DocumentMap">
    <w:name w:val="Document Map"/>
    <w:basedOn w:val="Normal"/>
    <w:link w:val="DocumentMapChar"/>
    <w:uiPriority w:val="99"/>
    <w:semiHidden/>
    <w:rsid w:val="00DB22F8"/>
    <w:rPr>
      <w:rFonts w:ascii="Tahoma" w:eastAsia="Arial" w:hAnsi="Tahoma"/>
      <w:sz w:val="16"/>
      <w:szCs w:val="16"/>
    </w:rPr>
  </w:style>
  <w:style w:type="character" w:customStyle="1" w:styleId="DocumentMapChar">
    <w:name w:val="Document Map Char"/>
    <w:basedOn w:val="DefaultParagraphFont"/>
    <w:link w:val="DocumentMap"/>
    <w:uiPriority w:val="99"/>
    <w:semiHidden/>
    <w:rsid w:val="00DB22F8"/>
    <w:rPr>
      <w:rFonts w:ascii="Tahoma" w:eastAsia="Arial" w:hAnsi="Tahoma" w:cs="Times New Roman"/>
      <w:sz w:val="16"/>
      <w:szCs w:val="16"/>
    </w:rPr>
  </w:style>
  <w:style w:type="paragraph" w:customStyle="1" w:styleId="giua0">
    <w:name w:val="giua"/>
    <w:basedOn w:val="Normal"/>
    <w:uiPriority w:val="99"/>
    <w:rsid w:val="00DB22F8"/>
    <w:pPr>
      <w:spacing w:before="240" w:after="120"/>
      <w:jc w:val="center"/>
    </w:pPr>
    <w:rPr>
      <w:color w:val="0000FF"/>
      <w:sz w:val="20"/>
      <w:szCs w:val="20"/>
    </w:rPr>
  </w:style>
  <w:style w:type="paragraph" w:customStyle="1" w:styleId="Tenvb">
    <w:name w:val="Tenvb"/>
    <w:basedOn w:val="Normal"/>
    <w:autoRedefine/>
    <w:uiPriority w:val="99"/>
    <w:rsid w:val="00DB22F8"/>
    <w:pPr>
      <w:spacing w:before="120" w:after="120"/>
      <w:jc w:val="center"/>
    </w:pPr>
    <w:rPr>
      <w:b/>
      <w:color w:val="0000FF"/>
      <w:spacing w:val="26"/>
      <w:sz w:val="20"/>
      <w:szCs w:val="20"/>
    </w:rPr>
  </w:style>
  <w:style w:type="paragraph" w:styleId="BlockText">
    <w:name w:val="Block Text"/>
    <w:basedOn w:val="Normal"/>
    <w:uiPriority w:val="99"/>
    <w:rsid w:val="00DB22F8"/>
    <w:pPr>
      <w:tabs>
        <w:tab w:val="left" w:pos="8820"/>
        <w:tab w:val="left" w:pos="9000"/>
      </w:tabs>
      <w:ind w:left="-540" w:right="-540"/>
    </w:pPr>
    <w:rPr>
      <w:rFonts w:ascii=".VnTime" w:hAnsi=".VnTime"/>
      <w:b/>
      <w:bCs/>
    </w:rPr>
  </w:style>
  <w:style w:type="character" w:customStyle="1" w:styleId="Vnbnnidung">
    <w:name w:val="Văn bản nội dung_"/>
    <w:link w:val="Vnbnnidung0"/>
    <w:uiPriority w:val="99"/>
    <w:locked/>
    <w:rsid w:val="00DB22F8"/>
    <w:rPr>
      <w:sz w:val="26"/>
      <w:szCs w:val="26"/>
    </w:rPr>
  </w:style>
  <w:style w:type="paragraph" w:customStyle="1" w:styleId="Vnbnnidung0">
    <w:name w:val="Văn bản nội dung"/>
    <w:basedOn w:val="Normal"/>
    <w:link w:val="Vnbnnidung"/>
    <w:uiPriority w:val="99"/>
    <w:rsid w:val="00DB22F8"/>
    <w:pPr>
      <w:widowControl w:val="0"/>
      <w:spacing w:after="220" w:line="262" w:lineRule="auto"/>
      <w:ind w:firstLine="400"/>
    </w:pPr>
    <w:rPr>
      <w:rFonts w:asciiTheme="minorHAnsi" w:eastAsiaTheme="minorHAnsi" w:hAnsiTheme="minorHAnsi" w:cstheme="minorBidi"/>
      <w:sz w:val="26"/>
      <w:szCs w:val="26"/>
    </w:rPr>
  </w:style>
  <w:style w:type="paragraph" w:styleId="BodyText3">
    <w:name w:val="Body Text 3"/>
    <w:basedOn w:val="Normal"/>
    <w:link w:val="BodyText3Char"/>
    <w:rsid w:val="00DB22F8"/>
    <w:pPr>
      <w:spacing w:before="60"/>
      <w:jc w:val="center"/>
    </w:pPr>
    <w:rPr>
      <w:rFonts w:ascii=".VnTimeH" w:hAnsi=".VnTimeH"/>
      <w:b/>
      <w:bCs/>
      <w:sz w:val="26"/>
      <w:szCs w:val="24"/>
    </w:rPr>
  </w:style>
  <w:style w:type="character" w:customStyle="1" w:styleId="BodyText3Char">
    <w:name w:val="Body Text 3 Char"/>
    <w:basedOn w:val="DefaultParagraphFont"/>
    <w:link w:val="BodyText3"/>
    <w:rsid w:val="00DB22F8"/>
    <w:rPr>
      <w:rFonts w:ascii=".VnTimeH" w:eastAsia="Times New Roman" w:hAnsi=".VnTimeH" w:cs="Times New Roman"/>
      <w:b/>
      <w:bCs/>
      <w:sz w:val="26"/>
      <w:szCs w:val="24"/>
    </w:rPr>
  </w:style>
  <w:style w:type="character" w:customStyle="1" w:styleId="Vnbnnidung2">
    <w:name w:val="Văn bản nội dung (2)_"/>
    <w:link w:val="Vnbnnidung20"/>
    <w:uiPriority w:val="99"/>
    <w:locked/>
    <w:rsid w:val="00DB22F8"/>
  </w:style>
  <w:style w:type="paragraph" w:customStyle="1" w:styleId="Vnbnnidung20">
    <w:name w:val="Văn bản nội dung (2)"/>
    <w:basedOn w:val="Normal"/>
    <w:link w:val="Vnbnnidung2"/>
    <w:uiPriority w:val="99"/>
    <w:rsid w:val="00DB22F8"/>
    <w:pPr>
      <w:widowControl w:val="0"/>
    </w:pPr>
    <w:rPr>
      <w:rFonts w:asciiTheme="minorHAnsi" w:eastAsiaTheme="minorHAnsi" w:hAnsiTheme="minorHAnsi" w:cstheme="minorBidi"/>
      <w:sz w:val="22"/>
      <w:szCs w:val="22"/>
    </w:rPr>
  </w:style>
  <w:style w:type="character" w:customStyle="1" w:styleId="Tiu2">
    <w:name w:val="Tiêu đề #2_"/>
    <w:link w:val="Tiu20"/>
    <w:uiPriority w:val="99"/>
    <w:locked/>
    <w:rsid w:val="00DB22F8"/>
    <w:rPr>
      <w:b/>
      <w:bCs/>
      <w:sz w:val="26"/>
      <w:szCs w:val="26"/>
    </w:rPr>
  </w:style>
  <w:style w:type="paragraph" w:customStyle="1" w:styleId="Tiu20">
    <w:name w:val="Tiêu đề #2"/>
    <w:basedOn w:val="Normal"/>
    <w:link w:val="Tiu2"/>
    <w:uiPriority w:val="99"/>
    <w:rsid w:val="00DB22F8"/>
    <w:pPr>
      <w:widowControl w:val="0"/>
      <w:spacing w:after="280" w:line="259" w:lineRule="auto"/>
      <w:jc w:val="center"/>
      <w:outlineLvl w:val="1"/>
    </w:pPr>
    <w:rPr>
      <w:rFonts w:asciiTheme="minorHAnsi" w:eastAsiaTheme="minorHAnsi" w:hAnsiTheme="minorHAnsi" w:cstheme="minorBidi"/>
      <w:b/>
      <w:bCs/>
      <w:sz w:val="26"/>
      <w:szCs w:val="26"/>
    </w:rPr>
  </w:style>
  <w:style w:type="character" w:customStyle="1" w:styleId="Vnbnnidung3">
    <w:name w:val="Văn bản nội dung (3)_"/>
    <w:link w:val="Vnbnnidung30"/>
    <w:uiPriority w:val="99"/>
    <w:locked/>
    <w:rsid w:val="00DB22F8"/>
    <w:rPr>
      <w:rFonts w:ascii="Arial" w:hAnsi="Arial" w:cs="Arial"/>
      <w:sz w:val="17"/>
      <w:szCs w:val="17"/>
    </w:rPr>
  </w:style>
  <w:style w:type="paragraph" w:customStyle="1" w:styleId="Vnbnnidung30">
    <w:name w:val="Văn bản nội dung (3)"/>
    <w:basedOn w:val="Normal"/>
    <w:link w:val="Vnbnnidung3"/>
    <w:uiPriority w:val="99"/>
    <w:rsid w:val="00DB22F8"/>
    <w:pPr>
      <w:widowControl w:val="0"/>
    </w:pPr>
    <w:rPr>
      <w:rFonts w:ascii="Arial" w:eastAsiaTheme="minorHAnsi" w:hAnsi="Arial" w:cs="Arial"/>
      <w:sz w:val="17"/>
      <w:szCs w:val="17"/>
    </w:rPr>
  </w:style>
  <w:style w:type="paragraph" w:customStyle="1" w:styleId="Tieude1">
    <w:name w:val="Tieu de 1"/>
    <w:basedOn w:val="Normal"/>
    <w:autoRedefine/>
    <w:rsid w:val="00DB22F8"/>
    <w:pPr>
      <w:tabs>
        <w:tab w:val="left" w:pos="567"/>
        <w:tab w:val="left" w:pos="4284"/>
      </w:tabs>
      <w:spacing w:before="120" w:after="120" w:line="340" w:lineRule="exact"/>
      <w:ind w:firstLine="720"/>
      <w:jc w:val="both"/>
      <w:outlineLvl w:val="0"/>
    </w:pPr>
    <w:rPr>
      <w:bCs/>
      <w:iCs/>
    </w:rPr>
  </w:style>
  <w:style w:type="character" w:customStyle="1" w:styleId="Heading20">
    <w:name w:val="Heading #2_"/>
    <w:basedOn w:val="DefaultParagraphFont"/>
    <w:link w:val="Heading21"/>
    <w:rsid w:val="00DB22F8"/>
    <w:rPr>
      <w:rFonts w:eastAsia="Times New Roman"/>
      <w:b/>
      <w:bCs/>
      <w:shd w:val="clear" w:color="auto" w:fill="FFFFFF"/>
    </w:rPr>
  </w:style>
  <w:style w:type="paragraph" w:customStyle="1" w:styleId="Heading21">
    <w:name w:val="Heading #2"/>
    <w:basedOn w:val="Normal"/>
    <w:link w:val="Heading20"/>
    <w:rsid w:val="00DB22F8"/>
    <w:pPr>
      <w:widowControl w:val="0"/>
      <w:shd w:val="clear" w:color="auto" w:fill="FFFFFF"/>
      <w:spacing w:after="70" w:line="276" w:lineRule="auto"/>
      <w:outlineLvl w:val="1"/>
    </w:pPr>
    <w:rPr>
      <w:rFonts w:asciiTheme="minorHAnsi" w:hAnsiTheme="minorHAnsi" w:cstheme="minorBidi"/>
      <w:b/>
      <w:bCs/>
      <w:sz w:val="22"/>
      <w:szCs w:val="22"/>
    </w:rPr>
  </w:style>
  <w:style w:type="paragraph" w:customStyle="1" w:styleId="TableParagraph">
    <w:name w:val="Table Paragraph"/>
    <w:basedOn w:val="Normal"/>
    <w:uiPriority w:val="1"/>
    <w:qFormat/>
    <w:rsid w:val="006E154F"/>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8436">
      <w:bodyDiv w:val="1"/>
      <w:marLeft w:val="0"/>
      <w:marRight w:val="0"/>
      <w:marTop w:val="0"/>
      <w:marBottom w:val="0"/>
      <w:divBdr>
        <w:top w:val="none" w:sz="0" w:space="0" w:color="auto"/>
        <w:left w:val="none" w:sz="0" w:space="0" w:color="auto"/>
        <w:bottom w:val="none" w:sz="0" w:space="0" w:color="auto"/>
        <w:right w:val="none" w:sz="0" w:space="0" w:color="auto"/>
      </w:divBdr>
    </w:div>
    <w:div w:id="641276904">
      <w:bodyDiv w:val="1"/>
      <w:marLeft w:val="0"/>
      <w:marRight w:val="0"/>
      <w:marTop w:val="0"/>
      <w:marBottom w:val="0"/>
      <w:divBdr>
        <w:top w:val="none" w:sz="0" w:space="0" w:color="auto"/>
        <w:left w:val="none" w:sz="0" w:space="0" w:color="auto"/>
        <w:bottom w:val="none" w:sz="0" w:space="0" w:color="auto"/>
        <w:right w:val="none" w:sz="0" w:space="0" w:color="auto"/>
      </w:divBdr>
    </w:div>
    <w:div w:id="665519042">
      <w:bodyDiv w:val="1"/>
      <w:marLeft w:val="0"/>
      <w:marRight w:val="0"/>
      <w:marTop w:val="0"/>
      <w:marBottom w:val="0"/>
      <w:divBdr>
        <w:top w:val="none" w:sz="0" w:space="0" w:color="auto"/>
        <w:left w:val="none" w:sz="0" w:space="0" w:color="auto"/>
        <w:bottom w:val="none" w:sz="0" w:space="0" w:color="auto"/>
        <w:right w:val="none" w:sz="0" w:space="0" w:color="auto"/>
      </w:divBdr>
    </w:div>
    <w:div w:id="928470469">
      <w:bodyDiv w:val="1"/>
      <w:marLeft w:val="0"/>
      <w:marRight w:val="0"/>
      <w:marTop w:val="0"/>
      <w:marBottom w:val="0"/>
      <w:divBdr>
        <w:top w:val="none" w:sz="0" w:space="0" w:color="auto"/>
        <w:left w:val="none" w:sz="0" w:space="0" w:color="auto"/>
        <w:bottom w:val="none" w:sz="0" w:space="0" w:color="auto"/>
        <w:right w:val="none" w:sz="0" w:space="0" w:color="auto"/>
      </w:divBdr>
    </w:div>
    <w:div w:id="1242645358">
      <w:bodyDiv w:val="1"/>
      <w:marLeft w:val="0"/>
      <w:marRight w:val="0"/>
      <w:marTop w:val="0"/>
      <w:marBottom w:val="0"/>
      <w:divBdr>
        <w:top w:val="none" w:sz="0" w:space="0" w:color="auto"/>
        <w:left w:val="none" w:sz="0" w:space="0" w:color="auto"/>
        <w:bottom w:val="none" w:sz="0" w:space="0" w:color="auto"/>
        <w:right w:val="none" w:sz="0" w:space="0" w:color="auto"/>
      </w:divBdr>
    </w:div>
    <w:div w:id="172262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bpl.vn/tw/pages/vbpq-timkiem.aspx?type=0&amp;s=1&amp;Keyword=91/2005/N%C4%90-CP&amp;SearchIn=Title,Title1&amp;IsRec=1&amp;pv=0" TargetMode="External"/><Relationship Id="rId5" Type="http://schemas.openxmlformats.org/officeDocument/2006/relationships/settings" Target="settings.xml"/><Relationship Id="rId10" Type="http://schemas.openxmlformats.org/officeDocument/2006/relationships/hyperlink" Target="https://dbndthanhhoa.gov.vn/portal/Home/van-ban/details.aspx?v=943" TargetMode="External"/><Relationship Id="rId4" Type="http://schemas.microsoft.com/office/2007/relationships/stylesWithEffects" Target="stylesWithEffects.xml"/><Relationship Id="rId9" Type="http://schemas.openxmlformats.org/officeDocument/2006/relationships/hyperlink" Target="http://thuvienphapluat.vn/van-ban/Bo-may-hanh-chinh/Luat-to-chuc-chinh-quyen-dia-phuong-2015-28238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BEE0B-4647-40C3-B450-67728DD6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68</Pages>
  <Words>20300</Words>
  <Characters>115712</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HOATT</cp:lastModifiedBy>
  <cp:revision>4</cp:revision>
  <cp:lastPrinted>2023-02-22T07:24:00Z</cp:lastPrinted>
  <dcterms:created xsi:type="dcterms:W3CDTF">2023-03-12T02:51:00Z</dcterms:created>
  <dcterms:modified xsi:type="dcterms:W3CDTF">2023-03-24T07:45:00Z</dcterms:modified>
</cp:coreProperties>
</file>