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Look w:val="04A0" w:firstRow="1" w:lastRow="0" w:firstColumn="1" w:lastColumn="0" w:noHBand="0" w:noVBand="1"/>
      </w:tblPr>
      <w:tblGrid>
        <w:gridCol w:w="3369"/>
        <w:gridCol w:w="6200"/>
      </w:tblGrid>
      <w:tr w:rsidR="001D0959" w:rsidRPr="004C17FD" w:rsidTr="004C17FD">
        <w:trPr>
          <w:trHeight w:val="561"/>
        </w:trPr>
        <w:tc>
          <w:tcPr>
            <w:tcW w:w="3369" w:type="dxa"/>
          </w:tcPr>
          <w:p w:rsidR="001D0959" w:rsidRPr="00743F14" w:rsidRDefault="001D0959" w:rsidP="00743F14">
            <w:pPr>
              <w:spacing w:after="0" w:line="240" w:lineRule="auto"/>
              <w:jc w:val="center"/>
              <w:rPr>
                <w:rFonts w:ascii="Times New Roman" w:hAnsi="Times New Roman"/>
                <w:b/>
                <w:color w:val="000000"/>
                <w:sz w:val="26"/>
                <w:szCs w:val="26"/>
              </w:rPr>
            </w:pPr>
            <w:r w:rsidRPr="00743F14">
              <w:rPr>
                <w:rFonts w:ascii="Times New Roman" w:hAnsi="Times New Roman"/>
                <w:b/>
                <w:color w:val="000000"/>
                <w:sz w:val="26"/>
                <w:szCs w:val="26"/>
              </w:rPr>
              <w:t>ỦY BAN NHÂN DÂN</w:t>
            </w:r>
          </w:p>
          <w:p w:rsidR="001D0959" w:rsidRPr="00743F14" w:rsidRDefault="001D0959" w:rsidP="00743F14">
            <w:pPr>
              <w:spacing w:after="0" w:line="240" w:lineRule="auto"/>
              <w:jc w:val="center"/>
              <w:rPr>
                <w:rFonts w:ascii="Times New Roman" w:hAnsi="Times New Roman"/>
                <w:b/>
                <w:color w:val="000000"/>
                <w:sz w:val="26"/>
                <w:szCs w:val="26"/>
              </w:rPr>
            </w:pPr>
            <w:r w:rsidRPr="00743F14">
              <w:rPr>
                <w:rFonts w:ascii="Times New Roman" w:hAnsi="Times New Roman"/>
                <w:b/>
                <w:color w:val="000000"/>
                <w:sz w:val="26"/>
                <w:szCs w:val="26"/>
              </w:rPr>
              <w:t>TỈNH THANH HÓA</w:t>
            </w:r>
          </w:p>
        </w:tc>
        <w:tc>
          <w:tcPr>
            <w:tcW w:w="6200" w:type="dxa"/>
          </w:tcPr>
          <w:p w:rsidR="001D0959" w:rsidRPr="00743F14" w:rsidRDefault="001D0959" w:rsidP="00743F14">
            <w:pPr>
              <w:spacing w:after="0" w:line="240" w:lineRule="auto"/>
              <w:jc w:val="center"/>
              <w:rPr>
                <w:rFonts w:ascii="Times New Roman" w:hAnsi="Times New Roman"/>
                <w:b/>
                <w:color w:val="000000"/>
                <w:sz w:val="26"/>
                <w:szCs w:val="28"/>
              </w:rPr>
            </w:pPr>
            <w:r w:rsidRPr="00743F14">
              <w:rPr>
                <w:rFonts w:ascii="Times New Roman" w:hAnsi="Times New Roman"/>
                <w:b/>
                <w:color w:val="000000"/>
                <w:sz w:val="26"/>
                <w:szCs w:val="28"/>
              </w:rPr>
              <w:t>CỘNG HÒA XÃ HỘI CHỦ NGHĨA VIỆT NAM</w:t>
            </w:r>
          </w:p>
          <w:p w:rsidR="001D0959" w:rsidRPr="00743F14" w:rsidRDefault="001D0959" w:rsidP="00743F14">
            <w:pPr>
              <w:spacing w:after="0" w:line="240" w:lineRule="auto"/>
              <w:jc w:val="center"/>
              <w:rPr>
                <w:rFonts w:ascii="Times New Roman" w:hAnsi="Times New Roman"/>
                <w:color w:val="000000"/>
                <w:sz w:val="28"/>
                <w:szCs w:val="28"/>
              </w:rPr>
            </w:pPr>
            <w:r w:rsidRPr="00743F14">
              <w:rPr>
                <w:rFonts w:ascii="Times New Roman" w:hAnsi="Times New Roman"/>
                <w:b/>
                <w:color w:val="000000"/>
                <w:sz w:val="28"/>
                <w:szCs w:val="28"/>
              </w:rPr>
              <w:t>Độc lập – Tự do – Hạnh phúc</w:t>
            </w:r>
          </w:p>
        </w:tc>
      </w:tr>
      <w:tr w:rsidR="001D0959" w:rsidRPr="004C17FD" w:rsidTr="004C17FD">
        <w:trPr>
          <w:trHeight w:val="549"/>
        </w:trPr>
        <w:tc>
          <w:tcPr>
            <w:tcW w:w="3369" w:type="dxa"/>
          </w:tcPr>
          <w:p w:rsidR="001D0959" w:rsidRPr="00743F14" w:rsidRDefault="00852CAA" w:rsidP="00743F14">
            <w:pPr>
              <w:spacing w:before="160" w:after="0" w:line="240" w:lineRule="auto"/>
              <w:jc w:val="center"/>
              <w:rPr>
                <w:rFonts w:ascii="Times New Roman" w:hAnsi="Times New Roman"/>
                <w:color w:val="000000"/>
                <w:sz w:val="26"/>
                <w:szCs w:val="26"/>
              </w:rPr>
            </w:pPr>
            <w:r>
              <w:rPr>
                <w:rFonts w:ascii="Times New Roman" w:hAnsi="Times New Roman"/>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8.95pt;margin-top:.55pt;width:55.1pt;height:0;z-index:251658752;mso-position-horizontal-relative:text;mso-position-vertical-relative:text" o:connectortype="straight"/>
              </w:pict>
            </w:r>
            <w:r w:rsidR="001D0959" w:rsidRPr="00743F14">
              <w:rPr>
                <w:rFonts w:ascii="Times New Roman" w:hAnsi="Times New Roman"/>
                <w:color w:val="000000"/>
                <w:sz w:val="26"/>
                <w:szCs w:val="26"/>
              </w:rPr>
              <w:t xml:space="preserve">Số:  </w:t>
            </w:r>
            <w:r w:rsidR="003F6E2F">
              <w:rPr>
                <w:rFonts w:ascii="Times New Roman" w:hAnsi="Times New Roman"/>
                <w:color w:val="000000"/>
                <w:sz w:val="26"/>
                <w:szCs w:val="26"/>
              </w:rPr>
              <w:t>1163</w:t>
            </w:r>
            <w:bookmarkStart w:id="0" w:name="_GoBack"/>
            <w:bookmarkEnd w:id="0"/>
            <w:r w:rsidR="001D0959" w:rsidRPr="00743F14">
              <w:rPr>
                <w:rFonts w:ascii="Times New Roman" w:hAnsi="Times New Roman"/>
                <w:color w:val="000000"/>
                <w:sz w:val="26"/>
                <w:szCs w:val="26"/>
              </w:rPr>
              <w:t>/QĐ-UBND</w:t>
            </w:r>
          </w:p>
          <w:p w:rsidR="001D0959" w:rsidRPr="00743F14" w:rsidRDefault="001D0959" w:rsidP="00743F14">
            <w:pPr>
              <w:spacing w:after="0" w:line="240" w:lineRule="auto"/>
              <w:jc w:val="center"/>
              <w:rPr>
                <w:rFonts w:ascii="Times New Roman" w:hAnsi="Times New Roman"/>
                <w:color w:val="000000"/>
                <w:sz w:val="26"/>
                <w:szCs w:val="26"/>
              </w:rPr>
            </w:pPr>
          </w:p>
        </w:tc>
        <w:tc>
          <w:tcPr>
            <w:tcW w:w="6200" w:type="dxa"/>
          </w:tcPr>
          <w:p w:rsidR="001D0959" w:rsidRPr="004C17FD" w:rsidRDefault="00852CAA" w:rsidP="003F6E2F">
            <w:pPr>
              <w:spacing w:before="160" w:after="0" w:line="240" w:lineRule="auto"/>
              <w:jc w:val="center"/>
              <w:rPr>
                <w:rFonts w:ascii="Times New Roman" w:hAnsi="Times New Roman"/>
                <w:color w:val="000000"/>
                <w:sz w:val="28"/>
                <w:szCs w:val="28"/>
              </w:rPr>
            </w:pPr>
            <w:r>
              <w:rPr>
                <w:rFonts w:ascii="Times New Roman" w:hAnsi="Times New Roman"/>
                <w:i/>
                <w:iCs/>
                <w:noProof/>
                <w:color w:val="000000"/>
                <w:sz w:val="28"/>
                <w:szCs w:val="28"/>
              </w:rPr>
              <w:pict>
                <v:shape id="_x0000_s1028" type="#_x0000_t32" style="position:absolute;left:0;text-align:left;margin-left:60.75pt;margin-top:.55pt;width:176.55pt;height:0;z-index:251659776;mso-position-horizontal-relative:text;mso-position-vertical-relative:text" o:connectortype="straight"/>
              </w:pict>
            </w:r>
            <w:r w:rsidR="001D0959" w:rsidRPr="004C17FD">
              <w:rPr>
                <w:rFonts w:ascii="Times New Roman" w:hAnsi="Times New Roman"/>
                <w:i/>
                <w:iCs/>
                <w:color w:val="000000"/>
                <w:sz w:val="28"/>
                <w:szCs w:val="28"/>
              </w:rPr>
              <w:t xml:space="preserve">Thanh Hoá, ngày </w:t>
            </w:r>
            <w:r w:rsidR="003F6E2F">
              <w:rPr>
                <w:rFonts w:ascii="Times New Roman" w:hAnsi="Times New Roman"/>
                <w:i/>
                <w:iCs/>
                <w:color w:val="000000"/>
                <w:sz w:val="28"/>
                <w:szCs w:val="28"/>
              </w:rPr>
              <w:t>05</w:t>
            </w:r>
            <w:r w:rsidR="001D0959" w:rsidRPr="004C17FD">
              <w:rPr>
                <w:rFonts w:ascii="Times New Roman" w:hAnsi="Times New Roman"/>
                <w:i/>
                <w:iCs/>
                <w:color w:val="000000"/>
                <w:sz w:val="28"/>
                <w:szCs w:val="28"/>
              </w:rPr>
              <w:t xml:space="preserve"> tháng </w:t>
            </w:r>
            <w:r w:rsidR="003F6E2F">
              <w:rPr>
                <w:rFonts w:ascii="Times New Roman" w:hAnsi="Times New Roman"/>
                <w:i/>
                <w:iCs/>
                <w:color w:val="000000"/>
                <w:sz w:val="28"/>
                <w:szCs w:val="28"/>
              </w:rPr>
              <w:t>4</w:t>
            </w:r>
            <w:r w:rsidR="00743F14">
              <w:rPr>
                <w:rFonts w:ascii="Times New Roman" w:hAnsi="Times New Roman"/>
                <w:i/>
                <w:iCs/>
                <w:color w:val="000000"/>
                <w:sz w:val="28"/>
                <w:szCs w:val="28"/>
              </w:rPr>
              <w:t xml:space="preserve"> </w:t>
            </w:r>
            <w:r w:rsidR="004C17FD" w:rsidRPr="004C17FD">
              <w:rPr>
                <w:rFonts w:ascii="Times New Roman" w:hAnsi="Times New Roman"/>
                <w:i/>
                <w:iCs/>
                <w:color w:val="000000"/>
                <w:sz w:val="28"/>
                <w:szCs w:val="28"/>
              </w:rPr>
              <w:t>năm 2022</w:t>
            </w:r>
          </w:p>
        </w:tc>
      </w:tr>
    </w:tbl>
    <w:p w:rsidR="001D0959" w:rsidRPr="004C17FD" w:rsidRDefault="001D0959" w:rsidP="001D0959">
      <w:pPr>
        <w:spacing w:after="0"/>
        <w:rPr>
          <w:rFonts w:ascii="Times New Roman" w:hAnsi="Times New Roman"/>
          <w:color w:val="000000"/>
          <w:sz w:val="28"/>
          <w:szCs w:val="28"/>
        </w:rPr>
      </w:pPr>
      <w:r w:rsidRPr="004C17FD">
        <w:rPr>
          <w:rFonts w:ascii="Times New Roman" w:hAnsi="Times New Roman"/>
          <w:color w:val="000000"/>
          <w:sz w:val="28"/>
          <w:szCs w:val="28"/>
        </w:rPr>
        <w:t xml:space="preserve"> </w:t>
      </w:r>
    </w:p>
    <w:p w:rsidR="001D0959" w:rsidRPr="004C17FD" w:rsidRDefault="001D0959" w:rsidP="009E6704">
      <w:pPr>
        <w:spacing w:after="0" w:line="240" w:lineRule="auto"/>
        <w:jc w:val="center"/>
        <w:rPr>
          <w:rFonts w:ascii="Times New Roman" w:hAnsi="Times New Roman"/>
          <w:b/>
          <w:color w:val="000000"/>
          <w:sz w:val="28"/>
          <w:szCs w:val="28"/>
        </w:rPr>
      </w:pPr>
      <w:r w:rsidRPr="004C17FD">
        <w:rPr>
          <w:rFonts w:ascii="Times New Roman" w:hAnsi="Times New Roman"/>
          <w:b/>
          <w:color w:val="000000"/>
          <w:sz w:val="28"/>
          <w:szCs w:val="28"/>
        </w:rPr>
        <w:t>QUYẾT ĐỊNH</w:t>
      </w:r>
    </w:p>
    <w:p w:rsidR="009E6704" w:rsidRDefault="001D0959" w:rsidP="009E6704">
      <w:pPr>
        <w:pStyle w:val="Heading3"/>
        <w:rPr>
          <w:rFonts w:ascii="Times New Roman" w:hAnsi="Times New Roman"/>
          <w:color w:val="000000"/>
          <w:szCs w:val="28"/>
        </w:rPr>
      </w:pPr>
      <w:r w:rsidRPr="004C17FD">
        <w:rPr>
          <w:rFonts w:ascii="Times New Roman" w:hAnsi="Times New Roman"/>
          <w:color w:val="000000"/>
          <w:szCs w:val="28"/>
          <w:lang w:val="nl-NL"/>
        </w:rPr>
        <w:t xml:space="preserve">Về việc phê duyệt </w:t>
      </w:r>
      <w:r w:rsidRPr="004C17FD">
        <w:rPr>
          <w:rFonts w:ascii="Times New Roman" w:hAnsi="Times New Roman"/>
          <w:color w:val="000000"/>
          <w:szCs w:val="28"/>
        </w:rPr>
        <w:t>đối t</w:t>
      </w:r>
      <w:r w:rsidR="004C17FD" w:rsidRPr="004C17FD">
        <w:rPr>
          <w:rFonts w:ascii="Times New Roman" w:hAnsi="Times New Roman"/>
          <w:color w:val="000000"/>
          <w:szCs w:val="28"/>
        </w:rPr>
        <w:t xml:space="preserve">ượng và kinh phí hỗ trợ </w:t>
      </w:r>
      <w:r w:rsidRPr="004C17FD">
        <w:rPr>
          <w:rFonts w:ascii="Times New Roman" w:hAnsi="Times New Roman"/>
          <w:color w:val="000000"/>
          <w:szCs w:val="28"/>
        </w:rPr>
        <w:t>theo Nghị quyết</w:t>
      </w:r>
    </w:p>
    <w:p w:rsidR="009E6704" w:rsidRDefault="001D0959" w:rsidP="009E6704">
      <w:pPr>
        <w:pStyle w:val="Heading3"/>
        <w:rPr>
          <w:rFonts w:ascii="Times New Roman" w:hAnsi="Times New Roman"/>
          <w:color w:val="000000"/>
          <w:szCs w:val="28"/>
          <w:lang w:val="nl-NL"/>
        </w:rPr>
      </w:pPr>
      <w:r w:rsidRPr="004C17FD">
        <w:rPr>
          <w:rFonts w:ascii="Times New Roman" w:hAnsi="Times New Roman"/>
          <w:color w:val="000000"/>
          <w:szCs w:val="28"/>
        </w:rPr>
        <w:t xml:space="preserve">số </w:t>
      </w:r>
      <w:r w:rsidRPr="004C17FD">
        <w:rPr>
          <w:rFonts w:ascii="Times New Roman" w:hAnsi="Times New Roman"/>
          <w:color w:val="000000"/>
          <w:szCs w:val="28"/>
          <w:lang w:val="nl-NL"/>
        </w:rPr>
        <w:t>233/2019/NQ</w:t>
      </w:r>
      <w:r w:rsidR="00EE59F1">
        <w:rPr>
          <w:rFonts w:ascii="Times New Roman" w:hAnsi="Times New Roman"/>
          <w:color w:val="000000"/>
          <w:szCs w:val="28"/>
          <w:lang w:val="nl-NL"/>
        </w:rPr>
        <w:t>-</w:t>
      </w:r>
      <w:r w:rsidRPr="004C17FD">
        <w:rPr>
          <w:rFonts w:ascii="Times New Roman" w:hAnsi="Times New Roman"/>
          <w:color w:val="000000"/>
          <w:szCs w:val="28"/>
          <w:lang w:val="nl-NL"/>
        </w:rPr>
        <w:t>HĐND</w:t>
      </w:r>
      <w:r w:rsidR="00EE59F1">
        <w:rPr>
          <w:rFonts w:ascii="Times New Roman" w:hAnsi="Times New Roman"/>
          <w:color w:val="000000"/>
          <w:szCs w:val="28"/>
          <w:lang w:val="nl-NL"/>
        </w:rPr>
        <w:t xml:space="preserve"> </w:t>
      </w:r>
      <w:r w:rsidRPr="004C17FD">
        <w:rPr>
          <w:rFonts w:ascii="Times New Roman" w:hAnsi="Times New Roman"/>
          <w:color w:val="000000"/>
          <w:szCs w:val="28"/>
          <w:lang w:val="nl-NL"/>
        </w:rPr>
        <w:t>ngày 12/12/2019 của HĐND tỉnh</w:t>
      </w:r>
    </w:p>
    <w:p w:rsidR="001D0959" w:rsidRPr="004C17FD" w:rsidRDefault="00EE59F1" w:rsidP="009E6704">
      <w:pPr>
        <w:pStyle w:val="Heading3"/>
        <w:rPr>
          <w:rFonts w:ascii="Times New Roman" w:hAnsi="Times New Roman"/>
          <w:color w:val="000000"/>
          <w:szCs w:val="28"/>
          <w:lang w:val="nl-NL"/>
        </w:rPr>
      </w:pPr>
      <w:r w:rsidRPr="004C17FD">
        <w:rPr>
          <w:rFonts w:ascii="Times New Roman" w:hAnsi="Times New Roman"/>
          <w:color w:val="000000"/>
          <w:szCs w:val="28"/>
        </w:rPr>
        <w:t>trên địa</w:t>
      </w:r>
      <w:r>
        <w:rPr>
          <w:rFonts w:ascii="Times New Roman" w:hAnsi="Times New Roman"/>
          <w:color w:val="000000"/>
          <w:szCs w:val="28"/>
        </w:rPr>
        <w:t xml:space="preserve"> </w:t>
      </w:r>
      <w:r w:rsidRPr="004C17FD">
        <w:rPr>
          <w:rFonts w:ascii="Times New Roman" w:hAnsi="Times New Roman"/>
          <w:color w:val="000000"/>
          <w:szCs w:val="28"/>
        </w:rPr>
        <w:t>bàn tỉnh Thanh Hóa</w:t>
      </w:r>
      <w:r>
        <w:rPr>
          <w:rFonts w:ascii="Times New Roman" w:hAnsi="Times New Roman"/>
          <w:color w:val="000000"/>
          <w:szCs w:val="28"/>
        </w:rPr>
        <w:t xml:space="preserve"> </w:t>
      </w:r>
      <w:r w:rsidRPr="004C17FD">
        <w:rPr>
          <w:rFonts w:ascii="Times New Roman" w:hAnsi="Times New Roman"/>
          <w:color w:val="000000"/>
          <w:szCs w:val="28"/>
        </w:rPr>
        <w:t>năm 2022</w:t>
      </w:r>
    </w:p>
    <w:p w:rsidR="001D0959" w:rsidRPr="004C17FD" w:rsidRDefault="00852CAA" w:rsidP="001D0959">
      <w:pPr>
        <w:spacing w:after="0" w:line="276" w:lineRule="auto"/>
        <w:ind w:firstLine="567"/>
        <w:jc w:val="center"/>
        <w:rPr>
          <w:rFonts w:ascii="Times New Roman" w:hAnsi="Times New Roman"/>
          <w:b/>
          <w:color w:val="000000"/>
          <w:sz w:val="28"/>
          <w:szCs w:val="28"/>
        </w:rPr>
      </w:pPr>
      <w:r>
        <w:rPr>
          <w:rFonts w:ascii="Times New Roman" w:hAnsi="Times New Roman"/>
          <w:b/>
          <w:noProof/>
          <w:color w:val="000000"/>
          <w:sz w:val="28"/>
          <w:szCs w:val="28"/>
        </w:rPr>
        <w:pict>
          <v:shape id="_x0000_s1026" type="#_x0000_t32" style="position:absolute;left:0;text-align:left;margin-left:181.2pt;margin-top:5.55pt;width:90pt;height:0;z-index:251657728" o:connectortype="straight"/>
        </w:pict>
      </w:r>
    </w:p>
    <w:p w:rsidR="001D0959" w:rsidRPr="00721A14" w:rsidRDefault="001D0959" w:rsidP="009E6704">
      <w:pPr>
        <w:spacing w:before="240" w:after="0" w:line="240" w:lineRule="auto"/>
        <w:ind w:firstLine="567"/>
        <w:jc w:val="center"/>
        <w:rPr>
          <w:rFonts w:ascii="Times New Roman" w:hAnsi="Times New Roman"/>
          <w:b/>
          <w:color w:val="000000"/>
          <w:sz w:val="26"/>
          <w:szCs w:val="28"/>
        </w:rPr>
      </w:pPr>
      <w:r w:rsidRPr="00721A14">
        <w:rPr>
          <w:rFonts w:ascii="Times New Roman" w:hAnsi="Times New Roman"/>
          <w:b/>
          <w:color w:val="000000"/>
          <w:sz w:val="26"/>
          <w:szCs w:val="28"/>
        </w:rPr>
        <w:t xml:space="preserve">CHỦ TỊCH </w:t>
      </w:r>
      <w:r w:rsidR="00721A14" w:rsidRPr="00721A14">
        <w:rPr>
          <w:rFonts w:ascii="Times New Roman" w:hAnsi="Times New Roman"/>
          <w:b/>
          <w:color w:val="000000"/>
          <w:sz w:val="26"/>
          <w:szCs w:val="28"/>
        </w:rPr>
        <w:t>ỦY BAN NHÂN DÂN</w:t>
      </w:r>
      <w:r w:rsidRPr="00721A14">
        <w:rPr>
          <w:rFonts w:ascii="Times New Roman" w:hAnsi="Times New Roman"/>
          <w:b/>
          <w:color w:val="000000"/>
          <w:sz w:val="26"/>
          <w:szCs w:val="28"/>
        </w:rPr>
        <w:t xml:space="preserve"> TỈNH THANH HÓA</w:t>
      </w:r>
    </w:p>
    <w:p w:rsidR="001D0959" w:rsidRPr="004C17FD" w:rsidRDefault="001D0959" w:rsidP="009E6704">
      <w:pPr>
        <w:spacing w:before="120" w:after="120" w:line="264" w:lineRule="auto"/>
        <w:ind w:right="96" w:firstLine="567"/>
        <w:jc w:val="both"/>
        <w:rPr>
          <w:rFonts w:ascii="Times New Roman" w:hAnsi="Times New Roman"/>
          <w:i/>
          <w:color w:val="000000"/>
          <w:sz w:val="28"/>
          <w:szCs w:val="28"/>
        </w:rPr>
      </w:pPr>
      <w:r w:rsidRPr="004C17FD">
        <w:rPr>
          <w:rFonts w:ascii="Times New Roman" w:hAnsi="Times New Roman"/>
          <w:i/>
          <w:color w:val="000000"/>
          <w:sz w:val="28"/>
          <w:szCs w:val="28"/>
        </w:rPr>
        <w:t>Căn cứ Luật Tổ chức chính quyền đ</w:t>
      </w:r>
      <w:r w:rsidR="00721A14">
        <w:rPr>
          <w:rFonts w:ascii="Times New Roman" w:hAnsi="Times New Roman"/>
          <w:i/>
          <w:color w:val="000000"/>
          <w:sz w:val="28"/>
          <w:szCs w:val="28"/>
        </w:rPr>
        <w:t>ị</w:t>
      </w:r>
      <w:r w:rsidRPr="004C17FD">
        <w:rPr>
          <w:rFonts w:ascii="Times New Roman" w:hAnsi="Times New Roman"/>
          <w:i/>
          <w:color w:val="000000"/>
          <w:sz w:val="28"/>
          <w:szCs w:val="28"/>
        </w:rPr>
        <w:t>a phương ngày 19/6/2015; Luật sửa đổi, bổ sung một số điều của Luật Tổ chức Chính phủ và Luật Tổ chức chính quyền địa phương ngày 22/11/2019;</w:t>
      </w:r>
    </w:p>
    <w:p w:rsidR="001D0959" w:rsidRPr="004C17FD" w:rsidRDefault="001D0959" w:rsidP="009E6704">
      <w:pPr>
        <w:spacing w:before="120" w:after="120" w:line="264" w:lineRule="auto"/>
        <w:ind w:right="96" w:firstLine="567"/>
        <w:jc w:val="both"/>
        <w:rPr>
          <w:rFonts w:ascii="Times New Roman" w:hAnsi="Times New Roman"/>
          <w:i/>
          <w:color w:val="000000"/>
          <w:sz w:val="28"/>
          <w:szCs w:val="28"/>
        </w:rPr>
      </w:pPr>
      <w:r w:rsidRPr="004C17FD">
        <w:rPr>
          <w:rFonts w:ascii="Times New Roman" w:hAnsi="Times New Roman"/>
          <w:i/>
          <w:color w:val="000000"/>
          <w:sz w:val="28"/>
          <w:szCs w:val="28"/>
        </w:rPr>
        <w:t xml:space="preserve">Căn cứ Luật </w:t>
      </w:r>
      <w:r w:rsidR="00721A14">
        <w:rPr>
          <w:rFonts w:ascii="Times New Roman" w:hAnsi="Times New Roman"/>
          <w:i/>
          <w:color w:val="000000"/>
          <w:sz w:val="28"/>
          <w:szCs w:val="28"/>
        </w:rPr>
        <w:t>N</w:t>
      </w:r>
      <w:r w:rsidRPr="004C17FD">
        <w:rPr>
          <w:rFonts w:ascii="Times New Roman" w:hAnsi="Times New Roman"/>
          <w:i/>
          <w:color w:val="000000"/>
          <w:sz w:val="28"/>
          <w:szCs w:val="28"/>
        </w:rPr>
        <w:t xml:space="preserve">gân sách </w:t>
      </w:r>
      <w:r w:rsidR="00721A14">
        <w:rPr>
          <w:rFonts w:ascii="Times New Roman" w:hAnsi="Times New Roman"/>
          <w:i/>
          <w:color w:val="000000"/>
          <w:sz w:val="28"/>
          <w:szCs w:val="28"/>
        </w:rPr>
        <w:t>n</w:t>
      </w:r>
      <w:r w:rsidRPr="004C17FD">
        <w:rPr>
          <w:rFonts w:ascii="Times New Roman" w:hAnsi="Times New Roman"/>
          <w:i/>
          <w:color w:val="000000"/>
          <w:sz w:val="28"/>
          <w:szCs w:val="28"/>
        </w:rPr>
        <w:t xml:space="preserve">hà nước </w:t>
      </w:r>
      <w:r w:rsidR="00721A14">
        <w:rPr>
          <w:rFonts w:ascii="Times New Roman" w:hAnsi="Times New Roman"/>
          <w:i/>
          <w:color w:val="000000"/>
          <w:sz w:val="28"/>
          <w:szCs w:val="28"/>
        </w:rPr>
        <w:t>ngày 25/6/2015</w:t>
      </w:r>
      <w:r w:rsidRPr="004C17FD">
        <w:rPr>
          <w:rFonts w:ascii="Times New Roman" w:hAnsi="Times New Roman"/>
          <w:i/>
          <w:color w:val="000000"/>
          <w:sz w:val="28"/>
          <w:szCs w:val="28"/>
        </w:rPr>
        <w:t xml:space="preserve">; </w:t>
      </w:r>
    </w:p>
    <w:p w:rsidR="001D0959" w:rsidRPr="004C17FD" w:rsidRDefault="001D0959" w:rsidP="009E6704">
      <w:pPr>
        <w:spacing w:before="120" w:after="120" w:line="264" w:lineRule="auto"/>
        <w:ind w:right="96" w:firstLine="567"/>
        <w:jc w:val="both"/>
        <w:rPr>
          <w:rFonts w:ascii="Times New Roman" w:hAnsi="Times New Roman"/>
          <w:i/>
          <w:color w:val="000000"/>
          <w:sz w:val="28"/>
          <w:szCs w:val="28"/>
          <w:lang w:val="nl-NL"/>
        </w:rPr>
      </w:pPr>
      <w:r w:rsidRPr="004C17FD">
        <w:rPr>
          <w:rFonts w:ascii="Times New Roman" w:hAnsi="Times New Roman"/>
          <w:i/>
          <w:color w:val="000000"/>
          <w:sz w:val="28"/>
          <w:szCs w:val="28"/>
          <w:lang w:val="nl-NL"/>
        </w:rPr>
        <w:t>Căn cứ Nghị quyết số 653/2019/UBTVQH14 ngày 12/3/2019 của Ủy ban Thường vụ Quốc hội về việc sắp xếp các đơn vị hành chính cấp huyện, xã trong giai đoạn 2019</w:t>
      </w:r>
      <w:r w:rsidR="00721A14">
        <w:rPr>
          <w:rFonts w:ascii="Times New Roman" w:hAnsi="Times New Roman"/>
          <w:i/>
          <w:color w:val="000000"/>
          <w:sz w:val="28"/>
          <w:szCs w:val="28"/>
          <w:lang w:val="nl-NL"/>
        </w:rPr>
        <w:t xml:space="preserve"> </w:t>
      </w:r>
      <w:r w:rsidRPr="004C17FD">
        <w:rPr>
          <w:rFonts w:ascii="Times New Roman" w:hAnsi="Times New Roman"/>
          <w:i/>
          <w:color w:val="000000"/>
          <w:sz w:val="28"/>
          <w:szCs w:val="28"/>
          <w:lang w:val="nl-NL"/>
        </w:rPr>
        <w:t>-</w:t>
      </w:r>
      <w:r w:rsidR="00721A14">
        <w:rPr>
          <w:rFonts w:ascii="Times New Roman" w:hAnsi="Times New Roman"/>
          <w:i/>
          <w:color w:val="000000"/>
          <w:sz w:val="28"/>
          <w:szCs w:val="28"/>
          <w:lang w:val="nl-NL"/>
        </w:rPr>
        <w:t xml:space="preserve"> </w:t>
      </w:r>
      <w:r w:rsidRPr="004C17FD">
        <w:rPr>
          <w:rFonts w:ascii="Times New Roman" w:hAnsi="Times New Roman"/>
          <w:i/>
          <w:color w:val="000000"/>
          <w:sz w:val="28"/>
          <w:szCs w:val="28"/>
          <w:lang w:val="nl-NL"/>
        </w:rPr>
        <w:t>2021;</w:t>
      </w:r>
    </w:p>
    <w:p w:rsidR="001D0959" w:rsidRPr="004C17FD" w:rsidRDefault="001D0959" w:rsidP="009E6704">
      <w:pPr>
        <w:spacing w:before="120" w:after="120" w:line="264" w:lineRule="auto"/>
        <w:ind w:right="96" w:firstLine="567"/>
        <w:jc w:val="both"/>
        <w:rPr>
          <w:rFonts w:ascii="Times New Roman" w:hAnsi="Times New Roman"/>
          <w:i/>
          <w:color w:val="000000"/>
          <w:sz w:val="28"/>
          <w:szCs w:val="28"/>
          <w:lang w:val="nl-NL"/>
        </w:rPr>
      </w:pPr>
      <w:r w:rsidRPr="004C17FD">
        <w:rPr>
          <w:rFonts w:ascii="Times New Roman" w:hAnsi="Times New Roman"/>
          <w:i/>
          <w:color w:val="000000"/>
          <w:sz w:val="28"/>
          <w:szCs w:val="28"/>
          <w:lang w:val="nl-NL"/>
        </w:rPr>
        <w:t xml:space="preserve">Căn cứ Nghị quyết số 786/NQ-UBTVQH14 ngày 16/10/2019 của Ủy ban Thường vụ Quốc hội về việc sắp xếp các đơn vị hành chính cấp xã thuộc tỉnh Thanh Hóa; </w:t>
      </w:r>
    </w:p>
    <w:p w:rsidR="001D0959" w:rsidRPr="004C17FD" w:rsidRDefault="001D0959" w:rsidP="009E24B7">
      <w:pPr>
        <w:spacing w:before="120" w:after="120" w:line="264" w:lineRule="auto"/>
        <w:ind w:right="96" w:firstLine="567"/>
        <w:jc w:val="both"/>
        <w:rPr>
          <w:rFonts w:ascii="Times New Roman" w:hAnsi="Times New Roman"/>
          <w:i/>
          <w:color w:val="000000"/>
          <w:sz w:val="28"/>
          <w:szCs w:val="28"/>
          <w:lang w:val="nl-NL"/>
        </w:rPr>
      </w:pPr>
      <w:r w:rsidRPr="004C17FD">
        <w:rPr>
          <w:rFonts w:ascii="Times New Roman" w:hAnsi="Times New Roman"/>
          <w:i/>
          <w:color w:val="000000"/>
          <w:sz w:val="28"/>
          <w:szCs w:val="28"/>
        </w:rPr>
        <w:t xml:space="preserve">Căn cứ Nghị quyết số </w:t>
      </w:r>
      <w:r w:rsidRPr="004C17FD">
        <w:rPr>
          <w:rFonts w:ascii="Times New Roman" w:hAnsi="Times New Roman"/>
          <w:i/>
          <w:color w:val="000000"/>
          <w:sz w:val="28"/>
          <w:szCs w:val="28"/>
          <w:lang w:val="nl-NL"/>
        </w:rPr>
        <w:t>233/2019/NQ-HĐND ngày 12/12/2019 của HĐND tỉnh về việc ban hành chính sách hỗ trợ đối với cán bộ, công chức cấp xã, người hoạt động không chuyên trách, chủ tịch hội đặc thù ở cấp xã, người hoạt động không chuyên trách ở thôn, tổ dân phố dôi dư do bố trí, sắp xếp theo Nghị định số 34/2019/NĐ-CP ngày 24/4/2019 của Chính phủ;</w:t>
      </w:r>
      <w:r w:rsidR="00EE59F1">
        <w:rPr>
          <w:rFonts w:ascii="Times New Roman" w:hAnsi="Times New Roman"/>
          <w:i/>
          <w:color w:val="000000"/>
          <w:sz w:val="28"/>
          <w:szCs w:val="28"/>
          <w:lang w:val="nl-NL"/>
        </w:rPr>
        <w:t xml:space="preserve"> </w:t>
      </w:r>
      <w:r w:rsidRPr="004C17FD">
        <w:rPr>
          <w:rFonts w:ascii="Times New Roman" w:hAnsi="Times New Roman"/>
          <w:i/>
          <w:color w:val="000000"/>
          <w:sz w:val="28"/>
          <w:szCs w:val="28"/>
          <w:lang w:val="nl-NL"/>
        </w:rPr>
        <w:t xml:space="preserve">chính sách hỗ trợ đối với công chức là Trưởng Công an xã, thị trấn và người hoạt động không chuyên trách là Phó trưởng công an xã, thị trấn dôi dư do bố trí </w:t>
      </w:r>
      <w:r w:rsidR="00EE59F1">
        <w:rPr>
          <w:rFonts w:ascii="Times New Roman" w:hAnsi="Times New Roman"/>
          <w:i/>
          <w:color w:val="000000"/>
          <w:sz w:val="28"/>
          <w:szCs w:val="28"/>
          <w:lang w:val="nl-NL"/>
        </w:rPr>
        <w:t>C</w:t>
      </w:r>
      <w:r w:rsidRPr="004C17FD">
        <w:rPr>
          <w:rFonts w:ascii="Times New Roman" w:hAnsi="Times New Roman"/>
          <w:i/>
          <w:color w:val="000000"/>
          <w:sz w:val="28"/>
          <w:szCs w:val="28"/>
          <w:lang w:val="nl-NL"/>
        </w:rPr>
        <w:t>ông an chính quy về xã, thị trấn trên địa bàn tỉnh Thanh Hóa;</w:t>
      </w:r>
    </w:p>
    <w:p w:rsidR="001D0959" w:rsidRPr="004C17FD" w:rsidRDefault="001D0959" w:rsidP="009E24B7">
      <w:pPr>
        <w:spacing w:before="120" w:after="120" w:line="264" w:lineRule="auto"/>
        <w:ind w:right="96" w:firstLine="567"/>
        <w:jc w:val="both"/>
        <w:rPr>
          <w:rFonts w:ascii="Times New Roman" w:hAnsi="Times New Roman"/>
          <w:i/>
          <w:color w:val="000000"/>
          <w:sz w:val="28"/>
          <w:szCs w:val="28"/>
          <w:lang w:val="nl-NL"/>
        </w:rPr>
      </w:pPr>
      <w:r w:rsidRPr="004C17FD">
        <w:rPr>
          <w:rFonts w:ascii="Times New Roman" w:hAnsi="Times New Roman"/>
          <w:i/>
          <w:color w:val="000000"/>
          <w:sz w:val="28"/>
          <w:szCs w:val="28"/>
          <w:lang w:val="nl-NL"/>
        </w:rPr>
        <w:t>Căn cứ Quyết định số 13/2019/QĐ-UBND ngày 25/03/2020 của UBND tỉnh về việc quy định biện pháp thi hành Nghị quyết số 233/2019/NQ-HĐND ngày 12/12/2019 của HĐND tỉnh</w:t>
      </w:r>
      <w:r w:rsidR="00EE59F1">
        <w:rPr>
          <w:rFonts w:ascii="Times New Roman" w:hAnsi="Times New Roman"/>
          <w:i/>
          <w:color w:val="000000"/>
          <w:sz w:val="28"/>
          <w:szCs w:val="28"/>
          <w:lang w:val="nl-NL"/>
        </w:rPr>
        <w:t xml:space="preserve"> Thanh Hóa</w:t>
      </w:r>
      <w:r w:rsidRPr="004C17FD">
        <w:rPr>
          <w:rFonts w:ascii="Times New Roman" w:hAnsi="Times New Roman"/>
          <w:i/>
          <w:color w:val="000000"/>
          <w:sz w:val="28"/>
          <w:szCs w:val="28"/>
          <w:lang w:val="nl-NL"/>
        </w:rPr>
        <w:t>;</w:t>
      </w:r>
    </w:p>
    <w:p w:rsidR="004C17FD" w:rsidRPr="004C17FD" w:rsidRDefault="004C17FD" w:rsidP="009E24B7">
      <w:pPr>
        <w:spacing w:before="120" w:after="120" w:line="264" w:lineRule="auto"/>
        <w:ind w:right="96" w:firstLine="567"/>
        <w:jc w:val="both"/>
        <w:rPr>
          <w:rFonts w:ascii="Times New Roman" w:hAnsi="Times New Roman"/>
          <w:i/>
          <w:color w:val="000000"/>
          <w:sz w:val="28"/>
          <w:szCs w:val="28"/>
          <w:lang w:val="nl-NL"/>
        </w:rPr>
      </w:pPr>
      <w:r w:rsidRPr="004C17FD">
        <w:rPr>
          <w:rFonts w:ascii="Times New Roman" w:hAnsi="Times New Roman"/>
          <w:i/>
          <w:color w:val="000000"/>
          <w:sz w:val="28"/>
          <w:szCs w:val="28"/>
          <w:lang w:val="nl-NL"/>
        </w:rPr>
        <w:t>Căn cứ Quyết định 5255/QĐ-UBND ngày 20/12/2021 của UBND tỉnh về việc giao dự toán thu ngân sách nhà nước trên địa bàn; thu, chi ngân sách địa phương và phân bổ ngân sách địa phương năm 2022, tỉnh Thanh Hóa;</w:t>
      </w:r>
    </w:p>
    <w:p w:rsidR="001D0959" w:rsidRPr="004C17FD" w:rsidRDefault="00FA695C" w:rsidP="009E24B7">
      <w:pPr>
        <w:spacing w:before="120" w:after="120" w:line="264" w:lineRule="auto"/>
        <w:ind w:right="96" w:firstLine="567"/>
        <w:jc w:val="both"/>
        <w:rPr>
          <w:rFonts w:ascii="Times New Roman" w:hAnsi="Times New Roman"/>
          <w:i/>
          <w:color w:val="000000"/>
          <w:sz w:val="28"/>
          <w:szCs w:val="28"/>
        </w:rPr>
      </w:pPr>
      <w:r w:rsidRPr="004C17FD">
        <w:rPr>
          <w:rFonts w:ascii="Times New Roman" w:hAnsi="Times New Roman"/>
          <w:i/>
          <w:sz w:val="28"/>
          <w:szCs w:val="28"/>
        </w:rPr>
        <w:lastRenderedPageBreak/>
        <w:t xml:space="preserve">Theo đề nghị của </w:t>
      </w:r>
      <w:r w:rsidR="00EE59F1">
        <w:rPr>
          <w:rFonts w:ascii="Times New Roman" w:hAnsi="Times New Roman"/>
          <w:i/>
          <w:sz w:val="28"/>
          <w:szCs w:val="28"/>
        </w:rPr>
        <w:t xml:space="preserve">Giám đốc </w:t>
      </w:r>
      <w:r w:rsidRPr="004C17FD">
        <w:rPr>
          <w:rFonts w:ascii="Times New Roman" w:hAnsi="Times New Roman"/>
          <w:i/>
          <w:sz w:val="28"/>
          <w:szCs w:val="28"/>
        </w:rPr>
        <w:t>Sở Tài chính tại Tờ trình số</w:t>
      </w:r>
      <w:r w:rsidR="00EE59F1">
        <w:rPr>
          <w:rFonts w:ascii="Times New Roman" w:hAnsi="Times New Roman"/>
          <w:i/>
          <w:sz w:val="28"/>
          <w:szCs w:val="28"/>
        </w:rPr>
        <w:t xml:space="preserve"> 1567</w:t>
      </w:r>
      <w:r w:rsidRPr="004C17FD">
        <w:rPr>
          <w:rFonts w:ascii="Times New Roman" w:hAnsi="Times New Roman"/>
          <w:i/>
          <w:sz w:val="28"/>
          <w:szCs w:val="28"/>
        </w:rPr>
        <w:t>/STC-NSHX ngày</w:t>
      </w:r>
      <w:r w:rsidR="00EE59F1">
        <w:rPr>
          <w:rFonts w:ascii="Times New Roman" w:hAnsi="Times New Roman"/>
          <w:i/>
          <w:sz w:val="28"/>
          <w:szCs w:val="28"/>
        </w:rPr>
        <w:t xml:space="preserve"> 29/3/2022</w:t>
      </w:r>
      <w:r w:rsidR="009E6704">
        <w:rPr>
          <w:rFonts w:ascii="Times New Roman" w:hAnsi="Times New Roman"/>
          <w:i/>
          <w:sz w:val="28"/>
          <w:szCs w:val="28"/>
        </w:rPr>
        <w:t xml:space="preserve"> (kèm theo Công văn số 2771/SNV-XDCQ&amp;CTTN ngày 21/10/2021 của Sở Nội vụ)</w:t>
      </w:r>
      <w:r w:rsidR="00EE59F1">
        <w:rPr>
          <w:rFonts w:ascii="Times New Roman" w:hAnsi="Times New Roman"/>
          <w:i/>
          <w:sz w:val="28"/>
          <w:szCs w:val="28"/>
        </w:rPr>
        <w:t xml:space="preserve">. </w:t>
      </w:r>
    </w:p>
    <w:p w:rsidR="001D0959" w:rsidRPr="005466D2" w:rsidRDefault="001D0959" w:rsidP="00362CD1">
      <w:pPr>
        <w:spacing w:before="240" w:after="240" w:line="264" w:lineRule="auto"/>
        <w:ind w:right="96"/>
        <w:jc w:val="center"/>
        <w:rPr>
          <w:rFonts w:ascii="Times New Roman" w:hAnsi="Times New Roman"/>
          <w:b/>
          <w:color w:val="000000"/>
          <w:sz w:val="26"/>
          <w:szCs w:val="28"/>
        </w:rPr>
      </w:pPr>
      <w:r w:rsidRPr="005466D2">
        <w:rPr>
          <w:rFonts w:ascii="Times New Roman" w:hAnsi="Times New Roman"/>
          <w:b/>
          <w:color w:val="000000"/>
          <w:sz w:val="26"/>
          <w:szCs w:val="28"/>
        </w:rPr>
        <w:t>QUYẾT ĐỊNH</w:t>
      </w:r>
      <w:r w:rsidR="00606B04">
        <w:rPr>
          <w:rFonts w:ascii="Times New Roman" w:hAnsi="Times New Roman"/>
          <w:b/>
          <w:color w:val="000000"/>
          <w:sz w:val="26"/>
          <w:szCs w:val="28"/>
        </w:rPr>
        <w:t>:</w:t>
      </w:r>
    </w:p>
    <w:p w:rsidR="001D0959" w:rsidRPr="004C17FD" w:rsidRDefault="001D0959" w:rsidP="009E24B7">
      <w:pPr>
        <w:spacing w:before="120" w:after="120" w:line="264" w:lineRule="auto"/>
        <w:ind w:right="96" w:firstLine="567"/>
        <w:jc w:val="both"/>
        <w:rPr>
          <w:rFonts w:ascii="Times New Roman" w:hAnsi="Times New Roman"/>
          <w:color w:val="000000"/>
          <w:sz w:val="28"/>
          <w:szCs w:val="28"/>
        </w:rPr>
      </w:pPr>
      <w:r w:rsidRPr="004C17FD">
        <w:rPr>
          <w:rFonts w:ascii="Times New Roman" w:hAnsi="Times New Roman"/>
          <w:b/>
          <w:color w:val="000000"/>
          <w:sz w:val="28"/>
          <w:szCs w:val="28"/>
        </w:rPr>
        <w:t>Điều 1</w:t>
      </w:r>
      <w:r w:rsidRPr="004C17FD">
        <w:rPr>
          <w:rFonts w:ascii="Times New Roman" w:hAnsi="Times New Roman"/>
          <w:color w:val="000000"/>
          <w:sz w:val="28"/>
          <w:szCs w:val="28"/>
        </w:rPr>
        <w:t xml:space="preserve">. Phê duyệt đối tượng và </w:t>
      </w:r>
      <w:r w:rsidRPr="004C17FD">
        <w:rPr>
          <w:rFonts w:ascii="Times New Roman" w:hAnsi="Times New Roman"/>
          <w:color w:val="000000"/>
          <w:sz w:val="28"/>
          <w:szCs w:val="28"/>
          <w:lang w:val="nl-NL"/>
        </w:rPr>
        <w:t xml:space="preserve">kinh phí hỗ trợ theo </w:t>
      </w:r>
      <w:r w:rsidRPr="004C17FD">
        <w:rPr>
          <w:rFonts w:ascii="Times New Roman" w:hAnsi="Times New Roman"/>
          <w:color w:val="000000"/>
          <w:sz w:val="28"/>
          <w:szCs w:val="28"/>
        </w:rPr>
        <w:t xml:space="preserve">Nghị quyết số </w:t>
      </w:r>
      <w:r w:rsidRPr="004C17FD">
        <w:rPr>
          <w:rFonts w:ascii="Times New Roman" w:hAnsi="Times New Roman"/>
          <w:color w:val="000000"/>
          <w:sz w:val="28"/>
          <w:szCs w:val="28"/>
          <w:lang w:val="nl-NL"/>
        </w:rPr>
        <w:t>233/2019/NQ-HĐND ngày 12/12/2019 của HĐND tỉnh</w:t>
      </w:r>
      <w:r w:rsidRPr="004C17FD">
        <w:rPr>
          <w:rFonts w:ascii="Times New Roman" w:hAnsi="Times New Roman"/>
          <w:color w:val="000000"/>
          <w:sz w:val="28"/>
          <w:szCs w:val="28"/>
        </w:rPr>
        <w:t xml:space="preserve"> trên địa bàn tỉnh Thanh Hóa</w:t>
      </w:r>
      <w:r w:rsidR="009F5984">
        <w:rPr>
          <w:rFonts w:ascii="Times New Roman" w:hAnsi="Times New Roman"/>
          <w:color w:val="000000"/>
          <w:sz w:val="28"/>
          <w:szCs w:val="28"/>
        </w:rPr>
        <w:t xml:space="preserve"> năm 2022,</w:t>
      </w:r>
      <w:r w:rsidRPr="004C17FD">
        <w:rPr>
          <w:rFonts w:ascii="Times New Roman" w:hAnsi="Times New Roman"/>
          <w:color w:val="000000"/>
          <w:sz w:val="28"/>
          <w:szCs w:val="28"/>
        </w:rPr>
        <w:t xml:space="preserve"> với các nội dung như sau: </w:t>
      </w:r>
    </w:p>
    <w:p w:rsidR="001D0959" w:rsidRPr="00C97F68" w:rsidRDefault="001D0959" w:rsidP="009E24B7">
      <w:pPr>
        <w:spacing w:before="120" w:after="120" w:line="264" w:lineRule="auto"/>
        <w:ind w:right="96" w:firstLine="567"/>
        <w:jc w:val="both"/>
        <w:rPr>
          <w:rFonts w:ascii="Times New Roman" w:hAnsi="Times New Roman"/>
          <w:b/>
          <w:color w:val="000000"/>
          <w:sz w:val="28"/>
          <w:szCs w:val="28"/>
        </w:rPr>
      </w:pPr>
      <w:r w:rsidRPr="00C97F68">
        <w:rPr>
          <w:rFonts w:ascii="Times New Roman" w:hAnsi="Times New Roman"/>
          <w:b/>
          <w:color w:val="000000"/>
          <w:sz w:val="28"/>
          <w:szCs w:val="28"/>
        </w:rPr>
        <w:t>1. Đối tượng</w:t>
      </w:r>
      <w:r w:rsidR="00C97F68">
        <w:rPr>
          <w:rFonts w:ascii="Times New Roman" w:hAnsi="Times New Roman"/>
          <w:b/>
          <w:color w:val="000000"/>
          <w:sz w:val="28"/>
          <w:szCs w:val="28"/>
        </w:rPr>
        <w:t xml:space="preserve"> và</w:t>
      </w:r>
      <w:r w:rsidRPr="00C97F68">
        <w:rPr>
          <w:rFonts w:ascii="Times New Roman" w:hAnsi="Times New Roman"/>
          <w:b/>
          <w:color w:val="000000"/>
          <w:sz w:val="28"/>
          <w:szCs w:val="28"/>
        </w:rPr>
        <w:t xml:space="preserve"> mức hỗ trợ</w:t>
      </w:r>
    </w:p>
    <w:p w:rsidR="001D0959" w:rsidRPr="004C17FD" w:rsidRDefault="008F016B" w:rsidP="009E24B7">
      <w:pPr>
        <w:spacing w:before="120" w:after="120" w:line="264" w:lineRule="auto"/>
        <w:ind w:firstLine="567"/>
        <w:jc w:val="both"/>
        <w:rPr>
          <w:rFonts w:ascii="Times New Roman" w:hAnsi="Times New Roman"/>
          <w:color w:val="000000"/>
          <w:sz w:val="28"/>
          <w:szCs w:val="28"/>
          <w:lang w:val="nl-NL"/>
        </w:rPr>
      </w:pPr>
      <w:r>
        <w:rPr>
          <w:rFonts w:ascii="Times New Roman" w:hAnsi="Times New Roman"/>
          <w:color w:val="000000"/>
          <w:sz w:val="28"/>
          <w:szCs w:val="28"/>
          <w:lang w:val="nl-NL"/>
        </w:rPr>
        <w:t>a)</w:t>
      </w:r>
      <w:r w:rsidR="001D0959" w:rsidRPr="004C17FD">
        <w:rPr>
          <w:rFonts w:ascii="Times New Roman" w:hAnsi="Times New Roman"/>
          <w:color w:val="000000"/>
          <w:sz w:val="28"/>
          <w:szCs w:val="28"/>
          <w:lang w:val="nl-NL"/>
        </w:rPr>
        <w:t xml:space="preserve"> Đối tượng hỗ trợ </w:t>
      </w:r>
    </w:p>
    <w:p w:rsidR="001D0959" w:rsidRPr="004C17FD" w:rsidRDefault="001D0959" w:rsidP="009E24B7">
      <w:pPr>
        <w:spacing w:before="120" w:after="120" w:line="264" w:lineRule="auto"/>
        <w:ind w:firstLine="567"/>
        <w:jc w:val="both"/>
        <w:rPr>
          <w:rFonts w:ascii="Times New Roman" w:hAnsi="Times New Roman"/>
          <w:color w:val="000000"/>
          <w:sz w:val="28"/>
          <w:szCs w:val="28"/>
          <w:lang w:val="nl-NL"/>
        </w:rPr>
      </w:pPr>
      <w:r w:rsidRPr="004C17FD">
        <w:rPr>
          <w:rFonts w:ascii="Times New Roman" w:hAnsi="Times New Roman"/>
          <w:color w:val="000000"/>
          <w:sz w:val="28"/>
          <w:szCs w:val="28"/>
          <w:lang w:val="nl-NL"/>
        </w:rPr>
        <w:t>Cán bộ, công chức cấp xã, người hoạt động không chuyên trách, chủ tịch hội đặc thù ở cấp xã, người hoạt động không chuyên trách ở thôn, tổ dân phố dôi dư do bố trí, sắp xếp theo Nghị định số</w:t>
      </w:r>
      <w:r w:rsidR="005C0B08">
        <w:rPr>
          <w:rFonts w:ascii="Times New Roman" w:hAnsi="Times New Roman"/>
          <w:color w:val="000000"/>
          <w:sz w:val="28"/>
          <w:szCs w:val="28"/>
          <w:lang w:val="nl-NL"/>
        </w:rPr>
        <w:t xml:space="preserve"> 34/2019/NĐ-CP ngày 24/</w:t>
      </w:r>
      <w:r w:rsidRPr="004C17FD">
        <w:rPr>
          <w:rFonts w:ascii="Times New Roman" w:hAnsi="Times New Roman"/>
          <w:color w:val="000000"/>
          <w:sz w:val="28"/>
          <w:szCs w:val="28"/>
          <w:lang w:val="nl-NL"/>
        </w:rPr>
        <w:t>4/2019 của Chính phủ; chính sách hỗ trợ đối với công chức là Trưởng Công an xã, thị trấn và người hoạt động không chuyên trách là Phó trưởng công an xã, thị trấn dôi dư do bố trí Công an chính quy về xã, thị trấn trên địa bàn tỉnh Thanh Hóa.</w:t>
      </w:r>
    </w:p>
    <w:p w:rsidR="001D0959" w:rsidRPr="004C17FD" w:rsidRDefault="001D0959" w:rsidP="009E24B7">
      <w:pPr>
        <w:spacing w:before="120" w:after="120" w:line="264" w:lineRule="auto"/>
        <w:ind w:firstLine="567"/>
        <w:jc w:val="both"/>
        <w:rPr>
          <w:rFonts w:ascii="Times New Roman" w:hAnsi="Times New Roman"/>
          <w:color w:val="000000"/>
          <w:sz w:val="28"/>
          <w:szCs w:val="28"/>
          <w:lang w:val="nl-NL"/>
        </w:rPr>
      </w:pPr>
      <w:r w:rsidRPr="004C17FD">
        <w:rPr>
          <w:rFonts w:ascii="Times New Roman" w:hAnsi="Times New Roman"/>
          <w:color w:val="000000"/>
          <w:sz w:val="28"/>
          <w:szCs w:val="28"/>
          <w:lang w:val="nl-NL"/>
        </w:rPr>
        <w:t xml:space="preserve">Không áp dụng chính sách hỗ trợ đối với cán bộ, công chức cấp xã, người hoạt động không chuyên trách cấp xã dôi dư do sắp xếp đơn vị hành chính được hưởng chính sách hỗ trợ theo quy định tại Nghị quyết số 181/2019/NQ-HĐND ngày 10/7/2019 của </w:t>
      </w:r>
      <w:r w:rsidR="005C0B08">
        <w:rPr>
          <w:rFonts w:ascii="Times New Roman" w:hAnsi="Times New Roman"/>
          <w:color w:val="000000"/>
          <w:sz w:val="28"/>
          <w:szCs w:val="28"/>
          <w:lang w:val="nl-NL"/>
        </w:rPr>
        <w:t>HĐND</w:t>
      </w:r>
      <w:r w:rsidRPr="004C17FD">
        <w:rPr>
          <w:rFonts w:ascii="Times New Roman" w:hAnsi="Times New Roman"/>
          <w:color w:val="000000"/>
          <w:sz w:val="28"/>
          <w:szCs w:val="28"/>
          <w:lang w:val="nl-NL"/>
        </w:rPr>
        <w:t xml:space="preserve"> tỉnh</w:t>
      </w:r>
      <w:r w:rsidR="009F5984">
        <w:rPr>
          <w:rFonts w:ascii="Times New Roman" w:hAnsi="Times New Roman"/>
          <w:color w:val="000000"/>
          <w:sz w:val="28"/>
          <w:szCs w:val="28"/>
          <w:lang w:val="nl-NL"/>
        </w:rPr>
        <w:t xml:space="preserve"> Thanh Hóa</w:t>
      </w:r>
      <w:r w:rsidRPr="004C17FD">
        <w:rPr>
          <w:rFonts w:ascii="Times New Roman" w:hAnsi="Times New Roman"/>
          <w:color w:val="000000"/>
          <w:sz w:val="28"/>
          <w:szCs w:val="28"/>
          <w:lang w:val="nl-NL"/>
        </w:rPr>
        <w:t>.</w:t>
      </w:r>
    </w:p>
    <w:p w:rsidR="001D0959" w:rsidRPr="004C17FD" w:rsidRDefault="008F016B" w:rsidP="009E24B7">
      <w:pPr>
        <w:spacing w:before="120" w:after="120" w:line="264" w:lineRule="auto"/>
        <w:ind w:firstLine="567"/>
        <w:jc w:val="both"/>
        <w:rPr>
          <w:rFonts w:ascii="Times New Roman" w:hAnsi="Times New Roman"/>
          <w:color w:val="000000"/>
          <w:sz w:val="28"/>
          <w:szCs w:val="28"/>
          <w:lang w:val="nl-NL"/>
        </w:rPr>
      </w:pPr>
      <w:r>
        <w:rPr>
          <w:rFonts w:ascii="Times New Roman" w:hAnsi="Times New Roman"/>
          <w:color w:val="000000"/>
          <w:sz w:val="28"/>
          <w:szCs w:val="28"/>
          <w:lang w:val="nl-NL"/>
        </w:rPr>
        <w:t>b)</w:t>
      </w:r>
      <w:r w:rsidR="001D0959" w:rsidRPr="004C17FD">
        <w:rPr>
          <w:rFonts w:ascii="Times New Roman" w:hAnsi="Times New Roman"/>
          <w:color w:val="000000"/>
          <w:sz w:val="28"/>
          <w:szCs w:val="28"/>
          <w:lang w:val="nl-NL"/>
        </w:rPr>
        <w:t xml:space="preserve"> Thời gian và mức hỗ trợ</w:t>
      </w:r>
    </w:p>
    <w:p w:rsidR="001D0959" w:rsidRPr="004C17FD" w:rsidRDefault="001D0959" w:rsidP="009E24B7">
      <w:pPr>
        <w:spacing w:before="120" w:after="120" w:line="264" w:lineRule="auto"/>
        <w:ind w:firstLine="567"/>
        <w:jc w:val="both"/>
        <w:rPr>
          <w:rFonts w:ascii="Times New Roman" w:hAnsi="Times New Roman"/>
          <w:color w:val="000000"/>
          <w:sz w:val="28"/>
          <w:szCs w:val="28"/>
          <w:lang w:val="nl-NL"/>
        </w:rPr>
      </w:pPr>
      <w:r w:rsidRPr="004C17FD">
        <w:rPr>
          <w:rFonts w:ascii="Times New Roman" w:hAnsi="Times New Roman"/>
          <w:color w:val="000000"/>
          <w:sz w:val="28"/>
          <w:szCs w:val="28"/>
          <w:lang w:val="nl-NL"/>
        </w:rPr>
        <w:t>Thực hiện theo</w:t>
      </w:r>
      <w:r w:rsidR="008F016B">
        <w:rPr>
          <w:rFonts w:ascii="Times New Roman" w:hAnsi="Times New Roman"/>
          <w:color w:val="000000"/>
          <w:sz w:val="28"/>
          <w:szCs w:val="28"/>
          <w:lang w:val="nl-NL"/>
        </w:rPr>
        <w:t xml:space="preserve"> quy định tại</w:t>
      </w:r>
      <w:r w:rsidRPr="004C17FD">
        <w:rPr>
          <w:rFonts w:ascii="Times New Roman" w:hAnsi="Times New Roman"/>
          <w:color w:val="000000"/>
          <w:sz w:val="28"/>
          <w:szCs w:val="28"/>
          <w:lang w:val="nl-NL"/>
        </w:rPr>
        <w:t xml:space="preserve"> khoản 1 Điều 3 và khoản 1 Điều 4 Thông tư số 01/2015/TTLT-BNV-BTC ngày 14/4/2015 của Bộ trưởng Bộ Nội vụ, Bộ trưởng Bộ Tài chính hướng dẫn một số điều của Nghị định số 108/2014/NĐ-CP ngày 20/11/2014 của Chính phủ về chính sách tinh giản biên chế.</w:t>
      </w:r>
    </w:p>
    <w:p w:rsidR="001D0959" w:rsidRPr="00C97F68" w:rsidRDefault="001D0959" w:rsidP="009E24B7">
      <w:pPr>
        <w:spacing w:before="120" w:after="120" w:line="264" w:lineRule="auto"/>
        <w:ind w:firstLine="567"/>
        <w:jc w:val="both"/>
        <w:rPr>
          <w:rFonts w:ascii="Times New Roman" w:hAnsi="Times New Roman"/>
          <w:b/>
          <w:color w:val="000000"/>
          <w:sz w:val="28"/>
          <w:szCs w:val="28"/>
          <w:lang w:val="nl-NL"/>
        </w:rPr>
      </w:pPr>
      <w:r w:rsidRPr="00C97F68">
        <w:rPr>
          <w:rFonts w:ascii="Times New Roman" w:hAnsi="Times New Roman"/>
          <w:b/>
          <w:color w:val="000000"/>
          <w:sz w:val="28"/>
          <w:szCs w:val="28"/>
          <w:lang w:val="nl-NL"/>
        </w:rPr>
        <w:t>2.</w:t>
      </w:r>
      <w:r w:rsidR="00C97F68">
        <w:rPr>
          <w:rFonts w:ascii="Times New Roman" w:hAnsi="Times New Roman"/>
          <w:b/>
          <w:color w:val="000000"/>
          <w:sz w:val="28"/>
          <w:szCs w:val="28"/>
          <w:lang w:val="nl-NL"/>
        </w:rPr>
        <w:t xml:space="preserve"> </w:t>
      </w:r>
      <w:r w:rsidRPr="00C97F68">
        <w:rPr>
          <w:rFonts w:ascii="Times New Roman" w:hAnsi="Times New Roman"/>
          <w:b/>
          <w:color w:val="000000"/>
          <w:sz w:val="28"/>
          <w:szCs w:val="28"/>
          <w:lang w:val="nl-NL"/>
        </w:rPr>
        <w:t>Số đối tượng và kinh phí hỗ trợ</w:t>
      </w:r>
    </w:p>
    <w:p w:rsidR="001D0959" w:rsidRPr="004C17FD" w:rsidRDefault="001D0959" w:rsidP="009E24B7">
      <w:pPr>
        <w:spacing w:before="120" w:after="120" w:line="264" w:lineRule="auto"/>
        <w:ind w:firstLine="567"/>
        <w:jc w:val="both"/>
        <w:rPr>
          <w:rFonts w:ascii="Times New Roman" w:hAnsi="Times New Roman"/>
          <w:color w:val="000000"/>
          <w:sz w:val="28"/>
          <w:szCs w:val="28"/>
          <w:lang w:val="nl-NL"/>
        </w:rPr>
      </w:pPr>
      <w:r w:rsidRPr="004C17FD">
        <w:rPr>
          <w:rFonts w:ascii="Times New Roman" w:hAnsi="Times New Roman"/>
          <w:color w:val="000000"/>
          <w:sz w:val="28"/>
          <w:szCs w:val="28"/>
          <w:lang w:val="nl-NL"/>
        </w:rPr>
        <w:t>a</w:t>
      </w:r>
      <w:r w:rsidR="008F016B">
        <w:rPr>
          <w:rFonts w:ascii="Times New Roman" w:hAnsi="Times New Roman"/>
          <w:color w:val="000000"/>
          <w:sz w:val="28"/>
          <w:szCs w:val="28"/>
          <w:lang w:val="nl-NL"/>
        </w:rPr>
        <w:t>)</w:t>
      </w:r>
      <w:r w:rsidRPr="004C17FD">
        <w:rPr>
          <w:rFonts w:ascii="Times New Roman" w:hAnsi="Times New Roman"/>
          <w:color w:val="000000"/>
          <w:sz w:val="28"/>
          <w:szCs w:val="28"/>
          <w:lang w:val="nl-NL"/>
        </w:rPr>
        <w:t xml:space="preserve"> Tổng đối tượng:</w:t>
      </w:r>
      <w:r w:rsidR="008F016B">
        <w:rPr>
          <w:rFonts w:ascii="Times New Roman" w:hAnsi="Times New Roman"/>
          <w:color w:val="000000"/>
          <w:sz w:val="28"/>
          <w:szCs w:val="28"/>
          <w:lang w:val="nl-NL"/>
        </w:rPr>
        <w:t xml:space="preserve"> </w:t>
      </w:r>
      <w:r w:rsidR="004C17FD" w:rsidRPr="004C17FD">
        <w:rPr>
          <w:rFonts w:ascii="Times New Roman" w:hAnsi="Times New Roman"/>
          <w:color w:val="000000"/>
          <w:sz w:val="28"/>
          <w:szCs w:val="28"/>
          <w:lang w:val="nl-NL"/>
        </w:rPr>
        <w:t>668</w:t>
      </w:r>
      <w:r w:rsidRPr="004C17FD">
        <w:rPr>
          <w:rFonts w:ascii="Times New Roman" w:hAnsi="Times New Roman"/>
          <w:color w:val="000000"/>
          <w:sz w:val="28"/>
          <w:szCs w:val="28"/>
          <w:lang w:val="nl-NL"/>
        </w:rPr>
        <w:t xml:space="preserve"> người;</w:t>
      </w:r>
    </w:p>
    <w:p w:rsidR="004C17FD" w:rsidRPr="004C17FD" w:rsidRDefault="001D0959" w:rsidP="009E24B7">
      <w:pPr>
        <w:spacing w:before="120" w:after="120" w:line="264" w:lineRule="auto"/>
        <w:ind w:firstLine="567"/>
        <w:jc w:val="both"/>
        <w:rPr>
          <w:rFonts w:ascii="Times New Roman" w:hAnsi="Times New Roman"/>
          <w:i/>
          <w:color w:val="000000"/>
          <w:sz w:val="28"/>
          <w:szCs w:val="28"/>
          <w:lang w:val="nl-NL"/>
        </w:rPr>
      </w:pPr>
      <w:r w:rsidRPr="004C17FD">
        <w:rPr>
          <w:rFonts w:ascii="Times New Roman" w:hAnsi="Times New Roman"/>
          <w:color w:val="000000"/>
          <w:sz w:val="28"/>
          <w:szCs w:val="28"/>
          <w:lang w:val="nl-NL"/>
        </w:rPr>
        <w:t>b</w:t>
      </w:r>
      <w:r w:rsidR="008F016B">
        <w:rPr>
          <w:rFonts w:ascii="Times New Roman" w:hAnsi="Times New Roman"/>
          <w:color w:val="000000"/>
          <w:sz w:val="28"/>
          <w:szCs w:val="28"/>
          <w:lang w:val="nl-NL"/>
        </w:rPr>
        <w:t>)</w:t>
      </w:r>
      <w:r w:rsidRPr="004C17FD">
        <w:rPr>
          <w:rFonts w:ascii="Times New Roman" w:hAnsi="Times New Roman"/>
          <w:color w:val="000000"/>
          <w:sz w:val="28"/>
          <w:szCs w:val="28"/>
          <w:lang w:val="nl-NL"/>
        </w:rPr>
        <w:t xml:space="preserve"> Tổng kinh phí:</w:t>
      </w:r>
      <w:r w:rsidR="00C97F68">
        <w:rPr>
          <w:rFonts w:ascii="Times New Roman" w:hAnsi="Times New Roman"/>
          <w:color w:val="000000"/>
          <w:sz w:val="28"/>
          <w:szCs w:val="28"/>
          <w:lang w:val="nl-NL"/>
        </w:rPr>
        <w:t xml:space="preserve"> </w:t>
      </w:r>
      <w:r w:rsidR="004C17FD" w:rsidRPr="004C17FD">
        <w:rPr>
          <w:rFonts w:ascii="Times New Roman" w:hAnsi="Times New Roman"/>
          <w:color w:val="000000"/>
          <w:sz w:val="28"/>
          <w:szCs w:val="28"/>
          <w:lang w:val="nl-NL"/>
        </w:rPr>
        <w:t>6.183.351</w:t>
      </w:r>
      <w:r w:rsidR="00C97F68">
        <w:rPr>
          <w:rFonts w:ascii="Times New Roman" w:hAnsi="Times New Roman"/>
          <w:color w:val="000000"/>
          <w:sz w:val="28"/>
          <w:szCs w:val="28"/>
          <w:lang w:val="nl-NL"/>
        </w:rPr>
        <w:t>.000</w:t>
      </w:r>
      <w:r w:rsidRPr="004C17FD">
        <w:rPr>
          <w:rFonts w:ascii="Times New Roman" w:hAnsi="Times New Roman"/>
          <w:color w:val="000000"/>
          <w:sz w:val="28"/>
          <w:szCs w:val="28"/>
          <w:lang w:val="nl-NL"/>
        </w:rPr>
        <w:t xml:space="preserve"> đồ</w:t>
      </w:r>
      <w:r w:rsidR="00C97F68">
        <w:rPr>
          <w:rFonts w:ascii="Times New Roman" w:hAnsi="Times New Roman"/>
          <w:color w:val="000000"/>
          <w:sz w:val="28"/>
          <w:szCs w:val="28"/>
          <w:lang w:val="nl-NL"/>
        </w:rPr>
        <w:t xml:space="preserve">ng </w:t>
      </w:r>
      <w:r w:rsidR="004C17FD" w:rsidRPr="00C97F68">
        <w:rPr>
          <w:rFonts w:ascii="Times New Roman" w:hAnsi="Times New Roman"/>
          <w:color w:val="000000"/>
          <w:sz w:val="28"/>
          <w:szCs w:val="28"/>
          <w:lang w:val="nl-NL"/>
        </w:rPr>
        <w:t>(</w:t>
      </w:r>
      <w:r w:rsidR="00CF641D">
        <w:rPr>
          <w:rFonts w:ascii="Times New Roman" w:hAnsi="Times New Roman"/>
          <w:color w:val="000000"/>
          <w:sz w:val="28"/>
          <w:szCs w:val="28"/>
          <w:lang w:val="nl-NL"/>
        </w:rPr>
        <w:t>bằng chữ: s</w:t>
      </w:r>
      <w:r w:rsidR="004C17FD" w:rsidRPr="00C97F68">
        <w:rPr>
          <w:rFonts w:ascii="Times New Roman" w:hAnsi="Times New Roman"/>
          <w:color w:val="000000"/>
          <w:sz w:val="28"/>
          <w:szCs w:val="28"/>
          <w:lang w:val="nl-NL"/>
        </w:rPr>
        <w:t xml:space="preserve">áu tỷ, một trăm tám </w:t>
      </w:r>
      <w:r w:rsidR="00C97F68">
        <w:rPr>
          <w:rFonts w:ascii="Times New Roman" w:hAnsi="Times New Roman"/>
          <w:color w:val="000000"/>
          <w:sz w:val="28"/>
          <w:szCs w:val="28"/>
          <w:lang w:val="nl-NL"/>
        </w:rPr>
        <w:t xml:space="preserve">mươi </w:t>
      </w:r>
      <w:r w:rsidR="004C17FD" w:rsidRPr="00C97F68">
        <w:rPr>
          <w:rFonts w:ascii="Times New Roman" w:hAnsi="Times New Roman"/>
          <w:color w:val="000000"/>
          <w:sz w:val="28"/>
          <w:szCs w:val="28"/>
          <w:lang w:val="nl-NL"/>
        </w:rPr>
        <w:t>ba triệu, ba trăm năm mốt nghìn đồng)</w:t>
      </w:r>
      <w:r w:rsidR="00CF641D">
        <w:rPr>
          <w:rFonts w:ascii="Times New Roman" w:hAnsi="Times New Roman"/>
          <w:color w:val="000000"/>
          <w:sz w:val="28"/>
          <w:szCs w:val="28"/>
          <w:lang w:val="nl-NL"/>
        </w:rPr>
        <w:t>.</w:t>
      </w:r>
    </w:p>
    <w:p w:rsidR="001D0959" w:rsidRPr="004C17FD" w:rsidRDefault="001D0959" w:rsidP="009E24B7">
      <w:pPr>
        <w:spacing w:before="120" w:after="120" w:line="264" w:lineRule="auto"/>
        <w:jc w:val="center"/>
        <w:rPr>
          <w:rFonts w:ascii="Times New Roman" w:hAnsi="Times New Roman"/>
          <w:i/>
          <w:color w:val="000000"/>
          <w:sz w:val="28"/>
          <w:szCs w:val="28"/>
          <w:lang w:val="nl-NL"/>
        </w:rPr>
      </w:pPr>
      <w:r w:rsidRPr="004C17FD">
        <w:rPr>
          <w:rFonts w:ascii="Times New Roman" w:hAnsi="Times New Roman"/>
          <w:i/>
          <w:color w:val="000000"/>
          <w:sz w:val="28"/>
          <w:szCs w:val="28"/>
          <w:lang w:val="nl-NL"/>
        </w:rPr>
        <w:t>(</w:t>
      </w:r>
      <w:r w:rsidR="00C97F68">
        <w:rPr>
          <w:rFonts w:ascii="Times New Roman" w:hAnsi="Times New Roman"/>
          <w:i/>
          <w:color w:val="000000"/>
          <w:sz w:val="28"/>
          <w:szCs w:val="28"/>
          <w:lang w:val="nl-NL"/>
        </w:rPr>
        <w:t xml:space="preserve">Chi tiết tại </w:t>
      </w:r>
      <w:r w:rsidR="008128EF">
        <w:rPr>
          <w:rFonts w:ascii="Times New Roman" w:hAnsi="Times New Roman"/>
          <w:i/>
          <w:color w:val="000000"/>
          <w:sz w:val="28"/>
          <w:szCs w:val="28"/>
          <w:lang w:val="nl-NL"/>
        </w:rPr>
        <w:t xml:space="preserve">các </w:t>
      </w:r>
      <w:r w:rsidRPr="004C17FD">
        <w:rPr>
          <w:rFonts w:ascii="Times New Roman" w:hAnsi="Times New Roman"/>
          <w:i/>
          <w:color w:val="000000"/>
          <w:sz w:val="28"/>
          <w:szCs w:val="28"/>
          <w:lang w:val="nl-NL"/>
        </w:rPr>
        <w:t>Phụ lục kèm theo)</w:t>
      </w:r>
    </w:p>
    <w:p w:rsidR="00DA1761" w:rsidRPr="00DA1761" w:rsidRDefault="00C97F68" w:rsidP="009E24B7">
      <w:pPr>
        <w:spacing w:before="120" w:after="120" w:line="264" w:lineRule="auto"/>
        <w:ind w:firstLine="567"/>
        <w:jc w:val="both"/>
        <w:rPr>
          <w:rFonts w:ascii="Times New Roman" w:hAnsi="Times New Roman"/>
          <w:color w:val="000000"/>
          <w:sz w:val="28"/>
          <w:szCs w:val="28"/>
          <w:lang w:val="nl-NL"/>
        </w:rPr>
      </w:pPr>
      <w:r>
        <w:rPr>
          <w:rFonts w:ascii="Times New Roman" w:hAnsi="Times New Roman"/>
          <w:color w:val="000000"/>
          <w:sz w:val="28"/>
          <w:szCs w:val="28"/>
          <w:lang w:val="nl-NL"/>
        </w:rPr>
        <w:t xml:space="preserve">c) </w:t>
      </w:r>
      <w:r w:rsidR="001D0959" w:rsidRPr="004C17FD">
        <w:rPr>
          <w:rFonts w:ascii="Times New Roman" w:hAnsi="Times New Roman"/>
          <w:color w:val="000000"/>
          <w:sz w:val="28"/>
          <w:szCs w:val="28"/>
          <w:lang w:val="nl-NL"/>
        </w:rPr>
        <w:t xml:space="preserve">Nguồn kinh phí: </w:t>
      </w:r>
      <w:r>
        <w:rPr>
          <w:rFonts w:ascii="Times New Roman" w:hAnsi="Times New Roman"/>
          <w:color w:val="000000"/>
          <w:sz w:val="28"/>
          <w:szCs w:val="28"/>
          <w:lang w:val="nl-NL"/>
        </w:rPr>
        <w:t>Từ n</w:t>
      </w:r>
      <w:r w:rsidR="00DA1761" w:rsidRPr="00DA1761">
        <w:rPr>
          <w:rFonts w:ascii="Times New Roman" w:hAnsi="Times New Roman"/>
          <w:color w:val="000000"/>
          <w:sz w:val="28"/>
          <w:szCs w:val="28"/>
          <w:lang w:val="nl-NL"/>
        </w:rPr>
        <w:t>guồn cải cách tiền lương và thực hiện chính sách an sinh xã hội năm 2022.</w:t>
      </w:r>
    </w:p>
    <w:p w:rsidR="001D0959" w:rsidRPr="004C17FD" w:rsidRDefault="001D0959" w:rsidP="009E24B7">
      <w:pPr>
        <w:spacing w:before="120" w:after="120" w:line="264" w:lineRule="auto"/>
        <w:ind w:firstLine="567"/>
        <w:jc w:val="both"/>
        <w:rPr>
          <w:rFonts w:ascii="Times New Roman" w:hAnsi="Times New Roman"/>
          <w:color w:val="000000"/>
          <w:sz w:val="28"/>
          <w:szCs w:val="28"/>
        </w:rPr>
      </w:pPr>
      <w:r w:rsidRPr="004C17FD">
        <w:rPr>
          <w:rFonts w:ascii="Times New Roman" w:hAnsi="Times New Roman"/>
          <w:b/>
          <w:color w:val="000000"/>
          <w:sz w:val="28"/>
          <w:szCs w:val="28"/>
        </w:rPr>
        <w:t>Điều 2.</w:t>
      </w:r>
      <w:r w:rsidRPr="004C17FD">
        <w:rPr>
          <w:rFonts w:ascii="Times New Roman" w:hAnsi="Times New Roman"/>
          <w:color w:val="000000"/>
          <w:sz w:val="28"/>
          <w:szCs w:val="28"/>
        </w:rPr>
        <w:t xml:space="preserve"> Tổ chức thực hiện</w:t>
      </w:r>
    </w:p>
    <w:p w:rsidR="009E24B7" w:rsidRDefault="00DB0FDB" w:rsidP="009E24B7">
      <w:pPr>
        <w:spacing w:before="120" w:after="120" w:line="264" w:lineRule="auto"/>
        <w:ind w:firstLine="567"/>
        <w:jc w:val="both"/>
        <w:rPr>
          <w:rFonts w:ascii="Times New Roman" w:hAnsi="Times New Roman"/>
          <w:color w:val="0D0D0D"/>
          <w:sz w:val="28"/>
          <w:szCs w:val="28"/>
        </w:rPr>
      </w:pPr>
      <w:r w:rsidRPr="004C17FD">
        <w:rPr>
          <w:rFonts w:ascii="Times New Roman" w:hAnsi="Times New Roman"/>
          <w:color w:val="0D0D0D"/>
          <w:sz w:val="28"/>
          <w:szCs w:val="28"/>
        </w:rPr>
        <w:lastRenderedPageBreak/>
        <w:t xml:space="preserve">- </w:t>
      </w:r>
      <w:r>
        <w:rPr>
          <w:rFonts w:ascii="Times New Roman" w:hAnsi="Times New Roman"/>
          <w:color w:val="0D0D0D"/>
          <w:sz w:val="28"/>
          <w:szCs w:val="28"/>
        </w:rPr>
        <w:t xml:space="preserve">Căn cứ </w:t>
      </w:r>
      <w:r w:rsidR="00CF641D">
        <w:rPr>
          <w:rFonts w:ascii="Times New Roman" w:hAnsi="Times New Roman"/>
          <w:color w:val="0D0D0D"/>
          <w:sz w:val="28"/>
          <w:szCs w:val="28"/>
        </w:rPr>
        <w:t>nội dung phê duyệt tại Điều 1 Quyết định này</w:t>
      </w:r>
      <w:r>
        <w:rPr>
          <w:rFonts w:ascii="Times New Roman" w:hAnsi="Times New Roman"/>
          <w:color w:val="0D0D0D"/>
          <w:sz w:val="28"/>
          <w:szCs w:val="28"/>
        </w:rPr>
        <w:t xml:space="preserve">, </w:t>
      </w:r>
      <w:r w:rsidRPr="004C17FD">
        <w:rPr>
          <w:rFonts w:ascii="Times New Roman" w:hAnsi="Times New Roman"/>
          <w:color w:val="0D0D0D"/>
          <w:sz w:val="28"/>
          <w:szCs w:val="28"/>
        </w:rPr>
        <w:t>Sở Tài chính thông báo bổ sung có mục tiêu cho UBND các huyện</w:t>
      </w:r>
      <w:r w:rsidR="00CF641D">
        <w:rPr>
          <w:rFonts w:ascii="Times New Roman" w:hAnsi="Times New Roman"/>
          <w:color w:val="0D0D0D"/>
          <w:sz w:val="28"/>
          <w:szCs w:val="28"/>
        </w:rPr>
        <w:t>, thành phố có liên quan</w:t>
      </w:r>
      <w:r w:rsidRPr="004C17FD">
        <w:rPr>
          <w:rFonts w:ascii="Times New Roman" w:hAnsi="Times New Roman"/>
          <w:color w:val="0D0D0D"/>
          <w:sz w:val="28"/>
          <w:szCs w:val="28"/>
        </w:rPr>
        <w:t xml:space="preserve"> để thực hiện chế độ cho </w:t>
      </w:r>
      <w:r w:rsidR="00CF641D">
        <w:rPr>
          <w:rFonts w:ascii="Times New Roman" w:hAnsi="Times New Roman"/>
          <w:color w:val="0D0D0D"/>
          <w:sz w:val="28"/>
          <w:szCs w:val="28"/>
        </w:rPr>
        <w:t xml:space="preserve">các </w:t>
      </w:r>
      <w:r w:rsidRPr="004C17FD">
        <w:rPr>
          <w:rFonts w:ascii="Times New Roman" w:hAnsi="Times New Roman"/>
          <w:color w:val="0D0D0D"/>
          <w:sz w:val="28"/>
          <w:szCs w:val="28"/>
        </w:rPr>
        <w:t>đối tượng theo quy định.</w:t>
      </w:r>
    </w:p>
    <w:p w:rsidR="001D0959" w:rsidRPr="004C17FD" w:rsidRDefault="001D0959" w:rsidP="009E24B7">
      <w:pPr>
        <w:spacing w:before="120" w:after="120" w:line="264" w:lineRule="auto"/>
        <w:ind w:firstLine="567"/>
        <w:jc w:val="both"/>
        <w:rPr>
          <w:rFonts w:ascii="Times New Roman" w:hAnsi="Times New Roman"/>
          <w:color w:val="000000"/>
          <w:sz w:val="28"/>
          <w:szCs w:val="28"/>
          <w:lang w:val="nl-NL"/>
        </w:rPr>
      </w:pPr>
      <w:r w:rsidRPr="004C17FD">
        <w:rPr>
          <w:rFonts w:ascii="Times New Roman" w:hAnsi="Times New Roman"/>
          <w:color w:val="000000"/>
          <w:sz w:val="28"/>
          <w:szCs w:val="28"/>
          <w:lang w:val="nl-NL"/>
        </w:rPr>
        <w:t xml:space="preserve">- Giao Sở Nội vụ chủ trì, phối hợp với </w:t>
      </w:r>
      <w:r w:rsidR="00DB0FDB">
        <w:rPr>
          <w:rFonts w:ascii="Times New Roman" w:hAnsi="Times New Roman"/>
          <w:color w:val="000000"/>
          <w:sz w:val="28"/>
          <w:szCs w:val="28"/>
          <w:lang w:val="nl-NL"/>
        </w:rPr>
        <w:t>các</w:t>
      </w:r>
      <w:r w:rsidR="00C97F68">
        <w:rPr>
          <w:rFonts w:ascii="Times New Roman" w:hAnsi="Times New Roman"/>
          <w:color w:val="000000"/>
          <w:sz w:val="28"/>
          <w:szCs w:val="28"/>
          <w:lang w:val="nl-NL"/>
        </w:rPr>
        <w:t xml:space="preserve"> đơn vị</w:t>
      </w:r>
      <w:r w:rsidRPr="004C17FD">
        <w:rPr>
          <w:rFonts w:ascii="Times New Roman" w:hAnsi="Times New Roman"/>
          <w:color w:val="000000"/>
          <w:sz w:val="28"/>
          <w:szCs w:val="28"/>
          <w:lang w:val="nl-NL"/>
        </w:rPr>
        <w:t xml:space="preserve"> có liên quan</w:t>
      </w:r>
      <w:r w:rsidR="00CF641D">
        <w:rPr>
          <w:rFonts w:ascii="Times New Roman" w:hAnsi="Times New Roman"/>
          <w:color w:val="000000"/>
          <w:sz w:val="28"/>
          <w:szCs w:val="28"/>
          <w:lang w:val="nl-NL"/>
        </w:rPr>
        <w:t>,</w:t>
      </w:r>
      <w:r w:rsidRPr="004C17FD">
        <w:rPr>
          <w:rFonts w:ascii="Times New Roman" w:hAnsi="Times New Roman"/>
          <w:color w:val="000000"/>
          <w:sz w:val="28"/>
          <w:szCs w:val="28"/>
          <w:lang w:val="nl-NL"/>
        </w:rPr>
        <w:t xml:space="preserve"> triển khai</w:t>
      </w:r>
      <w:r w:rsidR="00DB0FDB">
        <w:rPr>
          <w:rFonts w:ascii="Times New Roman" w:hAnsi="Times New Roman"/>
          <w:color w:val="000000"/>
          <w:sz w:val="28"/>
          <w:szCs w:val="28"/>
          <w:lang w:val="nl-NL"/>
        </w:rPr>
        <w:t>, hướng dẫn, kiểm tra, đôn đốc việc</w:t>
      </w:r>
      <w:r w:rsidRPr="004C17FD">
        <w:rPr>
          <w:rFonts w:ascii="Times New Roman" w:hAnsi="Times New Roman"/>
          <w:color w:val="000000"/>
          <w:sz w:val="28"/>
          <w:szCs w:val="28"/>
          <w:lang w:val="nl-NL"/>
        </w:rPr>
        <w:t xml:space="preserve"> thực hiện chính sách</w:t>
      </w:r>
      <w:r w:rsidR="00DB0FDB">
        <w:rPr>
          <w:rFonts w:ascii="Times New Roman" w:hAnsi="Times New Roman"/>
          <w:color w:val="000000"/>
          <w:sz w:val="28"/>
          <w:szCs w:val="28"/>
          <w:lang w:val="nl-NL"/>
        </w:rPr>
        <w:t>, chế độ; tổng hợp,</w:t>
      </w:r>
      <w:r w:rsidRPr="004C17FD">
        <w:rPr>
          <w:rFonts w:ascii="Times New Roman" w:hAnsi="Times New Roman"/>
          <w:color w:val="000000"/>
          <w:sz w:val="28"/>
          <w:szCs w:val="28"/>
          <w:lang w:val="nl-NL"/>
        </w:rPr>
        <w:t xml:space="preserve"> báo cáo theo quy định.</w:t>
      </w:r>
    </w:p>
    <w:p w:rsidR="001D0959" w:rsidRDefault="001D0959" w:rsidP="009E24B7">
      <w:pPr>
        <w:spacing w:before="120" w:after="120" w:line="264" w:lineRule="auto"/>
        <w:ind w:firstLine="567"/>
        <w:jc w:val="both"/>
        <w:rPr>
          <w:rFonts w:ascii="Times New Roman" w:hAnsi="Times New Roman"/>
          <w:color w:val="000000"/>
          <w:sz w:val="28"/>
          <w:szCs w:val="28"/>
          <w:lang w:val="nl-NL"/>
        </w:rPr>
      </w:pPr>
      <w:r w:rsidRPr="004C17FD">
        <w:rPr>
          <w:rFonts w:ascii="Times New Roman" w:hAnsi="Times New Roman"/>
          <w:color w:val="000000"/>
          <w:sz w:val="28"/>
          <w:szCs w:val="28"/>
          <w:lang w:val="nl-NL"/>
        </w:rPr>
        <w:t>- UBND các huyện, thị xã, thành phố</w:t>
      </w:r>
      <w:r w:rsidR="005466D2">
        <w:rPr>
          <w:rFonts w:ascii="Times New Roman" w:hAnsi="Times New Roman"/>
          <w:color w:val="000000"/>
          <w:sz w:val="28"/>
          <w:szCs w:val="28"/>
          <w:lang w:val="nl-NL"/>
        </w:rPr>
        <w:t xml:space="preserve"> hướng dẫn các xã, phường, thị trấn, các chủ thể được hưởng chính sách lập và nộp hồ sơ theo quy định; t</w:t>
      </w:r>
      <w:r w:rsidRPr="004C17FD">
        <w:rPr>
          <w:rFonts w:ascii="Times New Roman" w:hAnsi="Times New Roman"/>
          <w:color w:val="000000"/>
          <w:sz w:val="28"/>
          <w:szCs w:val="28"/>
          <w:lang w:val="nl-NL"/>
        </w:rPr>
        <w:t>hực hiện</w:t>
      </w:r>
      <w:r w:rsidR="005466D2">
        <w:rPr>
          <w:rFonts w:ascii="Times New Roman" w:hAnsi="Times New Roman"/>
          <w:color w:val="000000"/>
          <w:sz w:val="28"/>
          <w:szCs w:val="28"/>
          <w:lang w:val="nl-NL"/>
        </w:rPr>
        <w:t xml:space="preserve"> việc chi trả kinh phí, </w:t>
      </w:r>
      <w:r w:rsidRPr="004C17FD">
        <w:rPr>
          <w:rFonts w:ascii="Times New Roman" w:hAnsi="Times New Roman"/>
          <w:color w:val="000000"/>
          <w:sz w:val="28"/>
          <w:szCs w:val="28"/>
          <w:lang w:val="nl-NL"/>
        </w:rPr>
        <w:t>thanh</w:t>
      </w:r>
      <w:r w:rsidR="005466D2">
        <w:rPr>
          <w:rFonts w:ascii="Times New Roman" w:hAnsi="Times New Roman"/>
          <w:color w:val="000000"/>
          <w:sz w:val="28"/>
          <w:szCs w:val="28"/>
          <w:lang w:val="nl-NL"/>
        </w:rPr>
        <w:t>,</w:t>
      </w:r>
      <w:r w:rsidRPr="004C17FD">
        <w:rPr>
          <w:rFonts w:ascii="Times New Roman" w:hAnsi="Times New Roman"/>
          <w:color w:val="000000"/>
          <w:sz w:val="28"/>
          <w:szCs w:val="28"/>
          <w:lang w:val="nl-NL"/>
        </w:rPr>
        <w:t xml:space="preserve"> quyết toán theo </w:t>
      </w:r>
      <w:r w:rsidR="005466D2">
        <w:rPr>
          <w:rFonts w:ascii="Times New Roman" w:hAnsi="Times New Roman"/>
          <w:color w:val="000000"/>
          <w:sz w:val="28"/>
          <w:szCs w:val="28"/>
          <w:lang w:val="nl-NL"/>
        </w:rPr>
        <w:t>chế độ tài chính quy định</w:t>
      </w:r>
      <w:r w:rsidRPr="004C17FD">
        <w:rPr>
          <w:rFonts w:ascii="Times New Roman" w:hAnsi="Times New Roman"/>
          <w:color w:val="000000"/>
          <w:sz w:val="28"/>
          <w:szCs w:val="28"/>
          <w:lang w:val="nl-NL"/>
        </w:rPr>
        <w:t>.</w:t>
      </w:r>
    </w:p>
    <w:p w:rsidR="003D476B" w:rsidRPr="004C17FD" w:rsidRDefault="003D476B" w:rsidP="009E24B7">
      <w:pPr>
        <w:spacing w:before="120" w:after="120" w:line="264" w:lineRule="auto"/>
        <w:ind w:firstLine="567"/>
        <w:jc w:val="both"/>
        <w:rPr>
          <w:rFonts w:ascii="Times New Roman" w:hAnsi="Times New Roman"/>
          <w:color w:val="000000"/>
          <w:sz w:val="28"/>
          <w:szCs w:val="28"/>
        </w:rPr>
      </w:pPr>
      <w:r>
        <w:rPr>
          <w:rFonts w:ascii="Times New Roman" w:hAnsi="Times New Roman"/>
          <w:color w:val="000000"/>
          <w:sz w:val="28"/>
          <w:szCs w:val="28"/>
          <w:lang w:val="nl-NL"/>
        </w:rPr>
        <w:t xml:space="preserve">- Sở Tài chính, Sở Nội vụ chịu trách nhiệm trước cơ quan thanh tra, kiểm tra, kiểm toán về kết quả thẩm định đối tượng, dự toán </w:t>
      </w:r>
      <w:r w:rsidR="00AB430A">
        <w:rPr>
          <w:rFonts w:ascii="Times New Roman" w:hAnsi="Times New Roman"/>
          <w:color w:val="000000"/>
          <w:sz w:val="28"/>
          <w:szCs w:val="28"/>
          <w:lang w:val="nl-NL"/>
        </w:rPr>
        <w:t xml:space="preserve">hỗ trợ </w:t>
      </w:r>
      <w:r>
        <w:rPr>
          <w:rFonts w:ascii="Times New Roman" w:hAnsi="Times New Roman"/>
          <w:color w:val="000000"/>
          <w:sz w:val="28"/>
          <w:szCs w:val="28"/>
          <w:lang w:val="nl-NL"/>
        </w:rPr>
        <w:t>trình phê duyệt.</w:t>
      </w:r>
    </w:p>
    <w:p w:rsidR="001D0959" w:rsidRPr="004C17FD" w:rsidRDefault="001D0959" w:rsidP="009E24B7">
      <w:pPr>
        <w:spacing w:before="120" w:after="120" w:line="264" w:lineRule="auto"/>
        <w:ind w:firstLine="567"/>
        <w:jc w:val="both"/>
        <w:rPr>
          <w:rFonts w:ascii="Times New Roman" w:hAnsi="Times New Roman"/>
          <w:color w:val="000000"/>
          <w:sz w:val="28"/>
          <w:szCs w:val="28"/>
        </w:rPr>
      </w:pPr>
      <w:r w:rsidRPr="004C17FD">
        <w:rPr>
          <w:rFonts w:ascii="Times New Roman" w:hAnsi="Times New Roman"/>
          <w:b/>
          <w:color w:val="000000"/>
          <w:sz w:val="28"/>
          <w:szCs w:val="28"/>
        </w:rPr>
        <w:t xml:space="preserve">Điều 3. </w:t>
      </w:r>
      <w:r w:rsidRPr="004C17FD">
        <w:rPr>
          <w:rFonts w:ascii="Times New Roman" w:hAnsi="Times New Roman"/>
          <w:color w:val="000000"/>
          <w:sz w:val="28"/>
          <w:szCs w:val="28"/>
        </w:rPr>
        <w:t>Quyết định này có hiệu lực thi hành kể từ ngày ký.</w:t>
      </w:r>
    </w:p>
    <w:p w:rsidR="001D0959" w:rsidRPr="004C17FD" w:rsidRDefault="001D0959" w:rsidP="009E24B7">
      <w:pPr>
        <w:spacing w:before="120" w:after="360" w:line="264" w:lineRule="auto"/>
        <w:ind w:firstLine="567"/>
        <w:jc w:val="both"/>
        <w:rPr>
          <w:rFonts w:ascii="Times New Roman" w:eastAsia=".VnTime" w:hAnsi="Times New Roman"/>
          <w:color w:val="000000"/>
          <w:sz w:val="28"/>
          <w:szCs w:val="28"/>
          <w:lang w:val="nl-NL"/>
        </w:rPr>
      </w:pPr>
      <w:r w:rsidRPr="004C17FD">
        <w:rPr>
          <w:rFonts w:ascii="Times New Roman" w:eastAsia=".VnTime" w:hAnsi="Times New Roman"/>
          <w:color w:val="000000"/>
          <w:sz w:val="28"/>
          <w:szCs w:val="28"/>
          <w:lang w:val="nl-NL"/>
        </w:rPr>
        <w:t xml:space="preserve">Chánh Văn phòng UBND tỉnh, Giám đốc các </w:t>
      </w:r>
      <w:r w:rsidR="005466D2">
        <w:rPr>
          <w:rFonts w:ascii="Times New Roman" w:eastAsia=".VnTime" w:hAnsi="Times New Roman"/>
          <w:color w:val="000000"/>
          <w:sz w:val="28"/>
          <w:szCs w:val="28"/>
          <w:lang w:val="nl-NL"/>
        </w:rPr>
        <w:t>s</w:t>
      </w:r>
      <w:r w:rsidRPr="004C17FD">
        <w:rPr>
          <w:rFonts w:ascii="Times New Roman" w:eastAsia=".VnTime" w:hAnsi="Times New Roman"/>
          <w:color w:val="000000"/>
          <w:sz w:val="28"/>
          <w:szCs w:val="28"/>
          <w:lang w:val="nl-NL"/>
        </w:rPr>
        <w:t>ở: Nội vụ, Tài chính; Chủ tịch UBND các huyện, thành phố</w:t>
      </w:r>
      <w:r w:rsidR="00CF641D">
        <w:rPr>
          <w:rFonts w:ascii="Times New Roman" w:eastAsia=".VnTime" w:hAnsi="Times New Roman"/>
          <w:color w:val="000000"/>
          <w:sz w:val="28"/>
          <w:szCs w:val="28"/>
          <w:lang w:val="nl-NL"/>
        </w:rPr>
        <w:t xml:space="preserve"> có liên quan</w:t>
      </w:r>
      <w:r w:rsidRPr="004C17FD">
        <w:rPr>
          <w:rFonts w:ascii="Times New Roman" w:eastAsia=".VnTime" w:hAnsi="Times New Roman"/>
          <w:color w:val="000000"/>
          <w:sz w:val="28"/>
          <w:szCs w:val="28"/>
          <w:lang w:val="nl-NL"/>
        </w:rPr>
        <w:t xml:space="preserve">; Thủ trưởng các cơ quan, đơn vị </w:t>
      </w:r>
      <w:r w:rsidR="005466D2">
        <w:rPr>
          <w:rFonts w:ascii="Times New Roman" w:eastAsia=".VnTime" w:hAnsi="Times New Roman"/>
          <w:color w:val="000000"/>
          <w:sz w:val="28"/>
          <w:szCs w:val="28"/>
          <w:lang w:val="nl-NL"/>
        </w:rPr>
        <w:t xml:space="preserve">có </w:t>
      </w:r>
      <w:r w:rsidRPr="004C17FD">
        <w:rPr>
          <w:rFonts w:ascii="Times New Roman" w:eastAsia=".VnTime" w:hAnsi="Times New Roman"/>
          <w:color w:val="000000"/>
          <w:sz w:val="28"/>
          <w:szCs w:val="28"/>
          <w:lang w:val="nl-NL"/>
        </w:rPr>
        <w:t xml:space="preserve">liên quan chịu trách nhiệm thi hành </w:t>
      </w:r>
      <w:r w:rsidR="005466D2">
        <w:rPr>
          <w:rFonts w:ascii="Times New Roman" w:eastAsia=".VnTime" w:hAnsi="Times New Roman"/>
          <w:color w:val="000000"/>
          <w:sz w:val="28"/>
          <w:szCs w:val="28"/>
          <w:lang w:val="nl-NL"/>
        </w:rPr>
        <w:t>Q</w:t>
      </w:r>
      <w:r w:rsidRPr="004C17FD">
        <w:rPr>
          <w:rFonts w:ascii="Times New Roman" w:eastAsia=".VnTime" w:hAnsi="Times New Roman"/>
          <w:color w:val="000000"/>
          <w:sz w:val="28"/>
          <w:szCs w:val="28"/>
          <w:lang w:val="nl-NL"/>
        </w:rPr>
        <w:t>uyết định này./.</w:t>
      </w:r>
    </w:p>
    <w:tbl>
      <w:tblPr>
        <w:tblW w:w="0" w:type="auto"/>
        <w:tblLook w:val="04A0" w:firstRow="1" w:lastRow="0" w:firstColumn="1" w:lastColumn="0" w:noHBand="0" w:noVBand="1"/>
      </w:tblPr>
      <w:tblGrid>
        <w:gridCol w:w="4645"/>
        <w:gridCol w:w="4645"/>
      </w:tblGrid>
      <w:tr w:rsidR="001D0959" w:rsidRPr="004C17FD" w:rsidTr="001D0959">
        <w:tc>
          <w:tcPr>
            <w:tcW w:w="4645" w:type="dxa"/>
          </w:tcPr>
          <w:p w:rsidR="001D0959" w:rsidRPr="004C17FD" w:rsidRDefault="001D0959" w:rsidP="003F6E2F">
            <w:pPr>
              <w:spacing w:after="0" w:line="240" w:lineRule="auto"/>
              <w:rPr>
                <w:rFonts w:ascii="Times New Roman" w:hAnsi="Times New Roman"/>
                <w:color w:val="000000"/>
                <w:sz w:val="24"/>
                <w:szCs w:val="24"/>
              </w:rPr>
            </w:pPr>
          </w:p>
        </w:tc>
        <w:tc>
          <w:tcPr>
            <w:tcW w:w="4645" w:type="dxa"/>
          </w:tcPr>
          <w:p w:rsidR="001D0959" w:rsidRPr="005466D2" w:rsidRDefault="001D0959" w:rsidP="001D0959">
            <w:pPr>
              <w:spacing w:after="0" w:line="240" w:lineRule="auto"/>
              <w:ind w:firstLine="567"/>
              <w:jc w:val="center"/>
              <w:rPr>
                <w:rFonts w:ascii="Times New Roman" w:hAnsi="Times New Roman"/>
                <w:b/>
                <w:color w:val="000000"/>
                <w:sz w:val="26"/>
                <w:szCs w:val="28"/>
              </w:rPr>
            </w:pPr>
            <w:r w:rsidRPr="005466D2">
              <w:rPr>
                <w:rFonts w:ascii="Times New Roman" w:hAnsi="Times New Roman"/>
                <w:b/>
                <w:color w:val="000000"/>
                <w:sz w:val="26"/>
                <w:szCs w:val="28"/>
              </w:rPr>
              <w:t>CHỦ TỊCH</w:t>
            </w:r>
          </w:p>
          <w:p w:rsidR="001D0959" w:rsidRPr="004C17FD" w:rsidRDefault="005466D2" w:rsidP="005466D2">
            <w:pPr>
              <w:spacing w:after="0" w:line="240" w:lineRule="auto"/>
              <w:ind w:firstLine="567"/>
              <w:jc w:val="center"/>
              <w:rPr>
                <w:rFonts w:ascii="Times New Roman" w:hAnsi="Times New Roman"/>
                <w:color w:val="000000"/>
                <w:sz w:val="28"/>
                <w:szCs w:val="28"/>
              </w:rPr>
            </w:pPr>
            <w:r>
              <w:rPr>
                <w:rFonts w:ascii="Times New Roman" w:hAnsi="Times New Roman"/>
                <w:b/>
                <w:color w:val="000000"/>
                <w:sz w:val="28"/>
                <w:szCs w:val="28"/>
              </w:rPr>
              <w:t>Đỗ Minh Tuấn</w:t>
            </w:r>
            <w:r w:rsidR="001D0959" w:rsidRPr="004C17FD">
              <w:rPr>
                <w:rFonts w:ascii="Times New Roman" w:hAnsi="Times New Roman"/>
                <w:b/>
                <w:color w:val="000000"/>
                <w:sz w:val="28"/>
                <w:szCs w:val="28"/>
              </w:rPr>
              <w:t xml:space="preserve">        </w:t>
            </w:r>
          </w:p>
        </w:tc>
      </w:tr>
    </w:tbl>
    <w:p w:rsidR="00D444DF" w:rsidRDefault="00D444DF">
      <w:pPr>
        <w:rPr>
          <w:rFonts w:ascii="Times New Roman" w:hAnsi="Times New Roman"/>
          <w:sz w:val="28"/>
          <w:szCs w:val="28"/>
        </w:rPr>
        <w:sectPr w:rsidR="00D444DF" w:rsidSect="000F26F3">
          <w:headerReference w:type="default" r:id="rId8"/>
          <w:pgSz w:w="11907" w:h="16840" w:code="9"/>
          <w:pgMar w:top="1474" w:right="1247" w:bottom="1247" w:left="1247" w:header="720" w:footer="720" w:gutter="0"/>
          <w:cols w:space="720"/>
          <w:titlePg/>
          <w:docGrid w:linePitch="360"/>
        </w:sectPr>
      </w:pPr>
    </w:p>
    <w:tbl>
      <w:tblPr>
        <w:tblW w:w="15304" w:type="dxa"/>
        <w:tblInd w:w="-350" w:type="dxa"/>
        <w:tblLook w:val="04A0" w:firstRow="1" w:lastRow="0" w:firstColumn="1" w:lastColumn="0" w:noHBand="0" w:noVBand="1"/>
      </w:tblPr>
      <w:tblGrid>
        <w:gridCol w:w="137"/>
        <w:gridCol w:w="495"/>
        <w:gridCol w:w="2400"/>
        <w:gridCol w:w="1180"/>
        <w:gridCol w:w="1180"/>
        <w:gridCol w:w="1180"/>
        <w:gridCol w:w="1180"/>
        <w:gridCol w:w="1640"/>
        <w:gridCol w:w="1540"/>
        <w:gridCol w:w="1540"/>
        <w:gridCol w:w="1540"/>
        <w:gridCol w:w="1213"/>
        <w:gridCol w:w="79"/>
      </w:tblGrid>
      <w:tr w:rsidR="004C17FD" w:rsidRPr="005A24FF" w:rsidTr="000F26F3">
        <w:trPr>
          <w:gridBefore w:val="1"/>
          <w:gridAfter w:val="1"/>
          <w:wBefore w:w="137" w:type="dxa"/>
          <w:wAfter w:w="79" w:type="dxa"/>
          <w:trHeight w:val="402"/>
        </w:trPr>
        <w:tc>
          <w:tcPr>
            <w:tcW w:w="15088" w:type="dxa"/>
            <w:gridSpan w:val="11"/>
            <w:tcBorders>
              <w:top w:val="nil"/>
              <w:left w:val="nil"/>
              <w:bottom w:val="nil"/>
              <w:right w:val="nil"/>
            </w:tcBorders>
            <w:shd w:val="clear" w:color="auto" w:fill="auto"/>
            <w:noWrap/>
            <w:vAlign w:val="center"/>
            <w:hideMark/>
          </w:tcPr>
          <w:p w:rsidR="004C17FD" w:rsidRPr="00507CFE" w:rsidRDefault="004C17FD" w:rsidP="00D444DF">
            <w:pPr>
              <w:spacing w:after="0" w:line="240" w:lineRule="auto"/>
              <w:jc w:val="center"/>
              <w:rPr>
                <w:rFonts w:ascii="Times New Roman" w:eastAsia="Times New Roman" w:hAnsi="Times New Roman"/>
                <w:b/>
                <w:bCs/>
                <w:sz w:val="26"/>
                <w:szCs w:val="28"/>
              </w:rPr>
            </w:pPr>
            <w:r w:rsidRPr="00507CFE">
              <w:rPr>
                <w:rFonts w:ascii="Times New Roman" w:eastAsia="Times New Roman" w:hAnsi="Times New Roman"/>
                <w:b/>
                <w:bCs/>
                <w:sz w:val="26"/>
                <w:szCs w:val="28"/>
              </w:rPr>
              <w:lastRenderedPageBreak/>
              <w:t xml:space="preserve">Phụ lục </w:t>
            </w:r>
            <w:r w:rsidR="00D444DF" w:rsidRPr="00507CFE">
              <w:rPr>
                <w:rFonts w:ascii="Times New Roman" w:eastAsia="Times New Roman" w:hAnsi="Times New Roman"/>
                <w:b/>
                <w:bCs/>
                <w:sz w:val="26"/>
                <w:szCs w:val="28"/>
              </w:rPr>
              <w:t>I</w:t>
            </w:r>
          </w:p>
          <w:p w:rsidR="00507CFE" w:rsidRDefault="004C17FD" w:rsidP="006D34FC">
            <w:pPr>
              <w:spacing w:after="0" w:line="240" w:lineRule="auto"/>
              <w:jc w:val="center"/>
              <w:rPr>
                <w:rFonts w:ascii="Times New Roman" w:eastAsia="Times New Roman" w:hAnsi="Times New Roman"/>
                <w:b/>
                <w:bCs/>
              </w:rPr>
            </w:pPr>
            <w:r w:rsidRPr="00507CFE">
              <w:rPr>
                <w:rFonts w:ascii="Times New Roman" w:eastAsia="Times New Roman" w:hAnsi="Times New Roman"/>
                <w:b/>
                <w:bCs/>
              </w:rPr>
              <w:t xml:space="preserve">TỔNG HỢP </w:t>
            </w:r>
            <w:r w:rsidR="00507CFE">
              <w:rPr>
                <w:rFonts w:ascii="Times New Roman" w:eastAsia="Times New Roman" w:hAnsi="Times New Roman"/>
                <w:b/>
                <w:bCs/>
              </w:rPr>
              <w:t>SỐ ĐỐI TƯỢNG</w:t>
            </w:r>
            <w:r w:rsidRPr="00507CFE">
              <w:rPr>
                <w:rFonts w:ascii="Times New Roman" w:eastAsia="Times New Roman" w:hAnsi="Times New Roman"/>
                <w:b/>
                <w:bCs/>
              </w:rPr>
              <w:t xml:space="preserve"> VÀ KINH PHÍ</w:t>
            </w:r>
            <w:r w:rsidR="00507CFE" w:rsidRPr="00507CFE">
              <w:rPr>
                <w:rFonts w:ascii="Times New Roman" w:eastAsia="Times New Roman" w:hAnsi="Times New Roman"/>
                <w:b/>
                <w:bCs/>
              </w:rPr>
              <w:t xml:space="preserve"> CHI TRẢ CHO </w:t>
            </w:r>
            <w:r w:rsidR="00D444DF" w:rsidRPr="00507CFE">
              <w:rPr>
                <w:rFonts w:ascii="Times New Roman" w:eastAsia="Times New Roman" w:hAnsi="Times New Roman"/>
                <w:b/>
                <w:bCs/>
              </w:rPr>
              <w:t xml:space="preserve">CÁN BỘ, CÔNG CHỨC CẤP XÃ, NGƯỜI HOẠT </w:t>
            </w:r>
          </w:p>
          <w:p w:rsidR="00507CFE" w:rsidRPr="00507CFE" w:rsidRDefault="00D444DF" w:rsidP="006D34FC">
            <w:pPr>
              <w:spacing w:after="0" w:line="240" w:lineRule="auto"/>
              <w:jc w:val="center"/>
              <w:rPr>
                <w:rFonts w:ascii="Times New Roman" w:eastAsia="Times New Roman" w:hAnsi="Times New Roman"/>
                <w:b/>
                <w:bCs/>
              </w:rPr>
            </w:pPr>
            <w:r w:rsidRPr="00507CFE">
              <w:rPr>
                <w:rFonts w:ascii="Times New Roman" w:eastAsia="Times New Roman" w:hAnsi="Times New Roman"/>
                <w:b/>
                <w:bCs/>
              </w:rPr>
              <w:t xml:space="preserve">ĐỘNG KHÔNG CHUYÊN TRÁCH, CHỦ TỊCH HỘI ĐẶC THÙ Ở CẤP XÃ HƯỞNG CHÍNH SÁCH HỖ TRỢ </w:t>
            </w:r>
          </w:p>
          <w:p w:rsidR="00507CFE" w:rsidRPr="00507CFE" w:rsidRDefault="00D444DF" w:rsidP="006D34FC">
            <w:pPr>
              <w:spacing w:after="0" w:line="240" w:lineRule="auto"/>
              <w:jc w:val="center"/>
              <w:rPr>
                <w:rFonts w:ascii="Times New Roman" w:eastAsia="Times New Roman" w:hAnsi="Times New Roman"/>
                <w:b/>
                <w:bCs/>
              </w:rPr>
            </w:pPr>
            <w:r w:rsidRPr="00507CFE">
              <w:rPr>
                <w:rFonts w:ascii="Times New Roman" w:eastAsia="Times New Roman" w:hAnsi="Times New Roman"/>
                <w:b/>
                <w:bCs/>
              </w:rPr>
              <w:t>THEO NGHỊ QUYẾT SỐ 233/2019/NQ-HĐND NGÀY 12/12/2019 CỦA HĐND TỈNH</w:t>
            </w:r>
          </w:p>
          <w:p w:rsidR="004C17FD" w:rsidRPr="005A24FF" w:rsidRDefault="00D444DF" w:rsidP="003F6E2F">
            <w:pPr>
              <w:spacing w:before="120" w:after="120" w:line="240" w:lineRule="auto"/>
              <w:jc w:val="center"/>
              <w:rPr>
                <w:rFonts w:ascii="Times New Roman" w:eastAsia="Times New Roman" w:hAnsi="Times New Roman"/>
                <w:b/>
                <w:bCs/>
                <w:sz w:val="24"/>
                <w:szCs w:val="24"/>
              </w:rPr>
            </w:pPr>
            <w:r w:rsidRPr="0002587A">
              <w:rPr>
                <w:rFonts w:ascii="Times New Roman" w:eastAsia="Times New Roman" w:hAnsi="Times New Roman"/>
                <w:i/>
                <w:iCs/>
                <w:sz w:val="26"/>
                <w:szCs w:val="24"/>
              </w:rPr>
              <w:t>(Kèm theo Quyết định số</w:t>
            </w:r>
            <w:r w:rsidR="0002587A">
              <w:rPr>
                <w:rFonts w:ascii="Times New Roman" w:eastAsia="Times New Roman" w:hAnsi="Times New Roman"/>
                <w:i/>
                <w:iCs/>
                <w:sz w:val="26"/>
                <w:szCs w:val="24"/>
              </w:rPr>
              <w:t>:</w:t>
            </w:r>
            <w:r w:rsidR="003F6E2F">
              <w:rPr>
                <w:rFonts w:ascii="Times New Roman" w:eastAsia="Times New Roman" w:hAnsi="Times New Roman"/>
                <w:i/>
                <w:iCs/>
                <w:sz w:val="26"/>
                <w:szCs w:val="24"/>
              </w:rPr>
              <w:t xml:space="preserve"> 1163</w:t>
            </w:r>
            <w:r w:rsidRPr="0002587A">
              <w:rPr>
                <w:rFonts w:ascii="Times New Roman" w:eastAsia="Times New Roman" w:hAnsi="Times New Roman"/>
                <w:i/>
                <w:iCs/>
                <w:sz w:val="26"/>
                <w:szCs w:val="24"/>
              </w:rPr>
              <w:t xml:space="preserve"> /QĐ-UBND ngày </w:t>
            </w:r>
            <w:r w:rsidR="003F6E2F">
              <w:rPr>
                <w:rFonts w:ascii="Times New Roman" w:eastAsia="Times New Roman" w:hAnsi="Times New Roman"/>
                <w:i/>
                <w:iCs/>
                <w:sz w:val="26"/>
                <w:szCs w:val="24"/>
              </w:rPr>
              <w:t xml:space="preserve">05 </w:t>
            </w:r>
            <w:r w:rsidR="0002587A">
              <w:rPr>
                <w:rFonts w:ascii="Times New Roman" w:eastAsia="Times New Roman" w:hAnsi="Times New Roman"/>
                <w:i/>
                <w:iCs/>
                <w:sz w:val="26"/>
                <w:szCs w:val="24"/>
              </w:rPr>
              <w:t xml:space="preserve">tháng </w:t>
            </w:r>
            <w:r w:rsidR="003F6E2F">
              <w:rPr>
                <w:rFonts w:ascii="Times New Roman" w:eastAsia="Times New Roman" w:hAnsi="Times New Roman"/>
                <w:i/>
                <w:iCs/>
                <w:sz w:val="26"/>
                <w:szCs w:val="24"/>
              </w:rPr>
              <w:t>4</w:t>
            </w:r>
            <w:r w:rsidR="0002587A">
              <w:rPr>
                <w:rFonts w:ascii="Times New Roman" w:eastAsia="Times New Roman" w:hAnsi="Times New Roman"/>
                <w:i/>
                <w:iCs/>
                <w:sz w:val="26"/>
                <w:szCs w:val="24"/>
              </w:rPr>
              <w:t xml:space="preserve"> năm </w:t>
            </w:r>
            <w:r w:rsidRPr="0002587A">
              <w:rPr>
                <w:rFonts w:ascii="Times New Roman" w:eastAsia="Times New Roman" w:hAnsi="Times New Roman"/>
                <w:i/>
                <w:iCs/>
                <w:sz w:val="26"/>
                <w:szCs w:val="24"/>
              </w:rPr>
              <w:t>2022 của Chủ tịch UBND tỉnh Thanh Hóa)</w:t>
            </w:r>
          </w:p>
        </w:tc>
      </w:tr>
      <w:tr w:rsidR="005A70B2" w:rsidRPr="007E3F2D" w:rsidTr="000F26F3">
        <w:trPr>
          <w:trHeight w:val="402"/>
        </w:trPr>
        <w:tc>
          <w:tcPr>
            <w:tcW w:w="63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STT</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Đơn vị</w:t>
            </w:r>
          </w:p>
        </w:tc>
        <w:tc>
          <w:tcPr>
            <w:tcW w:w="4720" w:type="dxa"/>
            <w:gridSpan w:val="4"/>
            <w:tcBorders>
              <w:top w:val="single" w:sz="4" w:space="0" w:color="auto"/>
              <w:left w:val="nil"/>
              <w:bottom w:val="single" w:sz="4" w:space="0" w:color="auto"/>
              <w:right w:val="single" w:sz="4" w:space="0" w:color="auto"/>
            </w:tcBorders>
            <w:shd w:val="clear" w:color="auto" w:fill="auto"/>
            <w:noWrap/>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Số đối tượng</w:t>
            </w:r>
          </w:p>
        </w:tc>
        <w:tc>
          <w:tcPr>
            <w:tcW w:w="62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Kinh phí ( 1000 đồng)</w:t>
            </w:r>
          </w:p>
        </w:tc>
        <w:tc>
          <w:tcPr>
            <w:tcW w:w="12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Ghi chú</w:t>
            </w:r>
          </w:p>
        </w:tc>
      </w:tr>
      <w:tr w:rsidR="005A70B2" w:rsidRPr="007E3F2D" w:rsidTr="000F26F3">
        <w:trPr>
          <w:trHeight w:val="1200"/>
        </w:trPr>
        <w:tc>
          <w:tcPr>
            <w:tcW w:w="632" w:type="dxa"/>
            <w:gridSpan w:val="2"/>
            <w:vMerge/>
            <w:tcBorders>
              <w:top w:val="single" w:sz="4" w:space="0" w:color="auto"/>
              <w:left w:val="single" w:sz="4" w:space="0" w:color="auto"/>
              <w:bottom w:val="single" w:sz="4" w:space="0" w:color="000000"/>
              <w:right w:val="single" w:sz="4" w:space="0" w:color="auto"/>
            </w:tcBorders>
            <w:vAlign w:val="center"/>
            <w:hideMark/>
          </w:tcPr>
          <w:p w:rsidR="005A70B2" w:rsidRPr="00507CFE" w:rsidRDefault="005A70B2" w:rsidP="00AF3012">
            <w:pPr>
              <w:spacing w:after="0" w:line="240" w:lineRule="auto"/>
              <w:rPr>
                <w:rFonts w:ascii="Times New Roman" w:eastAsia="Times New Roman" w:hAnsi="Times New Roman"/>
                <w:b/>
                <w:bCs/>
              </w:rPr>
            </w:pPr>
          </w:p>
        </w:tc>
        <w:tc>
          <w:tcPr>
            <w:tcW w:w="2400" w:type="dxa"/>
            <w:vMerge/>
            <w:tcBorders>
              <w:top w:val="single" w:sz="4" w:space="0" w:color="auto"/>
              <w:left w:val="single" w:sz="4" w:space="0" w:color="auto"/>
              <w:bottom w:val="single" w:sz="4" w:space="0" w:color="000000"/>
              <w:right w:val="single" w:sz="4" w:space="0" w:color="auto"/>
            </w:tcBorders>
            <w:vAlign w:val="center"/>
            <w:hideMark/>
          </w:tcPr>
          <w:p w:rsidR="005A70B2" w:rsidRPr="00507CFE" w:rsidRDefault="005A70B2" w:rsidP="00AF3012">
            <w:pPr>
              <w:spacing w:after="0" w:line="240" w:lineRule="auto"/>
              <w:rPr>
                <w:rFonts w:ascii="Times New Roman" w:eastAsia="Times New Roman" w:hAnsi="Times New Roman"/>
                <w:b/>
                <w:bCs/>
              </w:rPr>
            </w:pPr>
          </w:p>
        </w:tc>
        <w:tc>
          <w:tcPr>
            <w:tcW w:w="1180" w:type="dxa"/>
            <w:tcBorders>
              <w:top w:val="nil"/>
              <w:left w:val="nil"/>
              <w:bottom w:val="single" w:sz="4" w:space="0" w:color="auto"/>
              <w:right w:val="single" w:sz="4" w:space="0" w:color="auto"/>
            </w:tcBorders>
            <w:shd w:val="clear" w:color="auto" w:fill="auto"/>
            <w:noWrap/>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Tổng</w:t>
            </w:r>
            <w:r w:rsidR="00F21E77">
              <w:rPr>
                <w:rFonts w:ascii="Times New Roman" w:eastAsia="Times New Roman" w:hAnsi="Times New Roman"/>
                <w:b/>
                <w:bCs/>
              </w:rPr>
              <w:t xml:space="preserve"> số</w:t>
            </w:r>
          </w:p>
        </w:tc>
        <w:tc>
          <w:tcPr>
            <w:tcW w:w="118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CB, CC nghỉ hưu trước tuổi</w:t>
            </w:r>
          </w:p>
        </w:tc>
        <w:tc>
          <w:tcPr>
            <w:tcW w:w="118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 xml:space="preserve">CB, CC </w:t>
            </w:r>
            <w:r w:rsidRPr="00507CFE">
              <w:rPr>
                <w:rFonts w:ascii="Times New Roman" w:eastAsia="Times New Roman" w:hAnsi="Times New Roman"/>
                <w:b/>
                <w:bCs/>
              </w:rPr>
              <w:br/>
              <w:t>thôi việc ngay</w:t>
            </w:r>
          </w:p>
        </w:tc>
        <w:tc>
          <w:tcPr>
            <w:tcW w:w="118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Người hoạt động KCT</w:t>
            </w:r>
          </w:p>
        </w:tc>
        <w:tc>
          <w:tcPr>
            <w:tcW w:w="164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Tổng</w:t>
            </w:r>
            <w:r w:rsidR="00F21E77">
              <w:rPr>
                <w:rFonts w:ascii="Times New Roman" w:eastAsia="Times New Roman" w:hAnsi="Times New Roman"/>
                <w:b/>
                <w:bCs/>
              </w:rPr>
              <w:t xml:space="preserve"> số</w:t>
            </w:r>
          </w:p>
        </w:tc>
        <w:tc>
          <w:tcPr>
            <w:tcW w:w="154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CB, CC nghỉ hưu trước tuổi</w:t>
            </w:r>
          </w:p>
        </w:tc>
        <w:tc>
          <w:tcPr>
            <w:tcW w:w="154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 xml:space="preserve">CB, CC </w:t>
            </w:r>
            <w:r w:rsidRPr="00507CFE">
              <w:rPr>
                <w:rFonts w:ascii="Times New Roman" w:eastAsia="Times New Roman" w:hAnsi="Times New Roman"/>
                <w:b/>
                <w:bCs/>
              </w:rPr>
              <w:br/>
              <w:t>thôi việc ngay</w:t>
            </w:r>
          </w:p>
        </w:tc>
        <w:tc>
          <w:tcPr>
            <w:tcW w:w="1540" w:type="dxa"/>
            <w:tcBorders>
              <w:top w:val="nil"/>
              <w:left w:val="nil"/>
              <w:bottom w:val="single" w:sz="4" w:space="0" w:color="auto"/>
              <w:right w:val="single" w:sz="4" w:space="0" w:color="auto"/>
            </w:tcBorders>
            <w:shd w:val="clear" w:color="auto" w:fill="auto"/>
            <w:vAlign w:val="center"/>
            <w:hideMark/>
          </w:tcPr>
          <w:p w:rsidR="005A70B2" w:rsidRPr="00507CFE" w:rsidRDefault="005A70B2" w:rsidP="00AF3012">
            <w:pPr>
              <w:spacing w:after="0" w:line="240" w:lineRule="auto"/>
              <w:jc w:val="center"/>
              <w:rPr>
                <w:rFonts w:ascii="Times New Roman" w:eastAsia="Times New Roman" w:hAnsi="Times New Roman"/>
                <w:b/>
                <w:bCs/>
              </w:rPr>
            </w:pPr>
            <w:r w:rsidRPr="00507CFE">
              <w:rPr>
                <w:rFonts w:ascii="Times New Roman" w:eastAsia="Times New Roman" w:hAnsi="Times New Roman"/>
                <w:b/>
                <w:bCs/>
              </w:rPr>
              <w:t>Người hoạt động KCT</w:t>
            </w:r>
          </w:p>
        </w:tc>
        <w:tc>
          <w:tcPr>
            <w:tcW w:w="1292" w:type="dxa"/>
            <w:gridSpan w:val="2"/>
            <w:vMerge/>
            <w:tcBorders>
              <w:top w:val="single" w:sz="4" w:space="0" w:color="auto"/>
              <w:left w:val="single" w:sz="4" w:space="0" w:color="auto"/>
              <w:bottom w:val="single" w:sz="4" w:space="0" w:color="000000"/>
              <w:right w:val="single" w:sz="4" w:space="0" w:color="auto"/>
            </w:tcBorders>
            <w:vAlign w:val="center"/>
            <w:hideMark/>
          </w:tcPr>
          <w:p w:rsidR="005A70B2" w:rsidRPr="007E3F2D" w:rsidRDefault="005A70B2" w:rsidP="00AF3012">
            <w:pPr>
              <w:spacing w:after="0" w:line="240" w:lineRule="auto"/>
              <w:rPr>
                <w:rFonts w:ascii="Times New Roman" w:eastAsia="Times New Roman" w:hAnsi="Times New Roman"/>
                <w:b/>
                <w:bCs/>
                <w:sz w:val="24"/>
                <w:szCs w:val="24"/>
              </w:rPr>
            </w:pP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Yên Định</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18</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15</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230.362</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108.182</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122.180</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Vĩnh Lộc</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39</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39</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161.293</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161.293</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Triệu Sơn</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18</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18</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377.715</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377.715</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Thường Xuân</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420</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407</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2.986.187</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141.957</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492.265</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2.351.965</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5</w:t>
            </w:r>
          </w:p>
        </w:tc>
        <w:tc>
          <w:tcPr>
            <w:tcW w:w="2400" w:type="dxa"/>
            <w:tcBorders>
              <w:top w:val="nil"/>
              <w:left w:val="nil"/>
              <w:bottom w:val="single" w:sz="4" w:space="0" w:color="auto"/>
              <w:right w:val="single" w:sz="4" w:space="0" w:color="auto"/>
            </w:tcBorders>
            <w:shd w:val="clear" w:color="000000" w:fill="FFFFFF"/>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Thiệu Hóa</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38</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38</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259.931</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259.931</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w:t>
            </w:r>
          </w:p>
        </w:tc>
        <w:tc>
          <w:tcPr>
            <w:tcW w:w="2400" w:type="dxa"/>
            <w:tcBorders>
              <w:top w:val="nil"/>
              <w:left w:val="nil"/>
              <w:bottom w:val="single" w:sz="4" w:space="0" w:color="auto"/>
              <w:right w:val="single" w:sz="4" w:space="0" w:color="auto"/>
            </w:tcBorders>
            <w:shd w:val="clear" w:color="000000" w:fill="FFFFFF"/>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Nga Sơn</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24</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278.895</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67.466</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211.429</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7</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Mường Lát</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28</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28</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154.066</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154.066</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8</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Thạch Thành</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16</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600.630</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294.750</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82.752</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223.128</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Cẩm Thủy</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23</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19</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320.029</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198.966</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121.063</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Đông Sơn</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0</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280.095</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280.095</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11</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Như Thanh</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24.809</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24.809</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12</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Thọ Xuân</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25</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300.619</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98.128</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202.491</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13</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Thành phố Thanh Hóa</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115.073</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52.992</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62.081</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632" w:type="dxa"/>
            <w:gridSpan w:val="2"/>
            <w:tcBorders>
              <w:top w:val="nil"/>
              <w:left w:val="single" w:sz="4" w:space="0" w:color="auto"/>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12</w:t>
            </w:r>
          </w:p>
        </w:tc>
        <w:tc>
          <w:tcPr>
            <w:tcW w:w="240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Huyện Lang Chánh</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w:t>
            </w:r>
          </w:p>
        </w:tc>
        <w:tc>
          <w:tcPr>
            <w:tcW w:w="118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93.647</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93.647</w:t>
            </w:r>
          </w:p>
        </w:tc>
        <w:tc>
          <w:tcPr>
            <w:tcW w:w="1540" w:type="dxa"/>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1292" w:type="dxa"/>
            <w:gridSpan w:val="2"/>
            <w:tcBorders>
              <w:top w:val="nil"/>
              <w:left w:val="nil"/>
              <w:bottom w:val="single" w:sz="4" w:space="0" w:color="auto"/>
              <w:right w:val="single" w:sz="4" w:space="0" w:color="auto"/>
            </w:tcBorders>
            <w:shd w:val="clear" w:color="auto" w:fill="auto"/>
            <w:vAlign w:val="center"/>
            <w:hideMark/>
          </w:tcPr>
          <w:p w:rsidR="005A70B2" w:rsidRPr="007E3F2D" w:rsidRDefault="005A70B2" w:rsidP="00AF3012">
            <w:pPr>
              <w:spacing w:after="0" w:line="240" w:lineRule="auto"/>
              <w:rPr>
                <w:rFonts w:ascii="Times New Roman" w:eastAsia="Times New Roman" w:hAnsi="Times New Roman"/>
                <w:sz w:val="20"/>
                <w:szCs w:val="20"/>
              </w:rPr>
            </w:pPr>
            <w:r w:rsidRPr="007E3F2D">
              <w:rPr>
                <w:rFonts w:ascii="Times New Roman" w:eastAsia="Times New Roman" w:hAnsi="Times New Roman"/>
                <w:sz w:val="20"/>
                <w:szCs w:val="20"/>
              </w:rPr>
              <w:t> </w:t>
            </w:r>
          </w:p>
        </w:tc>
      </w:tr>
      <w:tr w:rsidR="005A70B2" w:rsidRPr="007E3F2D" w:rsidTr="000F26F3">
        <w:trPr>
          <w:trHeight w:val="402"/>
        </w:trPr>
        <w:tc>
          <w:tcPr>
            <w:tcW w:w="3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xml:space="preserve">Tổng: </w:t>
            </w:r>
          </w:p>
        </w:tc>
        <w:tc>
          <w:tcPr>
            <w:tcW w:w="118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668</w:t>
            </w:r>
          </w:p>
        </w:tc>
        <w:tc>
          <w:tcPr>
            <w:tcW w:w="118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26</w:t>
            </w:r>
          </w:p>
        </w:tc>
        <w:tc>
          <w:tcPr>
            <w:tcW w:w="118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15</w:t>
            </w:r>
          </w:p>
        </w:tc>
        <w:tc>
          <w:tcPr>
            <w:tcW w:w="118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627</w:t>
            </w:r>
          </w:p>
        </w:tc>
        <w:tc>
          <w:tcPr>
            <w:tcW w:w="164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6.183.351</w:t>
            </w:r>
          </w:p>
        </w:tc>
        <w:tc>
          <w:tcPr>
            <w:tcW w:w="154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1.242.536</w:t>
            </w:r>
          </w:p>
        </w:tc>
        <w:tc>
          <w:tcPr>
            <w:tcW w:w="154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730.745</w:t>
            </w:r>
          </w:p>
        </w:tc>
        <w:tc>
          <w:tcPr>
            <w:tcW w:w="1540" w:type="dxa"/>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4.210.070</w:t>
            </w:r>
          </w:p>
        </w:tc>
        <w:tc>
          <w:tcPr>
            <w:tcW w:w="1292" w:type="dxa"/>
            <w:gridSpan w:val="2"/>
            <w:tcBorders>
              <w:top w:val="nil"/>
              <w:left w:val="nil"/>
              <w:bottom w:val="single" w:sz="4" w:space="0" w:color="auto"/>
              <w:right w:val="single" w:sz="4" w:space="0" w:color="auto"/>
            </w:tcBorders>
            <w:shd w:val="clear" w:color="auto" w:fill="auto"/>
            <w:noWrap/>
            <w:vAlign w:val="center"/>
            <w:hideMark/>
          </w:tcPr>
          <w:p w:rsidR="005A70B2" w:rsidRPr="007E3F2D" w:rsidRDefault="005A70B2"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bl>
    <w:p w:rsidR="00507CFE" w:rsidRDefault="00507CFE" w:rsidP="005A70B2">
      <w:pPr>
        <w:spacing w:after="0" w:line="340" w:lineRule="exact"/>
        <w:rPr>
          <w:rFonts w:ascii="Times New Roman" w:hAnsi="Times New Roman"/>
          <w:b/>
          <w:color w:val="000000"/>
          <w:sz w:val="24"/>
          <w:szCs w:val="24"/>
        </w:rPr>
        <w:sectPr w:rsidR="00507CFE" w:rsidSect="000F26F3">
          <w:pgSz w:w="16839" w:h="11907" w:orient="landscape" w:code="9"/>
          <w:pgMar w:top="1134" w:right="1474" w:bottom="1134" w:left="1134" w:header="720" w:footer="720" w:gutter="0"/>
          <w:pgNumType w:start="1"/>
          <w:cols w:space="720"/>
          <w:titlePg/>
          <w:docGrid w:linePitch="381"/>
        </w:sectPr>
      </w:pPr>
    </w:p>
    <w:p w:rsidR="004C17FD" w:rsidRPr="00B14802" w:rsidRDefault="004C17FD" w:rsidP="00507CFE">
      <w:pPr>
        <w:spacing w:after="0" w:line="340" w:lineRule="exact"/>
        <w:jc w:val="center"/>
        <w:rPr>
          <w:rFonts w:ascii="Times New Roman" w:hAnsi="Times New Roman"/>
          <w:b/>
          <w:color w:val="000000"/>
          <w:sz w:val="26"/>
          <w:szCs w:val="28"/>
        </w:rPr>
      </w:pPr>
      <w:r w:rsidRPr="00B14802">
        <w:rPr>
          <w:rFonts w:ascii="Times New Roman" w:hAnsi="Times New Roman"/>
          <w:b/>
          <w:color w:val="000000"/>
          <w:sz w:val="26"/>
          <w:szCs w:val="28"/>
        </w:rPr>
        <w:lastRenderedPageBreak/>
        <w:t xml:space="preserve">Phụ lục </w:t>
      </w:r>
      <w:r w:rsidR="00507CFE" w:rsidRPr="00B14802">
        <w:rPr>
          <w:rFonts w:ascii="Times New Roman" w:hAnsi="Times New Roman"/>
          <w:b/>
          <w:color w:val="000000"/>
          <w:sz w:val="26"/>
          <w:szCs w:val="28"/>
        </w:rPr>
        <w:t>II</w:t>
      </w:r>
    </w:p>
    <w:p w:rsidR="00507CFE" w:rsidRDefault="00D2794B" w:rsidP="004C17FD">
      <w:pPr>
        <w:spacing w:after="0" w:line="340" w:lineRule="exact"/>
        <w:jc w:val="center"/>
        <w:rPr>
          <w:rFonts w:ascii="Times New Roman" w:hAnsi="Times New Roman"/>
          <w:b/>
          <w:color w:val="000000"/>
          <w:sz w:val="28"/>
          <w:szCs w:val="28"/>
        </w:rPr>
      </w:pPr>
      <w:r>
        <w:rPr>
          <w:rFonts w:ascii="Times New Roman" w:hAnsi="Times New Roman"/>
          <w:b/>
          <w:color w:val="000000"/>
          <w:sz w:val="28"/>
          <w:szCs w:val="28"/>
        </w:rPr>
        <w:t>Chi tiết k</w:t>
      </w:r>
      <w:r w:rsidR="004C17FD" w:rsidRPr="007651AF">
        <w:rPr>
          <w:rFonts w:ascii="Times New Roman" w:hAnsi="Times New Roman"/>
          <w:b/>
          <w:color w:val="000000"/>
          <w:sz w:val="28"/>
          <w:szCs w:val="28"/>
        </w:rPr>
        <w:t>inh phí hỗ trợ cho cán bộ, công chức cấp xã</w:t>
      </w:r>
      <w:r w:rsidR="00507CFE">
        <w:rPr>
          <w:rFonts w:ascii="Times New Roman" w:hAnsi="Times New Roman"/>
          <w:b/>
          <w:color w:val="000000"/>
          <w:sz w:val="28"/>
          <w:szCs w:val="28"/>
        </w:rPr>
        <w:t xml:space="preserve"> </w:t>
      </w:r>
      <w:r w:rsidR="004C17FD" w:rsidRPr="007651AF">
        <w:rPr>
          <w:rFonts w:ascii="Times New Roman" w:hAnsi="Times New Roman"/>
          <w:b/>
          <w:color w:val="000000"/>
          <w:sz w:val="28"/>
          <w:szCs w:val="28"/>
        </w:rPr>
        <w:t xml:space="preserve">hưởng chính sách </w:t>
      </w:r>
    </w:p>
    <w:p w:rsidR="004C17FD" w:rsidRPr="007651AF" w:rsidRDefault="00D2794B" w:rsidP="004C17FD">
      <w:pPr>
        <w:spacing w:after="0" w:line="340" w:lineRule="exact"/>
        <w:jc w:val="center"/>
        <w:rPr>
          <w:rFonts w:ascii="Times New Roman" w:hAnsi="Times New Roman"/>
          <w:b/>
          <w:color w:val="000000"/>
          <w:sz w:val="28"/>
          <w:szCs w:val="28"/>
        </w:rPr>
      </w:pPr>
      <w:r w:rsidRPr="007651AF">
        <w:rPr>
          <w:rFonts w:ascii="Times New Roman" w:hAnsi="Times New Roman"/>
          <w:b/>
          <w:color w:val="000000"/>
          <w:sz w:val="28"/>
          <w:szCs w:val="28"/>
        </w:rPr>
        <w:t>theo</w:t>
      </w:r>
      <w:r w:rsidR="004C17FD" w:rsidRPr="007651AF">
        <w:rPr>
          <w:rFonts w:ascii="Times New Roman" w:hAnsi="Times New Roman"/>
          <w:b/>
          <w:color w:val="000000"/>
          <w:sz w:val="28"/>
          <w:szCs w:val="28"/>
        </w:rPr>
        <w:t>Nghị quyết số 233/2019/NQ-HĐND ngày 12/12/2019 của HĐND tỉnh</w:t>
      </w:r>
    </w:p>
    <w:p w:rsidR="004C17FD" w:rsidRPr="00E31114" w:rsidRDefault="004C17FD" w:rsidP="00E31114">
      <w:pPr>
        <w:spacing w:before="120" w:after="120" w:line="240" w:lineRule="auto"/>
        <w:jc w:val="center"/>
        <w:rPr>
          <w:rFonts w:ascii="Times New Roman" w:eastAsia="Times New Roman" w:hAnsi="Times New Roman"/>
          <w:i/>
          <w:iCs/>
          <w:sz w:val="26"/>
          <w:szCs w:val="28"/>
        </w:rPr>
      </w:pPr>
      <w:r w:rsidRPr="00E31114">
        <w:rPr>
          <w:rFonts w:ascii="Times New Roman" w:eastAsia="Times New Roman" w:hAnsi="Times New Roman"/>
          <w:i/>
          <w:iCs/>
          <w:sz w:val="26"/>
          <w:szCs w:val="28"/>
        </w:rPr>
        <w:t>(</w:t>
      </w:r>
      <w:r w:rsidR="003F6E2F" w:rsidRPr="0002587A">
        <w:rPr>
          <w:rFonts w:ascii="Times New Roman" w:eastAsia="Times New Roman" w:hAnsi="Times New Roman"/>
          <w:i/>
          <w:iCs/>
          <w:sz w:val="26"/>
          <w:szCs w:val="24"/>
        </w:rPr>
        <w:t>Kèm theo Quyết định số</w:t>
      </w:r>
      <w:r w:rsidR="003F6E2F">
        <w:rPr>
          <w:rFonts w:ascii="Times New Roman" w:eastAsia="Times New Roman" w:hAnsi="Times New Roman"/>
          <w:i/>
          <w:iCs/>
          <w:sz w:val="26"/>
          <w:szCs w:val="24"/>
        </w:rPr>
        <w:t>: 1163</w:t>
      </w:r>
      <w:r w:rsidR="003F6E2F" w:rsidRPr="0002587A">
        <w:rPr>
          <w:rFonts w:ascii="Times New Roman" w:eastAsia="Times New Roman" w:hAnsi="Times New Roman"/>
          <w:i/>
          <w:iCs/>
          <w:sz w:val="26"/>
          <w:szCs w:val="24"/>
        </w:rPr>
        <w:t xml:space="preserve"> /QĐ-UBND ngày </w:t>
      </w:r>
      <w:r w:rsidR="003F6E2F">
        <w:rPr>
          <w:rFonts w:ascii="Times New Roman" w:eastAsia="Times New Roman" w:hAnsi="Times New Roman"/>
          <w:i/>
          <w:iCs/>
          <w:sz w:val="26"/>
          <w:szCs w:val="24"/>
        </w:rPr>
        <w:t xml:space="preserve">05 tháng 4 năm </w:t>
      </w:r>
      <w:r w:rsidR="003F6E2F" w:rsidRPr="0002587A">
        <w:rPr>
          <w:rFonts w:ascii="Times New Roman" w:eastAsia="Times New Roman" w:hAnsi="Times New Roman"/>
          <w:i/>
          <w:iCs/>
          <w:sz w:val="26"/>
          <w:szCs w:val="24"/>
        </w:rPr>
        <w:t>2022 của Chủ tịch UBND tỉnh Thanh Hóa</w:t>
      </w:r>
      <w:r w:rsidRPr="00E31114">
        <w:rPr>
          <w:rFonts w:ascii="Times New Roman" w:eastAsia="Times New Roman" w:hAnsi="Times New Roman"/>
          <w:i/>
          <w:iCs/>
          <w:sz w:val="26"/>
          <w:szCs w:val="28"/>
        </w:rPr>
        <w:t>)</w:t>
      </w:r>
    </w:p>
    <w:tbl>
      <w:tblPr>
        <w:tblW w:w="15690" w:type="dxa"/>
        <w:tblInd w:w="-545" w:type="dxa"/>
        <w:tblLook w:val="04A0" w:firstRow="1" w:lastRow="0" w:firstColumn="1" w:lastColumn="0" w:noHBand="0" w:noVBand="1"/>
      </w:tblPr>
      <w:tblGrid>
        <w:gridCol w:w="670"/>
        <w:gridCol w:w="2000"/>
        <w:gridCol w:w="1200"/>
        <w:gridCol w:w="2560"/>
        <w:gridCol w:w="1260"/>
        <w:gridCol w:w="1180"/>
        <w:gridCol w:w="1180"/>
        <w:gridCol w:w="1180"/>
        <w:gridCol w:w="1180"/>
        <w:gridCol w:w="1280"/>
        <w:gridCol w:w="1100"/>
        <w:gridCol w:w="900"/>
      </w:tblGrid>
      <w:tr w:rsidR="000D3A7E" w:rsidRPr="007E3F2D" w:rsidTr="000F26F3">
        <w:trPr>
          <w:trHeight w:val="300"/>
          <w:tblHeader/>
        </w:trPr>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A7E" w:rsidRPr="007E3F2D" w:rsidRDefault="00B63BDB" w:rsidP="00B63BDB">
            <w:pPr>
              <w:spacing w:after="0" w:line="240" w:lineRule="auto"/>
              <w:rPr>
                <w:rFonts w:ascii="Times New Roman" w:eastAsia="Times New Roman" w:hAnsi="Times New Roman"/>
                <w:b/>
                <w:bCs/>
              </w:rPr>
            </w:pPr>
            <w:r>
              <w:rPr>
                <w:rFonts w:ascii="Times New Roman" w:eastAsia="Times New Roman" w:hAnsi="Times New Roman"/>
                <w:b/>
                <w:bCs/>
              </w:rPr>
              <w:t>STT</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Họ và tên</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Ngày  tháng  năm sinh</w:t>
            </w:r>
          </w:p>
        </w:tc>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Chức vụ, chức danh trước khi sáp nhập đơn vị hành chính</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Thời điểm nghỉ công tác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Số năm, tháng công tác đóng BH</w:t>
            </w:r>
            <w:r w:rsidR="00964ECC">
              <w:rPr>
                <w:rFonts w:ascii="Times New Roman" w:eastAsia="Times New Roman" w:hAnsi="Times New Roman"/>
                <w:b/>
                <w:bCs/>
              </w:rPr>
              <w:t>XH bắt buộc</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Số năm, tháng nghỉ hưu trước tuổi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Số tháng được tính hỗ trợ(quy đổi) </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Tiền lương bình quân 05 năm cuối (1.000 đ) </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Tổng kinh phí hỗ trợ (1.000 đồng) </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Ghi chú</w:t>
            </w:r>
          </w:p>
        </w:tc>
      </w:tr>
      <w:tr w:rsidR="000D3A7E" w:rsidRPr="007E3F2D" w:rsidTr="000F26F3">
        <w:trPr>
          <w:trHeight w:val="570"/>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Nghỉ hưu trước tuổi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rPr>
            </w:pPr>
            <w:r w:rsidRPr="007E3F2D">
              <w:rPr>
                <w:rFonts w:ascii="Times New Roman" w:eastAsia="Times New Roman" w:hAnsi="Times New Roman"/>
                <w:b/>
                <w:bCs/>
              </w:rPr>
              <w:t xml:space="preserve"> Thôi việc ngay </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0D3A7E" w:rsidRPr="007E3F2D" w:rsidRDefault="000D3A7E" w:rsidP="00AF3012">
            <w:pPr>
              <w:spacing w:after="0" w:line="240" w:lineRule="auto"/>
              <w:rPr>
                <w:rFonts w:ascii="Times New Roman" w:eastAsia="Times New Roman" w:hAnsi="Times New Roman"/>
                <w:b/>
                <w:bCs/>
              </w:rPr>
            </w:pPr>
          </w:p>
        </w:tc>
      </w:tr>
      <w:tr w:rsidR="000D3A7E" w:rsidRPr="007E3F2D" w:rsidTr="000F26F3">
        <w:trPr>
          <w:trHeight w:val="255"/>
          <w:tblHead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1</w:t>
            </w:r>
          </w:p>
        </w:tc>
        <w:tc>
          <w:tcPr>
            <w:tcW w:w="200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2</w:t>
            </w:r>
          </w:p>
        </w:tc>
        <w:tc>
          <w:tcPr>
            <w:tcW w:w="120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3</w:t>
            </w:r>
          </w:p>
        </w:tc>
        <w:tc>
          <w:tcPr>
            <w:tcW w:w="256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4</w:t>
            </w:r>
          </w:p>
        </w:tc>
        <w:tc>
          <w:tcPr>
            <w:tcW w:w="126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5</w:t>
            </w:r>
          </w:p>
        </w:tc>
        <w:tc>
          <w:tcPr>
            <w:tcW w:w="118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6</w:t>
            </w:r>
          </w:p>
        </w:tc>
        <w:tc>
          <w:tcPr>
            <w:tcW w:w="118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8</w:t>
            </w:r>
          </w:p>
        </w:tc>
        <w:tc>
          <w:tcPr>
            <w:tcW w:w="118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9</w:t>
            </w:r>
          </w:p>
        </w:tc>
        <w:tc>
          <w:tcPr>
            <w:tcW w:w="118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10</w:t>
            </w:r>
          </w:p>
        </w:tc>
        <w:tc>
          <w:tcPr>
            <w:tcW w:w="128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11</w:t>
            </w:r>
          </w:p>
        </w:tc>
        <w:tc>
          <w:tcPr>
            <w:tcW w:w="110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12</w:t>
            </w:r>
          </w:p>
        </w:tc>
        <w:tc>
          <w:tcPr>
            <w:tcW w:w="900" w:type="dxa"/>
            <w:tcBorders>
              <w:top w:val="nil"/>
              <w:left w:val="nil"/>
              <w:bottom w:val="single" w:sz="4" w:space="0" w:color="auto"/>
              <w:right w:val="single" w:sz="4" w:space="0" w:color="auto"/>
            </w:tcBorders>
            <w:shd w:val="clear" w:color="auto" w:fill="auto"/>
            <w:noWrap/>
            <w:vAlign w:val="bottom"/>
            <w:hideMark/>
          </w:tcPr>
          <w:p w:rsidR="000D3A7E" w:rsidRPr="00206749" w:rsidRDefault="000D3A7E" w:rsidP="00AF3012">
            <w:pPr>
              <w:spacing w:after="0" w:line="240" w:lineRule="auto"/>
              <w:jc w:val="center"/>
              <w:rPr>
                <w:rFonts w:ascii="Times New Roman" w:eastAsia="Times New Roman" w:hAnsi="Times New Roman"/>
                <w:bCs/>
                <w:i/>
                <w:sz w:val="18"/>
                <w:szCs w:val="18"/>
              </w:rPr>
            </w:pPr>
            <w:r w:rsidRPr="00206749">
              <w:rPr>
                <w:rFonts w:ascii="Times New Roman" w:eastAsia="Times New Roman" w:hAnsi="Times New Roman"/>
                <w:bCs/>
                <w:i/>
                <w:sz w:val="18"/>
                <w:szCs w:val="18"/>
              </w:rPr>
              <w:t>13</w:t>
            </w:r>
          </w:p>
        </w:tc>
      </w:tr>
      <w:tr w:rsidR="000D3A7E" w:rsidRPr="007E3F2D" w:rsidTr="000F26F3">
        <w:trPr>
          <w:trHeight w:val="315"/>
        </w:trPr>
        <w:tc>
          <w:tcPr>
            <w:tcW w:w="670" w:type="dxa"/>
            <w:tcBorders>
              <w:top w:val="nil"/>
              <w:left w:val="single" w:sz="4" w:space="0" w:color="auto"/>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3200" w:type="dxa"/>
            <w:gridSpan w:val="2"/>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sz w:val="24"/>
                <w:szCs w:val="24"/>
              </w:rPr>
            </w:pPr>
            <w:r w:rsidRPr="007E3F2D">
              <w:rPr>
                <w:rFonts w:ascii="Times New Roman" w:eastAsia="Times New Roman" w:hAnsi="Times New Roman"/>
                <w:b/>
                <w:bCs/>
                <w:sz w:val="24"/>
                <w:szCs w:val="24"/>
              </w:rPr>
              <w:t>TỔNG CỘNG</w:t>
            </w:r>
          </w:p>
        </w:tc>
        <w:tc>
          <w:tcPr>
            <w:tcW w:w="256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6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1.242.536</w:t>
            </w:r>
          </w:p>
        </w:tc>
        <w:tc>
          <w:tcPr>
            <w:tcW w:w="110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730.745</w:t>
            </w:r>
          </w:p>
        </w:tc>
        <w:tc>
          <w:tcPr>
            <w:tcW w:w="900" w:type="dxa"/>
            <w:tcBorders>
              <w:top w:val="nil"/>
              <w:left w:val="nil"/>
              <w:bottom w:val="nil"/>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I</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Nga Sơn (02 người)</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FF"/>
                <w:sz w:val="24"/>
                <w:szCs w:val="24"/>
              </w:rPr>
            </w:pPr>
            <w:r w:rsidRPr="007E3F2D">
              <w:rPr>
                <w:rFonts w:ascii="Times New Roman" w:eastAsia="Times New Roman" w:hAnsi="Times New Roman"/>
                <w:b/>
                <w:bCs/>
                <w:color w:val="0000FF"/>
                <w:sz w:val="24"/>
                <w:szCs w:val="24"/>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FF"/>
                <w:sz w:val="24"/>
                <w:szCs w:val="24"/>
              </w:rPr>
            </w:pPr>
            <w:r w:rsidRPr="007E3F2D">
              <w:rPr>
                <w:rFonts w:ascii="Times New Roman" w:eastAsia="Times New Roman" w:hAnsi="Times New Roman"/>
                <w:b/>
                <w:bCs/>
                <w:color w:val="0000FF"/>
                <w:sz w:val="24"/>
                <w:szCs w:val="24"/>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FF"/>
                <w:sz w:val="24"/>
                <w:szCs w:val="24"/>
              </w:rPr>
            </w:pPr>
            <w:r w:rsidRPr="007E3F2D">
              <w:rPr>
                <w:rFonts w:ascii="Times New Roman" w:eastAsia="Times New Roman" w:hAnsi="Times New Roman"/>
                <w:b/>
                <w:bCs/>
                <w:color w:val="0000FF"/>
                <w:sz w:val="24"/>
                <w:szCs w:val="24"/>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FF"/>
                <w:sz w:val="24"/>
                <w:szCs w:val="24"/>
              </w:rPr>
            </w:pPr>
            <w:r w:rsidRPr="007E3F2D">
              <w:rPr>
                <w:rFonts w:ascii="Times New Roman" w:eastAsia="Times New Roman" w:hAnsi="Times New Roman"/>
                <w:b/>
                <w:bCs/>
                <w:color w:val="0000FF"/>
                <w:sz w:val="24"/>
                <w:szCs w:val="24"/>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FF"/>
                <w:sz w:val="24"/>
                <w:szCs w:val="24"/>
              </w:rPr>
            </w:pPr>
            <w:r w:rsidRPr="007E3F2D">
              <w:rPr>
                <w:rFonts w:ascii="Times New Roman" w:eastAsia="Times New Roman" w:hAnsi="Times New Roman"/>
                <w:b/>
                <w:bCs/>
                <w:color w:val="0000FF"/>
                <w:sz w:val="24"/>
                <w:szCs w:val="24"/>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67.466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Dương Tất Bảy</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2/3/1964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964ECC" w:rsidP="00AF301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Công chức VH-XH xã Nga Văn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21 n 01t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 n 6t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3.366</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38.497</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sz w:val="24"/>
                <w:szCs w:val="24"/>
              </w:rPr>
            </w:pPr>
            <w:r w:rsidRPr="007E3F2D">
              <w:rPr>
                <w:rFonts w:ascii="Times New Roman" w:eastAsia="Times New Roman" w:hAnsi="Times New Roman"/>
                <w:sz w:val="24"/>
                <w:szCs w:val="24"/>
              </w:rPr>
              <w:t>Phạm Văn Dùng</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07/1963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Trưởng Công an xã Nga Điền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 n 5t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 n 3t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 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2.759</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28.969</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12"/>
                <w:szCs w:val="12"/>
              </w:rPr>
            </w:pPr>
            <w:r w:rsidRPr="007E3F2D">
              <w:rPr>
                <w:rFonts w:ascii="Times New Roman" w:eastAsia="Times New Roman" w:hAnsi="Times New Roman"/>
                <w:sz w:val="12"/>
                <w:szCs w:val="12"/>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II</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Đông Sơn (06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280.095</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0</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Dương Văn Nhĩ</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09/1964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VH-XH xã Đông Phú</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26 n 4t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 n 7t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3.992</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47.904</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Ngọc Bình</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05/1963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VP Thống kê xã Đông Phú</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5/1/2021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25 n 6t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 n 4t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7,5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4.495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33.713</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Huy Đức</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09/1963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Địa chính- NN -XD MT xã Đông Phú</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35 n 9t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 n 6t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7,5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4.495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33.713</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Đình Vũ</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02/1964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VH-XH xã Đông Yên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 n 5t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xml:space="preserve">3 n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3.992</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35.928</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lastRenderedPageBreak/>
              <w:t>5</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Duy Huế</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Địa chính- NN -XD MT xã Đông Quang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24 n 7t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 n 5t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13,5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4.549</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61.412</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Dương Văn Thanh</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Tài chính - Kế toán Đông Yên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6/1/2021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24 n 8t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 n 8t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4.495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67.425</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III</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Yên Định (03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108.182</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0</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Vũ Xuân Bảo</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07/1963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VH-XH xã Định Liên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27 n 11t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 n 9t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3.932</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35.386</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Xuân Nông</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06/1963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VH-XH xã Định Hải</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27 n 2t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 n 6t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7,5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3.805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28.538</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Trịnh Đình Nam</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05/1964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Tư pháp- Hộ tịch xã Yên Lạc</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20 n 3t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 n 4t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4.215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44.258</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IV</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Cẩm Thủy (04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198.966</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Khắc Tình</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05/1963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VH-XH xã Cẩm Phú</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25 n 5t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 n 7t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3.921</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35.289</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Phạm Ngọc Bình</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07/1965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VP Thống kê xã Cẩm Tân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22 n 3t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 n 7t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4.409</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66.129</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Hà Xuân Nam</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Tài chính -Kế toán xã Cẩm Thành</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12/1/2021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27 n 10t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 n 4t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4.845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50.875</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Phạm Văn Hùng</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08/1964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VP Thống kê xã Phong Sơn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9/1/2021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20 n 01th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3 n 3t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10,5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4.445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sz w:val="24"/>
                <w:szCs w:val="24"/>
              </w:rPr>
            </w:pPr>
            <w:r w:rsidRPr="007E3F2D">
              <w:rPr>
                <w:rFonts w:ascii="Times New Roman" w:eastAsia="Times New Roman" w:hAnsi="Times New Roman"/>
                <w:sz w:val="24"/>
                <w:szCs w:val="24"/>
              </w:rPr>
              <w:t>46.673</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V</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Thường Xuân (13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141.957</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492.265</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lastRenderedPageBreak/>
              <w:t>1</w:t>
            </w:r>
          </w:p>
        </w:tc>
        <w:tc>
          <w:tcPr>
            <w:tcW w:w="20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Văn Huấn</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04/1964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Địa chính - Nông nghiệp xã Xuân Chinh</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25 n5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3n4t</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3.764</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39.522</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Vi Văn Bằng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08/1963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hóa - Xã hội xã Yên Nhân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8/1/2020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18 n 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3.925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47.100</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w:t>
            </w:r>
          </w:p>
        </w:tc>
        <w:tc>
          <w:tcPr>
            <w:tcW w:w="20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Vi Văn Lực</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03/1964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Địa chính - Nông nghiệp xã Yên Nhân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8/1/2020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18 n 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3.911</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46.932</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w:t>
            </w:r>
          </w:p>
        </w:tc>
        <w:tc>
          <w:tcPr>
            <w:tcW w:w="20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Vi Văn Khăm</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01/1984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Tài chính - Kế toán xã Yên Nhân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8 n 3th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3.562</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42.745</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w:t>
            </w:r>
          </w:p>
        </w:tc>
        <w:tc>
          <w:tcPr>
            <w:tcW w:w="20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Minh Việt</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06/1968</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Tư pháp - Hộ tịch xã Xuân Dương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26 n</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4.538</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54.456</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Phúc Khiêm</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5/1968</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Địa chính xã Xuân Dương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33 n 4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5.261</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63.132</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w:t>
            </w:r>
          </w:p>
        </w:tc>
        <w:tc>
          <w:tcPr>
            <w:tcW w:w="20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Công Tâm</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02/1963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Trưởng Công an xã Xuân Dương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28 n 11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 n 8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4.445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40.005</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8</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Lương Văn Ngọ</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08/1965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Trưởng Công an xã Xuân Thắng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11/1/2020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20 n 10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 n 10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4.162</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62.430</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9</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Hữu Thắng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05/1981</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xã Xuân Thắng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9 n 02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3.283</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39.396</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Hữu Khánh</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03/1969</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Địa chính - Nông nghiệp xã Lương Sơn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15 n 8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4.706</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56.472</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lastRenderedPageBreak/>
              <w:t>11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Sỹ Tâm</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10/1976</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xã Lương Sơn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9 n 7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3.752</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45.024</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Văn Cương</w:t>
            </w:r>
          </w:p>
        </w:tc>
        <w:tc>
          <w:tcPr>
            <w:tcW w:w="12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04/1987</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tài chính - Kế toán thị trấn Thường Xuân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11/1/2020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 n</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3.838</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46.056</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13</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Trần Hợp Dũng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07/1965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xã Lương Sơn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15 n 02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4.246</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50.952</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VI</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Thạch Thành (06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294.750</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82.752</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Minh Định</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09/1965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Phó Chủ tịch UBND xã Thành Hưng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21 n 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 n</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4.979</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74.685</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Trịnh Trung Hải</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01/1965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Phó Chủ tịch UBMTTQ xã Thạch Định</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xml:space="preserve">35 n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 n</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5.605</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84.075</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Văn Đồng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09/1965</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Phó Chủ tịch HĐND xã Thành Thọ</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24 n 8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 n</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5.250</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78.750</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Bùi Văn Toàn</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Phó Chủ tịch UBMTTQ xã Thành Công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34 n 6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 n 3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13,5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4.240</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57.240</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Phạm Hương Quỳnh</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05/1993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xã Thạch Đồng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02 n</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3.333</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39.996</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Phan Thị Dung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01/1987</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xã Thạch Đồng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4/1/2020</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8 n 07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3.563</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42.756</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VII</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Thọ Xuân (03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98.128</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sz w:val="24"/>
                <w:szCs w:val="24"/>
              </w:rPr>
            </w:pPr>
            <w:r w:rsidRPr="007E3F2D">
              <w:rPr>
                <w:rFonts w:ascii="Times New Roman" w:eastAsia="Times New Roman" w:hAnsi="Times New Roman"/>
                <w:b/>
                <w:bCs/>
                <w:sz w:val="24"/>
                <w:szCs w:val="24"/>
              </w:rPr>
              <w:t>0</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lastRenderedPageBreak/>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Trọng Vân</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Tư pháp- Hộ tịch xã Phú Xuân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26 n 3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 n 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9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3.547</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31.921</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Đỗ Huy Nhất</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05/1964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hóa- Xã hội xã Xuân Lập</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25 n 3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 n 3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10,5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4.038</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42.399</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Đình Tuyên</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02/1963</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hóa- Xã hội xã  Xuân Tín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xml:space="preserve">23 n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 n 1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3.968</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23.808</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VIII</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Thành phố Thanh Hóa (02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52.992</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62.081</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Phạm Văn Tình</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04/1964</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Tài chính- Kế toán phường Quảng Tâm</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30 n 01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 n 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5.888</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52.992</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Nguyễn Ngọc Hùng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01/1972</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Tư pháp - Hộ tịch phường Quảng Hưng</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xml:space="preserve">19 n 10 th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5.173</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62.081</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XV</w:t>
            </w:r>
          </w:p>
        </w:tc>
        <w:tc>
          <w:tcPr>
            <w:tcW w:w="3200" w:type="dxa"/>
            <w:gridSpan w:val="2"/>
            <w:tcBorders>
              <w:top w:val="single" w:sz="4" w:space="0" w:color="auto"/>
              <w:left w:val="nil"/>
              <w:bottom w:val="single" w:sz="4" w:space="0" w:color="auto"/>
              <w:right w:val="single" w:sz="4" w:space="0" w:color="000000"/>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Huyện Lang Chánh (02 người)</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0</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b/>
                <w:bCs/>
                <w:color w:val="000000"/>
                <w:sz w:val="24"/>
                <w:szCs w:val="24"/>
              </w:rPr>
            </w:pPr>
            <w:r w:rsidRPr="007E3F2D">
              <w:rPr>
                <w:rFonts w:ascii="Times New Roman" w:eastAsia="Times New Roman" w:hAnsi="Times New Roman"/>
                <w:b/>
                <w:bCs/>
                <w:color w:val="000000"/>
                <w:sz w:val="24"/>
                <w:szCs w:val="24"/>
              </w:rPr>
              <w:t>93.647</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b/>
                <w:bCs/>
                <w:sz w:val="24"/>
                <w:szCs w:val="24"/>
              </w:rPr>
            </w:pPr>
            <w:r w:rsidRPr="007E3F2D">
              <w:rPr>
                <w:rFonts w:ascii="Times New Roman" w:eastAsia="Times New Roman" w:hAnsi="Times New Roman"/>
                <w:b/>
                <w:bCs/>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Lê Văn Duẩn</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02/1988</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Thị trấn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9 n 04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3.948</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47.378</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r w:rsidR="000D3A7E" w:rsidRPr="007E3F2D" w:rsidTr="000F26F3">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2</w:t>
            </w:r>
          </w:p>
        </w:tc>
        <w:tc>
          <w:tcPr>
            <w:tcW w:w="20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Hà Minh Dũng</w:t>
            </w:r>
          </w:p>
        </w:tc>
        <w:tc>
          <w:tcPr>
            <w:tcW w:w="1200" w:type="dxa"/>
            <w:tcBorders>
              <w:top w:val="nil"/>
              <w:left w:val="nil"/>
              <w:bottom w:val="single" w:sz="4" w:space="0" w:color="auto"/>
              <w:right w:val="single" w:sz="4" w:space="0" w:color="auto"/>
            </w:tcBorders>
            <w:shd w:val="clear" w:color="auto" w:fill="auto"/>
            <w:noWrap/>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01/1982</w:t>
            </w:r>
          </w:p>
        </w:tc>
        <w:tc>
          <w:tcPr>
            <w:tcW w:w="25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Công chức Văn phòng - Thống kê thị trấn</w:t>
            </w:r>
          </w:p>
        </w:tc>
        <w:tc>
          <w:tcPr>
            <w:tcW w:w="126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7/1/2021</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10 n 07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12 th</w:t>
            </w:r>
          </w:p>
        </w:tc>
        <w:tc>
          <w:tcPr>
            <w:tcW w:w="11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3.856</w:t>
            </w:r>
          </w:p>
        </w:tc>
        <w:tc>
          <w:tcPr>
            <w:tcW w:w="128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right"/>
              <w:rPr>
                <w:rFonts w:ascii="Times New Roman" w:eastAsia="Times New Roman" w:hAnsi="Times New Roman"/>
                <w:color w:val="000000"/>
                <w:sz w:val="24"/>
                <w:szCs w:val="24"/>
              </w:rPr>
            </w:pPr>
            <w:r w:rsidRPr="007E3F2D">
              <w:rPr>
                <w:rFonts w:ascii="Times New Roman" w:eastAsia="Times New Roman" w:hAnsi="Times New Roman"/>
                <w:color w:val="000000"/>
                <w:sz w:val="24"/>
                <w:szCs w:val="24"/>
              </w:rPr>
              <w:t>46.269</w:t>
            </w:r>
          </w:p>
        </w:tc>
        <w:tc>
          <w:tcPr>
            <w:tcW w:w="900" w:type="dxa"/>
            <w:tcBorders>
              <w:top w:val="nil"/>
              <w:left w:val="nil"/>
              <w:bottom w:val="single" w:sz="4" w:space="0" w:color="auto"/>
              <w:right w:val="single" w:sz="4" w:space="0" w:color="auto"/>
            </w:tcBorders>
            <w:shd w:val="clear" w:color="auto" w:fill="auto"/>
            <w:vAlign w:val="center"/>
            <w:hideMark/>
          </w:tcPr>
          <w:p w:rsidR="000D3A7E" w:rsidRPr="007E3F2D" w:rsidRDefault="000D3A7E" w:rsidP="00AF3012">
            <w:pPr>
              <w:spacing w:after="0" w:line="240" w:lineRule="auto"/>
              <w:jc w:val="center"/>
              <w:rPr>
                <w:rFonts w:ascii="Times New Roman" w:eastAsia="Times New Roman" w:hAnsi="Times New Roman"/>
                <w:sz w:val="24"/>
                <w:szCs w:val="24"/>
              </w:rPr>
            </w:pPr>
            <w:r w:rsidRPr="007E3F2D">
              <w:rPr>
                <w:rFonts w:ascii="Times New Roman" w:eastAsia="Times New Roman" w:hAnsi="Times New Roman"/>
                <w:sz w:val="24"/>
                <w:szCs w:val="24"/>
              </w:rPr>
              <w:t> </w:t>
            </w:r>
          </w:p>
        </w:tc>
      </w:tr>
    </w:tbl>
    <w:p w:rsidR="00A869B0" w:rsidRDefault="00A869B0" w:rsidP="000D3A7E">
      <w:pPr>
        <w:spacing w:after="0" w:line="340" w:lineRule="exact"/>
        <w:jc w:val="right"/>
        <w:rPr>
          <w:rFonts w:ascii="Times New Roman" w:hAnsi="Times New Roman"/>
          <w:i/>
          <w:color w:val="000000"/>
          <w:szCs w:val="28"/>
        </w:rPr>
        <w:sectPr w:rsidR="00A869B0" w:rsidSect="000F26F3">
          <w:pgSz w:w="16839" w:h="11907" w:orient="landscape" w:code="9"/>
          <w:pgMar w:top="1134" w:right="1474" w:bottom="1134" w:left="1134" w:header="720" w:footer="720" w:gutter="0"/>
          <w:pgNumType w:start="1"/>
          <w:cols w:space="720"/>
          <w:titlePg/>
          <w:docGrid w:linePitch="381"/>
        </w:sectPr>
      </w:pPr>
    </w:p>
    <w:p w:rsidR="004C17FD" w:rsidRPr="007651AF" w:rsidRDefault="00563853" w:rsidP="00563853">
      <w:pPr>
        <w:spacing w:after="0" w:line="340" w:lineRule="exact"/>
        <w:jc w:val="center"/>
        <w:rPr>
          <w:rFonts w:ascii="Times New Roman" w:hAnsi="Times New Roman"/>
          <w:b/>
          <w:color w:val="000000"/>
          <w:sz w:val="28"/>
          <w:szCs w:val="28"/>
        </w:rPr>
      </w:pPr>
      <w:r>
        <w:rPr>
          <w:rFonts w:ascii="Times New Roman" w:hAnsi="Times New Roman"/>
          <w:b/>
          <w:color w:val="000000"/>
          <w:sz w:val="28"/>
          <w:szCs w:val="28"/>
        </w:rPr>
        <w:lastRenderedPageBreak/>
        <w:t>Ph</w:t>
      </w:r>
      <w:r w:rsidR="004C17FD" w:rsidRPr="007651AF">
        <w:rPr>
          <w:rFonts w:ascii="Times New Roman" w:hAnsi="Times New Roman"/>
          <w:b/>
          <w:color w:val="000000"/>
          <w:sz w:val="28"/>
          <w:szCs w:val="28"/>
        </w:rPr>
        <w:t xml:space="preserve">ụ lục </w:t>
      </w:r>
      <w:r>
        <w:rPr>
          <w:rFonts w:ascii="Times New Roman" w:hAnsi="Times New Roman"/>
          <w:b/>
          <w:color w:val="000000"/>
          <w:sz w:val="28"/>
          <w:szCs w:val="28"/>
        </w:rPr>
        <w:t>III</w:t>
      </w:r>
    </w:p>
    <w:p w:rsidR="004C17FD" w:rsidRPr="007651AF" w:rsidRDefault="00563853" w:rsidP="004C17FD">
      <w:pPr>
        <w:spacing w:after="0" w:line="340" w:lineRule="exact"/>
        <w:jc w:val="center"/>
        <w:rPr>
          <w:rFonts w:ascii="Times New Roman" w:hAnsi="Times New Roman"/>
          <w:b/>
          <w:color w:val="000000"/>
          <w:sz w:val="28"/>
          <w:szCs w:val="28"/>
        </w:rPr>
      </w:pPr>
      <w:r>
        <w:rPr>
          <w:rFonts w:ascii="Times New Roman" w:hAnsi="Times New Roman"/>
          <w:b/>
          <w:color w:val="000000"/>
          <w:sz w:val="28"/>
          <w:szCs w:val="28"/>
        </w:rPr>
        <w:t>Chi tiết k</w:t>
      </w:r>
      <w:r w:rsidR="004C17FD" w:rsidRPr="007651AF">
        <w:rPr>
          <w:rFonts w:ascii="Times New Roman" w:hAnsi="Times New Roman"/>
          <w:b/>
          <w:color w:val="000000"/>
          <w:sz w:val="28"/>
          <w:szCs w:val="28"/>
        </w:rPr>
        <w:t xml:space="preserve">inh phí hỗ trợ đối với những người hoạt động không chuyên trách, chủ tịch hội đặc thù </w:t>
      </w:r>
    </w:p>
    <w:p w:rsidR="004C17FD" w:rsidRPr="007651AF" w:rsidRDefault="004C17FD" w:rsidP="004C17FD">
      <w:pPr>
        <w:spacing w:after="0" w:line="340" w:lineRule="exact"/>
        <w:jc w:val="center"/>
        <w:rPr>
          <w:rFonts w:ascii="Times New Roman" w:hAnsi="Times New Roman"/>
          <w:b/>
          <w:color w:val="000000"/>
          <w:sz w:val="28"/>
          <w:szCs w:val="28"/>
        </w:rPr>
      </w:pPr>
      <w:r w:rsidRPr="007651AF">
        <w:rPr>
          <w:rFonts w:ascii="Times New Roman" w:hAnsi="Times New Roman"/>
          <w:b/>
          <w:color w:val="000000"/>
          <w:sz w:val="28"/>
          <w:szCs w:val="28"/>
        </w:rPr>
        <w:t>ở cấp xã hưởng chính sách hỗ trợ theo Nghị quyết số 233/2019/NQ-HĐND ngày 12/12/2019 của HĐND tỉnh</w:t>
      </w:r>
    </w:p>
    <w:p w:rsidR="004C17FD" w:rsidRPr="00D2794B" w:rsidRDefault="004C17FD" w:rsidP="00D2794B">
      <w:pPr>
        <w:spacing w:after="0" w:line="340" w:lineRule="exact"/>
        <w:jc w:val="center"/>
        <w:rPr>
          <w:rFonts w:ascii="Times New Roman" w:eastAsia="Times New Roman" w:hAnsi="Times New Roman"/>
          <w:i/>
          <w:iCs/>
          <w:sz w:val="26"/>
          <w:szCs w:val="28"/>
        </w:rPr>
      </w:pPr>
      <w:r w:rsidRPr="00D2794B">
        <w:rPr>
          <w:rFonts w:ascii="Times New Roman" w:eastAsia="Times New Roman" w:hAnsi="Times New Roman"/>
          <w:i/>
          <w:iCs/>
          <w:sz w:val="26"/>
          <w:szCs w:val="28"/>
        </w:rPr>
        <w:t>(</w:t>
      </w:r>
      <w:r w:rsidR="003F6E2F" w:rsidRPr="0002587A">
        <w:rPr>
          <w:rFonts w:ascii="Times New Roman" w:eastAsia="Times New Roman" w:hAnsi="Times New Roman"/>
          <w:i/>
          <w:iCs/>
          <w:sz w:val="26"/>
          <w:szCs w:val="24"/>
        </w:rPr>
        <w:t>Kèm theo Quyết định số</w:t>
      </w:r>
      <w:r w:rsidR="003F6E2F">
        <w:rPr>
          <w:rFonts w:ascii="Times New Roman" w:eastAsia="Times New Roman" w:hAnsi="Times New Roman"/>
          <w:i/>
          <w:iCs/>
          <w:sz w:val="26"/>
          <w:szCs w:val="24"/>
        </w:rPr>
        <w:t>: 1163</w:t>
      </w:r>
      <w:r w:rsidR="003F6E2F" w:rsidRPr="0002587A">
        <w:rPr>
          <w:rFonts w:ascii="Times New Roman" w:eastAsia="Times New Roman" w:hAnsi="Times New Roman"/>
          <w:i/>
          <w:iCs/>
          <w:sz w:val="26"/>
          <w:szCs w:val="24"/>
        </w:rPr>
        <w:t xml:space="preserve"> /QĐ-UBND ngày </w:t>
      </w:r>
      <w:r w:rsidR="003F6E2F">
        <w:rPr>
          <w:rFonts w:ascii="Times New Roman" w:eastAsia="Times New Roman" w:hAnsi="Times New Roman"/>
          <w:i/>
          <w:iCs/>
          <w:sz w:val="26"/>
          <w:szCs w:val="24"/>
        </w:rPr>
        <w:t xml:space="preserve">05 tháng 4 năm </w:t>
      </w:r>
      <w:r w:rsidR="003F6E2F" w:rsidRPr="0002587A">
        <w:rPr>
          <w:rFonts w:ascii="Times New Roman" w:eastAsia="Times New Roman" w:hAnsi="Times New Roman"/>
          <w:i/>
          <w:iCs/>
          <w:sz w:val="26"/>
          <w:szCs w:val="24"/>
        </w:rPr>
        <w:t>2022 của Chủ tịch UBND tỉnh Thanh Hóa</w:t>
      </w:r>
      <w:r w:rsidRPr="00D2794B">
        <w:rPr>
          <w:rFonts w:ascii="Times New Roman" w:eastAsia="Times New Roman" w:hAnsi="Times New Roman"/>
          <w:i/>
          <w:iCs/>
          <w:sz w:val="26"/>
          <w:szCs w:val="28"/>
        </w:rPr>
        <w:t>)</w:t>
      </w:r>
    </w:p>
    <w:p w:rsidR="004C17FD" w:rsidRPr="00563853" w:rsidRDefault="004C17FD" w:rsidP="004C17FD">
      <w:pPr>
        <w:spacing w:after="0" w:line="340" w:lineRule="exact"/>
        <w:jc w:val="right"/>
        <w:rPr>
          <w:rFonts w:ascii="Times New Roman" w:hAnsi="Times New Roman"/>
          <w:i/>
          <w:color w:val="000000"/>
        </w:rPr>
      </w:pPr>
      <w:r w:rsidRPr="00563853">
        <w:rPr>
          <w:rFonts w:ascii="Times New Roman" w:hAnsi="Times New Roman"/>
          <w:i/>
          <w:color w:val="000000"/>
        </w:rPr>
        <w:t>Đơn vị tính: 1.000 đồng</w:t>
      </w:r>
    </w:p>
    <w:tbl>
      <w:tblPr>
        <w:tblW w:w="15400" w:type="dxa"/>
        <w:tblInd w:w="-403" w:type="dxa"/>
        <w:tblLook w:val="04A0" w:firstRow="1" w:lastRow="0" w:firstColumn="1" w:lastColumn="0" w:noHBand="0" w:noVBand="1"/>
      </w:tblPr>
      <w:tblGrid>
        <w:gridCol w:w="670"/>
        <w:gridCol w:w="2145"/>
        <w:gridCol w:w="736"/>
        <w:gridCol w:w="2412"/>
        <w:gridCol w:w="791"/>
        <w:gridCol w:w="1139"/>
        <w:gridCol w:w="1139"/>
        <w:gridCol w:w="907"/>
        <w:gridCol w:w="908"/>
        <w:gridCol w:w="1036"/>
        <w:gridCol w:w="1138"/>
        <w:gridCol w:w="1217"/>
        <w:gridCol w:w="1162"/>
      </w:tblGrid>
      <w:tr w:rsidR="004C17FD" w:rsidRPr="004C17FD" w:rsidTr="000F26F3">
        <w:trPr>
          <w:trHeight w:val="315"/>
          <w:tblHeader/>
        </w:trPr>
        <w:tc>
          <w:tcPr>
            <w:tcW w:w="6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D2794B"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S</w:t>
            </w:r>
            <w:r w:rsidR="004C17FD" w:rsidRPr="00D2794B">
              <w:rPr>
                <w:rFonts w:ascii="Times New Roman" w:eastAsia="Times New Roman" w:hAnsi="Times New Roman"/>
                <w:b/>
                <w:color w:val="000000"/>
                <w:sz w:val="20"/>
                <w:szCs w:val="20"/>
              </w:rPr>
              <w:t>TT</w:t>
            </w:r>
          </w:p>
        </w:tc>
        <w:tc>
          <w:tcPr>
            <w:tcW w:w="21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Họ và tên</w:t>
            </w:r>
          </w:p>
        </w:tc>
        <w:tc>
          <w:tcPr>
            <w:tcW w:w="7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Năm sinh</w:t>
            </w:r>
          </w:p>
        </w:tc>
        <w:tc>
          <w:tcPr>
            <w:tcW w:w="24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Chức danh người hoạt động không chuyên trách trước khi nghỉ</w:t>
            </w:r>
          </w:p>
        </w:tc>
        <w:tc>
          <w:tcPr>
            <w:tcW w:w="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Hệ số phụ cấp trước khi nghỉ</w:t>
            </w:r>
          </w:p>
        </w:tc>
        <w:tc>
          <w:tcPr>
            <w:tcW w:w="227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Thời gian đảm nhiệm chức danh người hoạt động không chuyên trách</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Số tháng đảm nhiệm chức danh</w:t>
            </w:r>
          </w:p>
        </w:tc>
        <w:tc>
          <w:tcPr>
            <w:tcW w:w="9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Số tháng được hưởng phụ cấp</w:t>
            </w:r>
          </w:p>
        </w:tc>
        <w:tc>
          <w:tcPr>
            <w:tcW w:w="10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Kinh phí hỗ trợ 03 tháng phụ cấp của chức danh trước khi nghỉ</w:t>
            </w:r>
            <w:r w:rsidRPr="00D2794B">
              <w:rPr>
                <w:rFonts w:ascii="Times New Roman" w:eastAsia="Times New Roman" w:hAnsi="Times New Roman"/>
                <w:b/>
                <w:color w:val="000000"/>
                <w:sz w:val="20"/>
                <w:szCs w:val="20"/>
              </w:rPr>
              <w:br/>
              <w:t>(ngàn đồng)</w:t>
            </w:r>
          </w:p>
        </w:tc>
        <w:tc>
          <w:tcPr>
            <w:tcW w:w="11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Kinh phí hỗ trợ thêm theo thời gian giữ chức danh (ngàn đồng)</w:t>
            </w:r>
          </w:p>
        </w:tc>
        <w:tc>
          <w:tcPr>
            <w:tcW w:w="12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563853">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Tổng kinh phí hỗ trợ (ng</w:t>
            </w:r>
            <w:r w:rsidR="00563853" w:rsidRPr="00D2794B">
              <w:rPr>
                <w:rFonts w:ascii="Times New Roman" w:eastAsia="Times New Roman" w:hAnsi="Times New Roman"/>
                <w:b/>
                <w:color w:val="000000"/>
                <w:sz w:val="20"/>
                <w:szCs w:val="20"/>
              </w:rPr>
              <w:t>hìn</w:t>
            </w:r>
            <w:r w:rsidRPr="00D2794B">
              <w:rPr>
                <w:rFonts w:ascii="Times New Roman" w:eastAsia="Times New Roman" w:hAnsi="Times New Roman"/>
                <w:b/>
                <w:color w:val="000000"/>
                <w:sz w:val="20"/>
                <w:szCs w:val="20"/>
              </w:rPr>
              <w:t xml:space="preserve"> đồng)</w:t>
            </w:r>
          </w:p>
        </w:tc>
        <w:tc>
          <w:tcPr>
            <w:tcW w:w="11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Ghi chú</w:t>
            </w:r>
          </w:p>
        </w:tc>
      </w:tr>
      <w:tr w:rsidR="004C17FD" w:rsidRPr="004C17FD" w:rsidTr="000F26F3">
        <w:trPr>
          <w:trHeight w:val="315"/>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278" w:type="dxa"/>
            <w:gridSpan w:val="2"/>
            <w:vMerge/>
            <w:tcBorders>
              <w:top w:val="single" w:sz="4" w:space="0" w:color="auto"/>
              <w:left w:val="single" w:sz="4" w:space="0" w:color="auto"/>
              <w:bottom w:val="single" w:sz="4" w:space="0" w:color="000000"/>
              <w:right w:val="single" w:sz="4" w:space="0" w:color="000000"/>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r>
      <w:tr w:rsidR="004C17FD" w:rsidRPr="004C17FD" w:rsidTr="000F26F3">
        <w:trPr>
          <w:trHeight w:val="315"/>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278" w:type="dxa"/>
            <w:gridSpan w:val="2"/>
            <w:vMerge/>
            <w:tcBorders>
              <w:top w:val="single" w:sz="4" w:space="0" w:color="auto"/>
              <w:left w:val="single" w:sz="4" w:space="0" w:color="auto"/>
              <w:bottom w:val="single" w:sz="4" w:space="0" w:color="000000"/>
              <w:right w:val="single" w:sz="4" w:space="0" w:color="000000"/>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r>
      <w:tr w:rsidR="004C17FD" w:rsidRPr="004C17FD" w:rsidTr="000F26F3">
        <w:trPr>
          <w:trHeight w:val="315"/>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Từ tháng/năm</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D2794B" w:rsidRDefault="004C17FD" w:rsidP="006D34FC">
            <w:pPr>
              <w:spacing w:after="0" w:line="240" w:lineRule="auto"/>
              <w:jc w:val="center"/>
              <w:rPr>
                <w:rFonts w:ascii="Times New Roman" w:eastAsia="Times New Roman" w:hAnsi="Times New Roman"/>
                <w:b/>
                <w:color w:val="000000"/>
                <w:sz w:val="20"/>
                <w:szCs w:val="20"/>
              </w:rPr>
            </w:pPr>
            <w:r w:rsidRPr="00D2794B">
              <w:rPr>
                <w:rFonts w:ascii="Times New Roman" w:eastAsia="Times New Roman" w:hAnsi="Times New Roman"/>
                <w:b/>
                <w:color w:val="000000"/>
                <w:sz w:val="20"/>
                <w:szCs w:val="20"/>
              </w:rPr>
              <w:t>Đến tháng/năm</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r>
      <w:tr w:rsidR="004C17FD" w:rsidRPr="004C17FD" w:rsidTr="000F26F3">
        <w:trPr>
          <w:trHeight w:val="315"/>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r>
      <w:tr w:rsidR="004C17FD" w:rsidRPr="004C17FD" w:rsidTr="000F26F3">
        <w:trPr>
          <w:trHeight w:val="315"/>
          <w:tblHead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145"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0"/>
                <w:szCs w:val="20"/>
              </w:rPr>
            </w:pPr>
          </w:p>
        </w:tc>
      </w:tr>
      <w:tr w:rsidR="004C17FD" w:rsidRPr="004C17FD" w:rsidTr="000F26F3">
        <w:trPr>
          <w:trHeight w:val="315"/>
          <w:tblHeader/>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(2)</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(4)</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(7)</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(10)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(13)</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TỔNG CỘNG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627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4.210.070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0"/>
                <w:szCs w:val="20"/>
              </w:rPr>
            </w:pPr>
            <w:r w:rsidRPr="00C33EAD">
              <w:rPr>
                <w:rFonts w:ascii="Times New Roman" w:eastAsia="Times New Roman" w:hAnsi="Times New Roman"/>
                <w:i/>
                <w:iCs/>
                <w:color w:val="000000"/>
                <w:sz w:val="20"/>
                <w:szCs w:val="20"/>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Yên Định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122.180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Thị trấn Quán Lào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9.834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Thanh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Yên Phong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Xuân Huy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Ngọc Linh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14.751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157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Thị Khuyên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16"/>
                <w:szCs w:val="16"/>
              </w:rPr>
            </w:pPr>
            <w:r w:rsidRPr="00C33EAD">
              <w:rPr>
                <w:rFonts w:ascii="Times New Roman" w:eastAsia="Times New Roman" w:hAnsi="Times New Roman"/>
                <w:color w:val="000000"/>
                <w:sz w:val="16"/>
                <w:szCs w:val="16"/>
              </w:rPr>
              <w:t>Đã hưởng trợ cấp 2.459đ tại Quyết định số 4849/QĐ-UBND ngày 10/11/2020 của UBND tỉnh</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Yên Lạc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Đình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Định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Huy Vinh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Khang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Cường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Quý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Hiến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11/1994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Huyên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Định Công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Cạy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Định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Văn Việt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11.920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II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Vĩnh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39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161.293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Vĩnh Hòa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Hồng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Thơ</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05/1985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Phú</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05/1985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Lượng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05/1985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lastRenderedPageBreak/>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Thị trấn Vĩnh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Kim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Ngọc Hoạt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Thường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Hòa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3/1979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8.717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Thị Kim 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Vinh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Vĩnh 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Toàn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Văn Thược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Hoạt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Việt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Phi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Hồng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Ngọc Trung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Duẩn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phòng Đảng ủy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Vĩnh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Phạm Thị Dung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7/2011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Nguyễn Thị Thúy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7/2011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Phạm Văn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01/1994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Phạm Thị Thảo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01/1989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6.929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Trần Văn Thụ</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01/1992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Trần Văn Thụy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Trịnh Văn Hay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9/2011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Nguyễn Văn Cầu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Trần Ngọc Xuyên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9/2011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Lê Duyên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Phạm Xuân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4/2015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Trương Đình Nam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04/2018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Trần Hùng Tráng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01/2017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Trịnh Quốc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10/2011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Lê Chí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4/2017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6"/>
                <w:szCs w:val="26"/>
              </w:rPr>
            </w:pPr>
            <w:r w:rsidRPr="00C33EAD">
              <w:rPr>
                <w:rFonts w:ascii="Times New Roman" w:eastAsia="Times New Roman" w:hAnsi="Times New Roman"/>
                <w:color w:val="000000"/>
                <w:sz w:val="26"/>
                <w:szCs w:val="26"/>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Vĩnh Thịnh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Ngọc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III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Triệu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377.715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Tân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Lường Quang Toàn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Cường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Huy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02/1983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32.184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Đình Phương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12.516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Long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5/1977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36.654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Xuân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11.622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16.986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Minh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Văn Quang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18.774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Nông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Thanh Đạm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02/1991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21.456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Thơm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10/1994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18.774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24.138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Ngọc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Như Thị</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01/1989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23.244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28.608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Thế</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Dương Thế Khanh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12.516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Đồng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Tất Khoa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4/1989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23.244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28.608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Hoài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11.622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16.986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Đồng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Quý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21.456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Nguyên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01/1995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15.645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12.516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Hữu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15.198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20.562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Tiến Nông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Việt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11.622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16.986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Dân Quyền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108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Quảng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5/1983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14"/>
                <w:szCs w:val="14"/>
              </w:rPr>
            </w:pPr>
            <w:r w:rsidRPr="00C33EAD">
              <w:rPr>
                <w:rFonts w:ascii="Times New Roman" w:eastAsia="Times New Roman" w:hAnsi="Times New Roman"/>
                <w:color w:val="000000"/>
                <w:sz w:val="14"/>
                <w:szCs w:val="14"/>
              </w:rPr>
              <w:t>Tổng KP 26.820 đã nhận 8.940 tại QĐ số 3957/QĐ-UBND ngày  18/9/2020 của UBND tỉnh</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IV</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Thường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407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2.351.965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Bát Mọt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Choi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Hắc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Chỉ huy trưởng quân sự</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Sao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Hòa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Thọ</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Trưởng thôn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Quang Tuyển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Bí thư Chi bộ</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Quang Chung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Bí thư Chi bộ</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15.422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Vi Văn Anh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Thôn đội trưởng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Toản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Thôn đội trưởng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Lương Xuân Hà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Thôn đội trưởng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Yêu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Khăm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Xuân Huyền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Đức Hậu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Mạnh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Yên Nhân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Quyết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Hồng Thân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Minh Tầm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Minh Duân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Ngọc Lê</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Hoài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Thương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Xuân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Công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Lương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Xuân Lâm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Hợp Long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Dự</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Lô Văn Đỉnh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Chỉ huy trưởng quân sự</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Phượng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Tiên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hóa - Thể thao</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Hải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Xuân Toán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Thị 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Ánh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Viết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Võ Thị Kiều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Đào Thế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50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Hữu 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01/1993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10.803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Đoàn Ngọc Bích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Toàn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Trọng Lý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Phi Bích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9.313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Dũng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Thị Kim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01/1993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10.803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Xuân Dần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Thị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Chung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Ngọc Du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Ngọc Phụng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Hợp</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Thị Loan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Ngọc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Thị Huyền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66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Chương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Hồng Phiên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Xuân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Thị Vân 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Ngọc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Thế Thuận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Đình Thuận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Thiều Văn Lợi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Huy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 Thị Huyền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Thế Cư</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Bá Nhã</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Trí Hải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Đăng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Khuyên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Hoan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Thực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Thảo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01/1989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85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Đình Minh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Phương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Toan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Nhất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Hiền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tịch Hội LHPN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6.556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Cương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Bình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Xuân Hiệp</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Thanh Tiết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Thỏa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Anh Tám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Văn Nhân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Sáu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Ót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100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Mùa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Đức Hải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Hồng Tuân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Hồng Sanh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Chương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Anh Dũng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8.717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Đức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Đoàn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Trung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Lục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Quang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9/1993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Ngà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Lẹ</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12.665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Dương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6.556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Hường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Văn Đại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Thị 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Duyên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Văn Hợi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Dậu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Ước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Tỵ</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Đình Minh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Quang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Hỏa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8/1991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Tám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Văn Khoa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Đông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Lương Văn Sinh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Vinh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Thức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135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Vinh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Kỳ</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10.803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Vinh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Vinh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Minh Cư</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Bính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Chinh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Tuyến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Hoài Nam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hóa - Thể thao</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Giới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 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Duyên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Thảo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Phương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Miên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Chí</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Chung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Thủ</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152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Tý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Tùy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Hà Văn Tham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người cao tuổi</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8.344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Khuyên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Văn Thông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Thanh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Ngân Loan Nam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06/1996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19.370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Vi  Hồng Lưu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Văn Hoàng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Hoan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Vi Văn Nam </w:t>
            </w:r>
          </w:p>
        </w:tc>
        <w:tc>
          <w:tcPr>
            <w:tcW w:w="736"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hóa - Thể thao</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Đỗ Ngọc Sáu </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Thôn đội trưởng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Cừ</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7/1996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Đức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Thôn đội trưởng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167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Hà Kế Hoạch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Quản Thị Hà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Hùng</w:t>
            </w:r>
          </w:p>
        </w:tc>
        <w:tc>
          <w:tcPr>
            <w:tcW w:w="736"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Nhàn</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Toàn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Vi Văn Thịnh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Hà Văn Thắng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Kiều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7/1996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Vạn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Thị Thiên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Hường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Lợi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Nguyên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Viết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Cầu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người cao tuổi</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Ngọc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Doãn Quế</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183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Đức Cường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Tuyết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Thống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Lại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Lực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5/1981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11.920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Ly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Việt Linh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Xuân Phương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La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Ngô Thế Thiết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Văn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Tươi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Xuân Quý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Vân 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Mười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Quyết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6/1982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11.548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13.783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Úc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201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Tuyển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Thiêm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Thị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Thanh Điển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10.803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Hiên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Thoát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Tuyền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Quân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Thị trấn Thường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Thị Thái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Thanh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Lâm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Bí thư đoàn TNCSHCM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Lanh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người cao tuổi</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Sỹ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Văn Thọ</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Xuân Hoan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Xuân Thịnh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Thị Lan 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Văn Qúy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Quang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Mai 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Thanh Trọng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Lý Thị Dung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6/1984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226</w:t>
            </w:r>
          </w:p>
        </w:tc>
        <w:tc>
          <w:tcPr>
            <w:tcW w:w="21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Đạt Bình</w:t>
            </w:r>
          </w:p>
        </w:tc>
        <w:tc>
          <w:tcPr>
            <w:tcW w:w="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12/2009</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143</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Bí thư Chi bộ</w:t>
            </w: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12/2015</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Xuân Tư</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Thị Bốn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06/1988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Viết Xuyến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Giáp</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Tám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Mach Quang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Xuân Tuất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Lập</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235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Hồ Văn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236</w:t>
            </w:r>
          </w:p>
        </w:tc>
        <w:tc>
          <w:tcPr>
            <w:tcW w:w="2145"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Luyến</w:t>
            </w:r>
          </w:p>
        </w:tc>
        <w:tc>
          <w:tcPr>
            <w:tcW w:w="736"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237</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Thận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Nguyên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Đức Thịnh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41557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Minh Thìn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11/1990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Chiến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Nhất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Xuân Hợi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34820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Trọng Hiếu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Lương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Biên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Lục Văn Thân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11/1990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Tình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38353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Chính Toàn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Luận Khê</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Tiễn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Trung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Hòa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Chỉ huy trưởng quân sự</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254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Thanh Dương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hóa - Thể thao</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Trung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Chiến Dịch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Khởi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Toản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Thanh Khuân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Xuân Phú</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9.834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Đức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Tạo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Văn Mão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Lữ Văn Cương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Thanh Bài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Dựng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Lá</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Chính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Văn Mầu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272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Bảy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Lang Văn Chung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Niên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Tân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Nhật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Thanh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12.665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Thị Thoa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Trường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Xuân 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Xuân Thu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Xuân Phong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Khâm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8/2008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Xuân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Tuyến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Ngọc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Xuân Tình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Duy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290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Hoà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Thao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Thiều Đình Cư</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Ngân Văn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Thị Bảy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Huệ</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Thiều Thị Thuận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Luận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Anh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12/2012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Triệu Việt 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Hằng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Ngân Thị Nam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Cầm Bá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Trang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305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Minh Hạnh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4/2012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Xuân Quảng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5/2017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Lục Thị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Đình Dục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Quang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Liêng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Đạt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Thoáng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9.834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Thế Thảo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Dương Thị Tình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Hữu Tú</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Viết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Đinh Quang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Đàm Thị Dương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Thuận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Lá</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10.281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Dinh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Bằng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04/2018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Đào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Văn Phượng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Đình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Cao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Chinh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Huyên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Quý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Lá</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Long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Khiêm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Phùng Minh Dân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10.281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Châu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12/1985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12.665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Lành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Đình Hòa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Đức Minh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10.281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Kim Tron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Thống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343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Điện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Đăng Vẽ</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Bá Quang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Đăng Quyến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01/1994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Tài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Đình Đức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2/1989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11.920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Hiền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Kiên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Bá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Chi 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Quang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Lưu Văn Hai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hóa - Thể thao</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Hiếu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Thượng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phòng Đảng ủy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Hữu Sự</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9.387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Thái Định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360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Nhân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Thọ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Thị Nguyệt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Hồ Thị Ngà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Thú 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4.768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8.344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Hưng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Lao động - Thương binh và XH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Văn Chi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Trường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Dân số - Gia đình - Trẻ em</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Xuân Bắc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chữ thập đỏ</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8.344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Thị Điền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người cao tuổi</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Trần Thị Lớp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Sỹ Tâm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Thanh Cảnh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3.651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Văn Tương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làm vườn vàTT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373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Nhân Phương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Thị Vinh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Đình Thắng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Sự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Thắm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Dương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Quân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Hữu Hiền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Huy Sơn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Trần Ngọc Vui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Trịnh Xuân Luyến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Văn Quyền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385</w:t>
            </w:r>
          </w:p>
        </w:tc>
        <w:tc>
          <w:tcPr>
            <w:tcW w:w="2145"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Khắc Tâm </w:t>
            </w:r>
          </w:p>
        </w:tc>
        <w:tc>
          <w:tcPr>
            <w:tcW w:w="736"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386</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Văn Cường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Lê Văn Hùng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Thị Tỉnh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Trịnh Thị Dung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Dương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Ngọc Yến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391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Cương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15.645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Nội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Dinh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Đài truyền thanh</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Đức Thọ</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CT hội NNCĐ da cam/Dioxin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Bằng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Văn Đài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Thiện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Thanh Bình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Mạch Quang Nghi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Đông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Thọ Đức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2.906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Thị Thúy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Phùng Đình Dũng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Hiền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V</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Thiệu Hóa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38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259.931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Thiệu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Cảnh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Bốn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10.281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Hữu Ba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10/1998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Lương Bình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9/1994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9.387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12.069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Đình Tuyển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11.622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Lê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17.135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Thanh Bình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15.645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Vương Đình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Lảu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Văn Tuyết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Đình Thao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Đình Bình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Đức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Thiệu Giao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Đình Vũ</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TT Thiệu Hóa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Lợi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Thiệu Vũ</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Ngyễn Chí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12.665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17.135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Thiệu Phúc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Văn Lâm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Chỉ huy trưởng quân sự</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Minh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Dũng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Bí thư Chi bộ</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Lương Tưng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Xuân Tứ</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6.035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Hữu Quận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Văn Phong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Xuân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10.281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Thọ</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Huy Vững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Hoài Vũ</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Cao Văn Quy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Lân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Đình Long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3.800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Đức Đơ</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Xuân Trị</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Hữu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Hỷ</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1946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Văn Huân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2.012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Nguyễn Xuân </w:t>
            </w:r>
            <w:r w:rsidRPr="00C33EAD">
              <w:rPr>
                <w:rFonts w:ascii="Times New Roman" w:eastAsia="Times New Roman" w:hAnsi="Times New Roman"/>
                <w:color w:val="000000"/>
                <w:sz w:val="24"/>
                <w:szCs w:val="24"/>
              </w:rPr>
              <w:lastRenderedPageBreak/>
              <w:t>Huynh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Tổ viên tổ ANTT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2.459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Xuân Minh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Khắc Hợp</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Tiến Tuấn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2.980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Nga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211.429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Phú</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Duy Khánh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phòng Đảng ủy</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Thoa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Thái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Chủ nhiệm UBKT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11.399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Phượng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Văn Ngọc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9.834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Quốc Cương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Tân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Công Thảo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15.496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21.307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Văn Trung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12/2000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7.152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9.834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Bá Chiến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Lan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Nga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Đức Lượng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3.874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Thịnh Văn Định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8/1988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25.181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30.992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Hải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Thế Thi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Văn Tăng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4.917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7.599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Yên</w:t>
            </w:r>
          </w:p>
        </w:tc>
        <w:tc>
          <w:tcPr>
            <w:tcW w:w="736"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nil"/>
              <w:right w:val="nil"/>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Văn Truyện</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Bí thư Chi bộ</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11.399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15.422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Nga Thạch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Đình Thể</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Nga 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Thế Phương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Ba Đình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Hữu Chắt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18.774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Điền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Đào Duy Tùng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9.834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Liên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Trung Kiên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6.258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8.940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Trần Văn Lộc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Nga Bạch </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9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Minh Châu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14"/>
                <w:szCs w:val="14"/>
              </w:rPr>
            </w:pPr>
            <w:r w:rsidRPr="00C33EAD">
              <w:rPr>
                <w:rFonts w:ascii="Times New Roman" w:eastAsia="Times New Roman" w:hAnsi="Times New Roman"/>
                <w:color w:val="000000"/>
                <w:sz w:val="14"/>
                <w:szCs w:val="14"/>
              </w:rPr>
              <w:t xml:space="preserve">Tổng Kp 2.682 đã cấp tại QĐ số 4846/QĐ-UBND ngày 10/11/2020 số tiền  1.341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Nga Thắng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16"/>
                <w:szCs w:val="16"/>
              </w:rPr>
            </w:pPr>
            <w:r w:rsidRPr="00C33EAD">
              <w:rPr>
                <w:rFonts w:ascii="Times New Roman" w:eastAsia="Times New Roman" w:hAnsi="Times New Roman"/>
                <w:color w:val="000000"/>
                <w:sz w:val="16"/>
                <w:szCs w:val="16"/>
              </w:rPr>
              <w:t> </w:t>
            </w:r>
          </w:p>
        </w:tc>
      </w:tr>
      <w:tr w:rsidR="004C17FD" w:rsidRPr="004C17FD" w:rsidTr="000F26F3">
        <w:trPr>
          <w:trHeight w:val="9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Hùng Vương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người cao tuổi</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14"/>
                <w:szCs w:val="14"/>
              </w:rPr>
            </w:pPr>
            <w:r w:rsidRPr="00C33EAD">
              <w:rPr>
                <w:rFonts w:ascii="Times New Roman" w:eastAsia="Times New Roman" w:hAnsi="Times New Roman"/>
                <w:color w:val="000000"/>
                <w:sz w:val="14"/>
                <w:szCs w:val="14"/>
              </w:rPr>
              <w:t>Tổng KP 9.909 đã cấptại QĐ số 4846/QĐ-UBND ngày 10/11/2020 số tiền 5.739</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Mường Lát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154.066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Pù Nhi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i/>
                <w:iCs/>
                <w:color w:val="000000"/>
                <w:sz w:val="24"/>
                <w:szCs w:val="24"/>
              </w:rPr>
            </w:pPr>
            <w:r w:rsidRPr="00C33EAD">
              <w:rPr>
                <w:rFonts w:ascii="Times New Roman" w:eastAsia="Times New Roman" w:hAnsi="Times New Roman"/>
                <w:i/>
                <w:i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Triệu Thị Cói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Dự</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5/2020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Lâu Văn Thái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9.387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Phan Thị Chiều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Thao Thị Xi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Chá Thị Ía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Giàng Thị Sáng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Va Thị Xó</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Thao Thị Pa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Quang Chiểu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Phức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Thươi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Diềng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Thài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Văn Thòa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Văn Phanh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10.058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Văn Sung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7.078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9.313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Triệu Văn Lầu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7.450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Thìa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Phượng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Sùng Thị Kía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Chẹo Thị Náy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Mường Chanh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Thị Quỳnh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Văn Phương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Lò Thị Thuần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Vi Thị Hiền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Lét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Lộc Thị Tòa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Cút Thị Yêng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VIII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Thạch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223.128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 Xã Thành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15.198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20.562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Thạch Định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Minh Suốt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02/1997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16.986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Hoà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Văn thư - Lưu trữ - Thủ quỹ</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4.172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Ngọc Trạo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Thanh Cương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8.568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Thành Minh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Quách Văn Chiều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12.591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18.402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Đình Dương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17.433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23.244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Thành Thọ</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Văn Thuỷ</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Thành Trực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Văn Khương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Đinh Thế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8.046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xml:space="preserve"> Xã Thạch Tượng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Đình Diệm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10.728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Văn Thừa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03/2002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13.410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18.774</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Thị trấn Vân Du</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Văn Chung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Thành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Xuân Khoa</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Công an viên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3/2013</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Quách Văn Diện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Thôn đội trưởng</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1.863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4.098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Văn Bảng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6/1986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412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25.032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30.396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Thành Long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Hoàng Thị Nhung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người khuyết tật</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2.384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IX</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Cẩm Thủy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121.063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Cẩm Thành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Văn Kiên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Cẩm Lương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Hân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Cẩm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Đức Thìn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Cẩm Long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Mạnh Hà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Cẩm Tâm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Phạm Văn Tiến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02/2012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Cẩm Bình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Trịnh Tiến Đô</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6/2019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lastRenderedPageBreak/>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Thị trấn Phong Sơn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Bùi Thị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4/2012</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2.608</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4.843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Đỗ Thị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Cao Thị Thưởng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Bàn Thị 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Thị Thủy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Trương Thị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Vân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1963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Đoàn Thị Đào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1970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Văn Khôi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01/2009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Hà Thị Nhung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Nguyễn Thị Thùy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1.490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Vũ Ngọc Tài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Nhân viên y tế</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5.588</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Như Thanh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24.809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Xuân Phúc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xml:space="preserve">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Mai Văn Sử</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khuyến học</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3/2004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7.301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Lê Thị Tuyết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1953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Xã Thanh Kỳ</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Lương Tri Thức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1986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Chỉ huy trưởng quân sự</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XI</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Huyện Thọ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202.491</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b/>
                <w:bCs/>
                <w:color w:val="000000"/>
                <w:sz w:val="24"/>
                <w:szCs w:val="24"/>
              </w:rPr>
            </w:pPr>
            <w:r w:rsidRPr="00C33EAD">
              <w:rPr>
                <w:rFonts w:ascii="Times New Roman" w:eastAsia="Times New Roman" w:hAnsi="Times New Roman"/>
                <w:b/>
                <w:bCs/>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Xuân Lai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Trịnh Thị Lợi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Khuyến nông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0,7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01/2008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5.737</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8.866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Thọ Lâm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Xuân Hiệp</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1978</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1,0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05/2005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9.685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14.155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Xuân Hưng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Phạm Phú Tôn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1984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1,0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5.960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10.430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Xuân Minh</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Mai Văn Sỹ</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1983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1,0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01/2017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2.235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Thị trấn Thọ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Thị Lan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Chủ tịch Hội Nông dân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0,8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04/2007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3.576</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6.556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10.132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3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Nguyễn Trung Kiên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Phó Chỉ huy trưởng quân sự</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07/2014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3.725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Bắc Lương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w:t>
            </w:r>
          </w:p>
        </w:tc>
        <w:tc>
          <w:tcPr>
            <w:tcW w:w="21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Lê Đức Hùng</w:t>
            </w:r>
          </w:p>
        </w:tc>
        <w:tc>
          <w:tcPr>
            <w:tcW w:w="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1964</w:t>
            </w:r>
          </w:p>
        </w:tc>
        <w:tc>
          <w:tcPr>
            <w:tcW w:w="2412" w:type="dxa"/>
            <w:tcBorders>
              <w:top w:val="nil"/>
              <w:left w:val="nil"/>
              <w:bottom w:val="nil"/>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Công an viên</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10/1988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07/1996</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161</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2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11.399</w:t>
            </w:r>
          </w:p>
        </w:tc>
        <w:tc>
          <w:tcPr>
            <w:tcW w:w="11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2412" w:type="dxa"/>
            <w:tcBorders>
              <w:top w:val="single" w:sz="4" w:space="0" w:color="auto"/>
              <w:left w:val="nil"/>
              <w:bottom w:val="nil"/>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Trưởng thôn</w:t>
            </w: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04/2015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10/2020</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r>
      <w:tr w:rsidR="004C17FD" w:rsidRPr="004C17FD" w:rsidTr="000F26F3">
        <w:trPr>
          <w:trHeight w:val="315"/>
        </w:trPr>
        <w:tc>
          <w:tcPr>
            <w:tcW w:w="6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w:t>
            </w:r>
          </w:p>
        </w:tc>
        <w:tc>
          <w:tcPr>
            <w:tcW w:w="214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Lê Doãn Sơn</w:t>
            </w:r>
          </w:p>
        </w:tc>
        <w:tc>
          <w:tcPr>
            <w:tcW w:w="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1950</w:t>
            </w:r>
          </w:p>
        </w:tc>
        <w:tc>
          <w:tcPr>
            <w:tcW w:w="24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Bí thư chi bộ</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07/1981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12/1989</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393</w:t>
            </w: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13,5</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18.104</w:t>
            </w:r>
          </w:p>
        </w:tc>
        <w:tc>
          <w:tcPr>
            <w:tcW w:w="12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22.127</w:t>
            </w:r>
          </w:p>
        </w:tc>
        <w:tc>
          <w:tcPr>
            <w:tcW w:w="11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06/1991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12/1993</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12/1994</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12/1995</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09/1999</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03/2015</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r>
      <w:tr w:rsidR="004C17FD" w:rsidRPr="004C17FD" w:rsidTr="000F26F3">
        <w:trPr>
          <w:trHeight w:val="315"/>
        </w:trPr>
        <w:tc>
          <w:tcPr>
            <w:tcW w:w="670"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2145"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2412" w:type="dxa"/>
            <w:vMerge/>
            <w:tcBorders>
              <w:top w:val="single" w:sz="4" w:space="0" w:color="auto"/>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791"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rPr>
            </w:pP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03/2015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02/2020</w:t>
            </w:r>
          </w:p>
        </w:tc>
        <w:tc>
          <w:tcPr>
            <w:tcW w:w="90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90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036"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38"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217"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c>
          <w:tcPr>
            <w:tcW w:w="1162" w:type="dxa"/>
            <w:vMerge/>
            <w:tcBorders>
              <w:top w:val="nil"/>
              <w:left w:val="single" w:sz="4" w:space="0" w:color="auto"/>
              <w:bottom w:val="single" w:sz="4" w:space="0" w:color="000000"/>
              <w:right w:val="single" w:sz="4" w:space="0" w:color="auto"/>
            </w:tcBorders>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Thọ Diên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Duy Huê</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1954</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0,7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06/2001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225</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7.823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10.952</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Trần Mạnh Hùng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Bí Thư Chi bộ</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05/2010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5.364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9.387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Đỗ Thị Ngà</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Bí thư chi bộ</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11/2018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2/2020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Xuân Phú</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Ngọc Lương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1990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1,0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08/2010</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11.175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13</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Bùi Văn Thương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Chủ tịch hội Cựu TNXP</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0,7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08/2005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02/2021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187</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6.780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9.909</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Trường Xuân</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60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14</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Nguyễn Thị Nguỳ</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1946</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Chủ tịch Hội Người cao tuổi</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0,7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11/2020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60</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3.129</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2.086</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5.215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Ngô Đình Lâm</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1967</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Trưởng thôn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01/2015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08/2020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Tây Hồ</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16</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Xuân Tài</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1969</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1,0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08/2007</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10/2020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159</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8.195</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12.665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Xã Xuân Phong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17</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Công Huy</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1993</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Phó Trưởng Công an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1,0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09/2020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4.470</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Thị trấn Sao Vàng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b/>
                <w:bCs/>
                <w:color w:val="000000"/>
              </w:rPr>
            </w:pPr>
            <w:r w:rsidRPr="00C33EAD">
              <w:rPr>
                <w:rFonts w:ascii="Times New Roman" w:eastAsia="Times New Roman" w:hAnsi="Times New Roman"/>
                <w:b/>
                <w:bCs/>
                <w:color w:val="000000"/>
              </w:rPr>
              <w:t> </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lastRenderedPageBreak/>
              <w:t>18</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Văn Chẹng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1955</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Trưởng khu phố</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07/2018</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24</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0</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19</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Nguyễn Tất Thảo</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1961</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Trưởng khu phố</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09/2015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6.705</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20</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Nguyễn Tiến Trọng</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1950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Trưởng khu phố</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04/2015</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3.353</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7.376</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21</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Đào Văn Đức</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1960</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Trưởng khu phố</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0,9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12/2011</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6/2020</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103</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3,5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4.023</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4.694</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8.717</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r w:rsidR="004C17FD" w:rsidRPr="004C17FD" w:rsidTr="000F26F3">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22</w:t>
            </w:r>
          </w:p>
        </w:tc>
        <w:tc>
          <w:tcPr>
            <w:tcW w:w="2145"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Lê Đình Việt</w:t>
            </w:r>
          </w:p>
        </w:tc>
        <w:tc>
          <w:tcPr>
            <w:tcW w:w="7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1972</w:t>
            </w:r>
          </w:p>
        </w:tc>
        <w:tc>
          <w:tcPr>
            <w:tcW w:w="241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rPr>
                <w:rFonts w:ascii="Times New Roman" w:eastAsia="Times New Roman" w:hAnsi="Times New Roman"/>
                <w:color w:val="000000"/>
              </w:rPr>
            </w:pPr>
            <w:r w:rsidRPr="00C33EAD">
              <w:rPr>
                <w:rFonts w:ascii="Times New Roman" w:eastAsia="Times New Roman" w:hAnsi="Times New Roman"/>
                <w:color w:val="000000"/>
              </w:rPr>
              <w:t>Công an viên</w:t>
            </w:r>
          </w:p>
        </w:tc>
        <w:tc>
          <w:tcPr>
            <w:tcW w:w="791"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 xml:space="preserve">    0,6   </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03/2006</w:t>
            </w:r>
          </w:p>
        </w:tc>
        <w:tc>
          <w:tcPr>
            <w:tcW w:w="1139"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rPr>
            </w:pPr>
            <w:r w:rsidRPr="00C33EAD">
              <w:rPr>
                <w:rFonts w:ascii="Times New Roman" w:eastAsia="Times New Roman" w:hAnsi="Times New Roman"/>
                <w:color w:val="000000"/>
              </w:rPr>
              <w:t>03/2021</w:t>
            </w:r>
          </w:p>
        </w:tc>
        <w:tc>
          <w:tcPr>
            <w:tcW w:w="90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181</w:t>
            </w:r>
          </w:p>
        </w:tc>
        <w:tc>
          <w:tcPr>
            <w:tcW w:w="90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center"/>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6,5</w:t>
            </w:r>
          </w:p>
        </w:tc>
        <w:tc>
          <w:tcPr>
            <w:tcW w:w="1036"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2.682</w:t>
            </w:r>
          </w:p>
        </w:tc>
        <w:tc>
          <w:tcPr>
            <w:tcW w:w="1138"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5.811</w:t>
            </w:r>
          </w:p>
        </w:tc>
        <w:tc>
          <w:tcPr>
            <w:tcW w:w="1217"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8.493</w:t>
            </w:r>
          </w:p>
        </w:tc>
        <w:tc>
          <w:tcPr>
            <w:tcW w:w="1162" w:type="dxa"/>
            <w:tcBorders>
              <w:top w:val="nil"/>
              <w:left w:val="nil"/>
              <w:bottom w:val="single" w:sz="4" w:space="0" w:color="auto"/>
              <w:right w:val="single" w:sz="4" w:space="0" w:color="auto"/>
            </w:tcBorders>
            <w:shd w:val="clear" w:color="000000" w:fill="FFFFFF"/>
            <w:vAlign w:val="center"/>
            <w:hideMark/>
          </w:tcPr>
          <w:p w:rsidR="004C17FD" w:rsidRPr="00C33EAD" w:rsidRDefault="004C17FD" w:rsidP="006D34FC">
            <w:pPr>
              <w:spacing w:after="0" w:line="240" w:lineRule="auto"/>
              <w:jc w:val="right"/>
              <w:rPr>
                <w:rFonts w:ascii="Times New Roman" w:eastAsia="Times New Roman" w:hAnsi="Times New Roman"/>
                <w:color w:val="000000"/>
                <w:sz w:val="24"/>
                <w:szCs w:val="24"/>
              </w:rPr>
            </w:pPr>
            <w:r w:rsidRPr="00C33EAD">
              <w:rPr>
                <w:rFonts w:ascii="Times New Roman" w:eastAsia="Times New Roman" w:hAnsi="Times New Roman"/>
                <w:color w:val="000000"/>
                <w:sz w:val="24"/>
                <w:szCs w:val="24"/>
              </w:rPr>
              <w:t> </w:t>
            </w:r>
          </w:p>
        </w:tc>
      </w:tr>
    </w:tbl>
    <w:p w:rsidR="004C17FD" w:rsidRPr="004C17FD" w:rsidRDefault="004C17FD" w:rsidP="004C17FD">
      <w:pPr>
        <w:spacing w:after="0" w:line="340" w:lineRule="exact"/>
        <w:jc w:val="right"/>
        <w:rPr>
          <w:rFonts w:ascii="Times New Roman" w:hAnsi="Times New Roman"/>
          <w:i/>
          <w:color w:val="000000"/>
          <w:szCs w:val="28"/>
        </w:rPr>
      </w:pPr>
    </w:p>
    <w:p w:rsidR="002E230F" w:rsidRPr="004C17FD" w:rsidRDefault="002E230F">
      <w:pPr>
        <w:rPr>
          <w:rFonts w:ascii="Times New Roman" w:hAnsi="Times New Roman"/>
          <w:sz w:val="28"/>
          <w:szCs w:val="28"/>
        </w:rPr>
      </w:pPr>
    </w:p>
    <w:p w:rsidR="002E230F" w:rsidRPr="004C17FD" w:rsidRDefault="002E230F" w:rsidP="002E230F">
      <w:pPr>
        <w:spacing w:after="0" w:line="420" w:lineRule="exact"/>
        <w:jc w:val="center"/>
        <w:rPr>
          <w:rFonts w:ascii="Times New Roman" w:hAnsi="Times New Roman"/>
          <w:i/>
          <w:color w:val="000000"/>
          <w:szCs w:val="28"/>
        </w:rPr>
      </w:pPr>
    </w:p>
    <w:sectPr w:rsidR="002E230F" w:rsidRPr="004C17FD" w:rsidSect="000F26F3">
      <w:pgSz w:w="16839" w:h="11907" w:orient="landscape"/>
      <w:pgMar w:top="1134" w:right="147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AA" w:rsidRDefault="00852CAA">
      <w:pPr>
        <w:spacing w:after="0" w:line="240" w:lineRule="auto"/>
      </w:pPr>
      <w:r>
        <w:separator/>
      </w:r>
    </w:p>
  </w:endnote>
  <w:endnote w:type="continuationSeparator" w:id="0">
    <w:p w:rsidR="00852CAA" w:rsidRDefault="0085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AA" w:rsidRDefault="00852CAA">
      <w:pPr>
        <w:spacing w:after="0" w:line="240" w:lineRule="auto"/>
      </w:pPr>
      <w:r>
        <w:separator/>
      </w:r>
    </w:p>
  </w:footnote>
  <w:footnote w:type="continuationSeparator" w:id="0">
    <w:p w:rsidR="00852CAA" w:rsidRDefault="00852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B7" w:rsidRDefault="009E24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6973"/>
    <w:multiLevelType w:val="hybridMultilevel"/>
    <w:tmpl w:val="D94CF96A"/>
    <w:lvl w:ilvl="0" w:tplc="FB661D2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8B014E2"/>
    <w:multiLevelType w:val="hybridMultilevel"/>
    <w:tmpl w:val="F362AE1A"/>
    <w:lvl w:ilvl="0" w:tplc="B30C5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55D4"/>
    <w:rsid w:val="0002587A"/>
    <w:rsid w:val="00073E8E"/>
    <w:rsid w:val="00077351"/>
    <w:rsid w:val="000A4DA6"/>
    <w:rsid w:val="000D3A7E"/>
    <w:rsid w:val="000F26F3"/>
    <w:rsid w:val="00163647"/>
    <w:rsid w:val="001C682B"/>
    <w:rsid w:val="001D0959"/>
    <w:rsid w:val="00206749"/>
    <w:rsid w:val="0023016A"/>
    <w:rsid w:val="002E230F"/>
    <w:rsid w:val="00362CD1"/>
    <w:rsid w:val="003D476B"/>
    <w:rsid w:val="003F6E2F"/>
    <w:rsid w:val="004006B4"/>
    <w:rsid w:val="0043098F"/>
    <w:rsid w:val="004A7DAC"/>
    <w:rsid w:val="004B034B"/>
    <w:rsid w:val="004C14FA"/>
    <w:rsid w:val="004C17FD"/>
    <w:rsid w:val="004C6E70"/>
    <w:rsid w:val="004F386F"/>
    <w:rsid w:val="00507CFE"/>
    <w:rsid w:val="005466D2"/>
    <w:rsid w:val="00553338"/>
    <w:rsid w:val="00563853"/>
    <w:rsid w:val="005A70B2"/>
    <w:rsid w:val="005B6DE6"/>
    <w:rsid w:val="005C0B08"/>
    <w:rsid w:val="00606B04"/>
    <w:rsid w:val="006442AD"/>
    <w:rsid w:val="006730FC"/>
    <w:rsid w:val="0069614A"/>
    <w:rsid w:val="00696B00"/>
    <w:rsid w:val="006D34FC"/>
    <w:rsid w:val="00721A14"/>
    <w:rsid w:val="007235EE"/>
    <w:rsid w:val="00743F14"/>
    <w:rsid w:val="00752458"/>
    <w:rsid w:val="007651AF"/>
    <w:rsid w:val="008128EF"/>
    <w:rsid w:val="00852CAA"/>
    <w:rsid w:val="008855D4"/>
    <w:rsid w:val="008F016B"/>
    <w:rsid w:val="009070BD"/>
    <w:rsid w:val="00934FDB"/>
    <w:rsid w:val="0094580E"/>
    <w:rsid w:val="00964ECC"/>
    <w:rsid w:val="009C1C17"/>
    <w:rsid w:val="009E24B7"/>
    <w:rsid w:val="009E6704"/>
    <w:rsid w:val="009F5984"/>
    <w:rsid w:val="00A869B0"/>
    <w:rsid w:val="00AB430A"/>
    <w:rsid w:val="00AF3012"/>
    <w:rsid w:val="00B14802"/>
    <w:rsid w:val="00B24C72"/>
    <w:rsid w:val="00B63BDB"/>
    <w:rsid w:val="00BD1EB8"/>
    <w:rsid w:val="00C36A2C"/>
    <w:rsid w:val="00C97F68"/>
    <w:rsid w:val="00CA1682"/>
    <w:rsid w:val="00CF641D"/>
    <w:rsid w:val="00D15895"/>
    <w:rsid w:val="00D2794B"/>
    <w:rsid w:val="00D444DF"/>
    <w:rsid w:val="00DA1761"/>
    <w:rsid w:val="00DB0FDB"/>
    <w:rsid w:val="00DB7B19"/>
    <w:rsid w:val="00E31114"/>
    <w:rsid w:val="00E5046D"/>
    <w:rsid w:val="00EE59F1"/>
    <w:rsid w:val="00F04712"/>
    <w:rsid w:val="00F21E77"/>
    <w:rsid w:val="00FA695C"/>
    <w:rsid w:val="00FB23C4"/>
    <w:rsid w:val="00FC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0E"/>
    <w:pPr>
      <w:spacing w:after="160" w:line="259" w:lineRule="auto"/>
    </w:pPr>
    <w:rPr>
      <w:sz w:val="22"/>
      <w:szCs w:val="22"/>
    </w:rPr>
  </w:style>
  <w:style w:type="paragraph" w:styleId="Heading3">
    <w:name w:val="heading 3"/>
    <w:basedOn w:val="Normal"/>
    <w:next w:val="Normal"/>
    <w:link w:val="Heading3Char"/>
    <w:qFormat/>
    <w:rsid w:val="001D0959"/>
    <w:pPr>
      <w:keepNext/>
      <w:spacing w:after="0" w:line="240" w:lineRule="auto"/>
      <w:jc w:val="center"/>
      <w:outlineLvl w:val="2"/>
    </w:pPr>
    <w:rPr>
      <w:rFonts w:ascii=".VnTimeH" w:eastAsia="Times New Roman" w:hAnsi=".VnTimeH"/>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D0959"/>
    <w:rPr>
      <w:rFonts w:ascii=".VnTimeH" w:eastAsia="Times New Roman" w:hAnsi=".VnTimeH"/>
      <w:b/>
      <w:bCs/>
      <w:sz w:val="28"/>
      <w:szCs w:val="24"/>
    </w:rPr>
  </w:style>
  <w:style w:type="character" w:customStyle="1" w:styleId="CommentTextChar">
    <w:name w:val="Comment Text Char"/>
    <w:link w:val="CommentText"/>
    <w:uiPriority w:val="99"/>
    <w:semiHidden/>
    <w:rsid w:val="002E230F"/>
    <w:rPr>
      <w:rFonts w:ascii="Times New Roman" w:hAnsi="Times New Roman"/>
    </w:rPr>
  </w:style>
  <w:style w:type="paragraph" w:styleId="CommentText">
    <w:name w:val="annotation text"/>
    <w:basedOn w:val="Normal"/>
    <w:link w:val="CommentTextChar"/>
    <w:uiPriority w:val="99"/>
    <w:semiHidden/>
    <w:unhideWhenUsed/>
    <w:rsid w:val="002E230F"/>
    <w:pPr>
      <w:spacing w:line="256" w:lineRule="auto"/>
    </w:pPr>
    <w:rPr>
      <w:rFonts w:ascii="Times New Roman" w:hAnsi="Times New Roman"/>
      <w:sz w:val="20"/>
      <w:szCs w:val="20"/>
    </w:rPr>
  </w:style>
  <w:style w:type="character" w:customStyle="1" w:styleId="HeaderChar">
    <w:name w:val="Header Char"/>
    <w:link w:val="Header"/>
    <w:uiPriority w:val="99"/>
    <w:rsid w:val="002E230F"/>
    <w:rPr>
      <w:rFonts w:ascii="Times New Roman" w:hAnsi="Times New Roman"/>
      <w:sz w:val="28"/>
      <w:szCs w:val="22"/>
    </w:rPr>
  </w:style>
  <w:style w:type="paragraph" w:styleId="Header">
    <w:name w:val="header"/>
    <w:basedOn w:val="Normal"/>
    <w:link w:val="HeaderChar"/>
    <w:uiPriority w:val="99"/>
    <w:unhideWhenUsed/>
    <w:rsid w:val="002E230F"/>
    <w:pPr>
      <w:tabs>
        <w:tab w:val="center" w:pos="4680"/>
        <w:tab w:val="right" w:pos="9360"/>
      </w:tabs>
      <w:spacing w:line="256" w:lineRule="auto"/>
    </w:pPr>
    <w:rPr>
      <w:rFonts w:ascii="Times New Roman" w:hAnsi="Times New Roman"/>
      <w:sz w:val="28"/>
    </w:rPr>
  </w:style>
  <w:style w:type="character" w:customStyle="1" w:styleId="FooterChar">
    <w:name w:val="Footer Char"/>
    <w:link w:val="Footer"/>
    <w:uiPriority w:val="99"/>
    <w:rsid w:val="002E230F"/>
    <w:rPr>
      <w:rFonts w:ascii="Times New Roman" w:hAnsi="Times New Roman"/>
      <w:sz w:val="28"/>
      <w:szCs w:val="22"/>
    </w:rPr>
  </w:style>
  <w:style w:type="paragraph" w:styleId="Footer">
    <w:name w:val="footer"/>
    <w:basedOn w:val="Normal"/>
    <w:link w:val="FooterChar"/>
    <w:uiPriority w:val="99"/>
    <w:unhideWhenUsed/>
    <w:rsid w:val="002E230F"/>
    <w:pPr>
      <w:tabs>
        <w:tab w:val="center" w:pos="4680"/>
        <w:tab w:val="right" w:pos="9360"/>
      </w:tabs>
      <w:spacing w:line="256" w:lineRule="auto"/>
    </w:pPr>
    <w:rPr>
      <w:rFonts w:ascii="Times New Roman" w:hAnsi="Times New Roman"/>
      <w:sz w:val="28"/>
    </w:rPr>
  </w:style>
  <w:style w:type="character" w:customStyle="1" w:styleId="CommentSubjectChar">
    <w:name w:val="Comment Subject Char"/>
    <w:link w:val="CommentSubject"/>
    <w:uiPriority w:val="99"/>
    <w:semiHidden/>
    <w:rsid w:val="002E230F"/>
    <w:rPr>
      <w:rFonts w:ascii="Times New Roman" w:hAnsi="Times New Roman"/>
      <w:b/>
      <w:bCs/>
    </w:rPr>
  </w:style>
  <w:style w:type="paragraph" w:styleId="CommentSubject">
    <w:name w:val="annotation subject"/>
    <w:basedOn w:val="CommentText"/>
    <w:next w:val="CommentText"/>
    <w:link w:val="CommentSubjectChar"/>
    <w:uiPriority w:val="99"/>
    <w:semiHidden/>
    <w:unhideWhenUsed/>
    <w:rsid w:val="002E230F"/>
    <w:rPr>
      <w:b/>
      <w:bCs/>
    </w:rPr>
  </w:style>
  <w:style w:type="character" w:customStyle="1" w:styleId="BalloonTextChar">
    <w:name w:val="Balloon Text Char"/>
    <w:link w:val="BalloonText"/>
    <w:uiPriority w:val="99"/>
    <w:semiHidden/>
    <w:rsid w:val="002E230F"/>
    <w:rPr>
      <w:rFonts w:ascii="Segoe UI" w:hAnsi="Segoe UI"/>
      <w:sz w:val="18"/>
      <w:szCs w:val="18"/>
    </w:rPr>
  </w:style>
  <w:style w:type="paragraph" w:styleId="BalloonText">
    <w:name w:val="Balloon Text"/>
    <w:basedOn w:val="Normal"/>
    <w:link w:val="BalloonTextChar"/>
    <w:uiPriority w:val="99"/>
    <w:semiHidden/>
    <w:unhideWhenUsed/>
    <w:rsid w:val="002E230F"/>
    <w:pPr>
      <w:spacing w:after="0" w:line="240" w:lineRule="auto"/>
    </w:pPr>
    <w:rPr>
      <w:rFonts w:ascii="Segoe UI" w:hAnsi="Segoe UI"/>
      <w:sz w:val="18"/>
      <w:szCs w:val="18"/>
    </w:rPr>
  </w:style>
  <w:style w:type="character" w:customStyle="1" w:styleId="Bodytext">
    <w:name w:val="Body text_"/>
    <w:link w:val="BodyText1"/>
    <w:locked/>
    <w:rsid w:val="002E230F"/>
    <w:rPr>
      <w:sz w:val="27"/>
      <w:szCs w:val="27"/>
      <w:shd w:val="clear" w:color="auto" w:fill="FFFFFF"/>
    </w:rPr>
  </w:style>
  <w:style w:type="paragraph" w:customStyle="1" w:styleId="BodyText1">
    <w:name w:val="Body Text1"/>
    <w:basedOn w:val="Normal"/>
    <w:link w:val="Bodytext"/>
    <w:rsid w:val="002E230F"/>
    <w:pPr>
      <w:widowControl w:val="0"/>
      <w:shd w:val="clear" w:color="auto" w:fill="FFFFFF"/>
      <w:spacing w:before="300" w:after="60" w:line="0" w:lineRule="atLeast"/>
    </w:pPr>
    <w:rPr>
      <w:sz w:val="27"/>
      <w:szCs w:val="27"/>
    </w:rPr>
  </w:style>
  <w:style w:type="character" w:customStyle="1" w:styleId="Vnbnnidung">
    <w:name w:val="Văn bản nội dung_"/>
    <w:link w:val="Vnbnnidung0"/>
    <w:locked/>
    <w:rsid w:val="002E230F"/>
    <w:rPr>
      <w:rFonts w:ascii="Times New Roman" w:eastAsia="Times New Roman" w:hAnsi="Times New Roman"/>
      <w:sz w:val="26"/>
      <w:szCs w:val="26"/>
      <w:shd w:val="clear" w:color="auto" w:fill="FFFFFF"/>
    </w:rPr>
  </w:style>
  <w:style w:type="paragraph" w:customStyle="1" w:styleId="Vnbnnidung0">
    <w:name w:val="Văn bản nội dung"/>
    <w:basedOn w:val="Normal"/>
    <w:link w:val="Vnbnnidung"/>
    <w:rsid w:val="002E230F"/>
    <w:pPr>
      <w:widowControl w:val="0"/>
      <w:shd w:val="clear" w:color="auto" w:fill="FFFFFF"/>
      <w:spacing w:after="80" w:line="256" w:lineRule="auto"/>
      <w:ind w:firstLine="400"/>
    </w:pPr>
    <w:rPr>
      <w:rFonts w:ascii="Times New Roman" w:eastAsia="Times New Roman" w:hAnsi="Times New Roman"/>
      <w:sz w:val="26"/>
      <w:szCs w:val="26"/>
    </w:rPr>
  </w:style>
  <w:style w:type="character" w:styleId="Hyperlink">
    <w:name w:val="Hyperlink"/>
    <w:uiPriority w:val="99"/>
    <w:semiHidden/>
    <w:unhideWhenUsed/>
    <w:rsid w:val="004C14FA"/>
    <w:rPr>
      <w:color w:val="0000FF"/>
      <w:u w:val="single"/>
    </w:rPr>
  </w:style>
  <w:style w:type="character" w:styleId="FollowedHyperlink">
    <w:name w:val="FollowedHyperlink"/>
    <w:uiPriority w:val="99"/>
    <w:semiHidden/>
    <w:unhideWhenUsed/>
    <w:rsid w:val="004C14FA"/>
    <w:rPr>
      <w:color w:val="800080"/>
      <w:u w:val="single"/>
    </w:rPr>
  </w:style>
  <w:style w:type="paragraph" w:customStyle="1" w:styleId="msonormal0">
    <w:name w:val="msonormal"/>
    <w:basedOn w:val="Normal"/>
    <w:rsid w:val="004C14FA"/>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4C14F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4C14F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rsid w:val="004C14F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95">
    <w:name w:val="xl95"/>
    <w:basedOn w:val="Normal"/>
    <w:rsid w:val="004C14FA"/>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6">
    <w:name w:val="xl96"/>
    <w:basedOn w:val="Normal"/>
    <w:rsid w:val="004C14FA"/>
    <w:pP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al"/>
    <w:rsid w:val="004C14FA"/>
    <w:pP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8">
    <w:name w:val="xl98"/>
    <w:basedOn w:val="Normal"/>
    <w:rsid w:val="004C14FA"/>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9">
    <w:name w:val="xl99"/>
    <w:basedOn w:val="Normal"/>
    <w:rsid w:val="004C14FA"/>
    <w:pP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00">
    <w:name w:val="xl100"/>
    <w:basedOn w:val="Normal"/>
    <w:rsid w:val="004C14FA"/>
    <w:pP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01">
    <w:name w:val="xl10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rPr>
  </w:style>
  <w:style w:type="paragraph" w:customStyle="1" w:styleId="xl102">
    <w:name w:val="xl10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rPr>
  </w:style>
  <w:style w:type="paragraph" w:customStyle="1" w:styleId="xl103">
    <w:name w:val="xl10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04">
    <w:name w:val="xl104"/>
    <w:basedOn w:val="Normal"/>
    <w:rsid w:val="004C14F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05">
    <w:name w:val="xl10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06">
    <w:name w:val="xl10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07">
    <w:name w:val="xl107"/>
    <w:basedOn w:val="Normal"/>
    <w:rsid w:val="004C14FA"/>
    <w:pP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08">
    <w:name w:val="xl10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9">
    <w:name w:val="xl109"/>
    <w:basedOn w:val="Normal"/>
    <w:rsid w:val="004C14FA"/>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10">
    <w:name w:val="xl11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11">
    <w:name w:val="xl11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12">
    <w:name w:val="xl11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13">
    <w:name w:val="xl11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14">
    <w:name w:val="xl11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5">
    <w:name w:val="xl11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16">
    <w:name w:val="xl11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7">
    <w:name w:val="xl11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8">
    <w:name w:val="xl11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19">
    <w:name w:val="xl11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20">
    <w:name w:val="xl12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21">
    <w:name w:val="xl12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16"/>
      <w:szCs w:val="16"/>
    </w:rPr>
  </w:style>
  <w:style w:type="paragraph" w:customStyle="1" w:styleId="xl122">
    <w:name w:val="xl12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3">
    <w:name w:val="xl12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4">
    <w:name w:val="xl12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6">
    <w:name w:val="xl12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27">
    <w:name w:val="xl12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128">
    <w:name w:val="xl12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29">
    <w:name w:val="xl12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0">
    <w:name w:val="xl13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31">
    <w:name w:val="xl13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16"/>
      <w:szCs w:val="16"/>
    </w:rPr>
  </w:style>
  <w:style w:type="paragraph" w:customStyle="1" w:styleId="xl132">
    <w:name w:val="xl13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3">
    <w:name w:val="xl13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4">
    <w:name w:val="xl13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35">
    <w:name w:val="xl13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36">
    <w:name w:val="xl13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38">
    <w:name w:val="xl13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40">
    <w:name w:val="xl14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41">
    <w:name w:val="xl14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42">
    <w:name w:val="xl14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143">
    <w:name w:val="xl14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44">
    <w:name w:val="xl14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45">
    <w:name w:val="xl14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48">
    <w:name w:val="xl14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149">
    <w:name w:val="xl14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50">
    <w:name w:val="xl15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51">
    <w:name w:val="xl15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52">
    <w:name w:val="xl15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53">
    <w:name w:val="xl15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54">
    <w:name w:val="xl15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56">
    <w:name w:val="xl15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58">
    <w:name w:val="xl15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59">
    <w:name w:val="xl15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60">
    <w:name w:val="xl16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61">
    <w:name w:val="xl16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62">
    <w:name w:val="xl16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63">
    <w:name w:val="xl16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64">
    <w:name w:val="xl16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65">
    <w:name w:val="xl16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66">
    <w:name w:val="xl16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67">
    <w:name w:val="xl16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168">
    <w:name w:val="xl16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rPr>
  </w:style>
  <w:style w:type="paragraph" w:customStyle="1" w:styleId="xl169">
    <w:name w:val="xl16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70">
    <w:name w:val="xl17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71">
    <w:name w:val="xl17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172">
    <w:name w:val="xl17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173">
    <w:name w:val="xl17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174">
    <w:name w:val="xl17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175">
    <w:name w:val="xl17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176">
    <w:name w:val="xl17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177">
    <w:name w:val="xl17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78">
    <w:name w:val="xl17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16"/>
      <w:szCs w:val="16"/>
    </w:rPr>
  </w:style>
  <w:style w:type="paragraph" w:customStyle="1" w:styleId="xl179">
    <w:name w:val="xl17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80">
    <w:name w:val="xl18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181">
    <w:name w:val="xl18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182">
    <w:name w:val="xl18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83">
    <w:name w:val="xl18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84">
    <w:name w:val="xl18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185">
    <w:name w:val="xl18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86">
    <w:name w:val="xl18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187">
    <w:name w:val="xl18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188">
    <w:name w:val="xl18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189">
    <w:name w:val="xl18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190">
    <w:name w:val="xl19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191">
    <w:name w:val="xl19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rPr>
  </w:style>
  <w:style w:type="paragraph" w:customStyle="1" w:styleId="xl192">
    <w:name w:val="xl19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93">
    <w:name w:val="xl19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194">
    <w:name w:val="xl19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95">
    <w:name w:val="xl19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196">
    <w:name w:val="xl19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97">
    <w:name w:val="xl19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98">
    <w:name w:val="xl19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99">
    <w:name w:val="xl19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00">
    <w:name w:val="xl20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01">
    <w:name w:val="xl20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2">
    <w:name w:val="xl20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03">
    <w:name w:val="xl20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04">
    <w:name w:val="xl20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205">
    <w:name w:val="xl20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06">
    <w:name w:val="xl20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07">
    <w:name w:val="xl207"/>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08">
    <w:name w:val="xl20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09">
    <w:name w:val="xl20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0">
    <w:name w:val="xl21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1">
    <w:name w:val="xl21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12">
    <w:name w:val="xl21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3">
    <w:name w:val="xl21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4">
    <w:name w:val="xl21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15">
    <w:name w:val="xl21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6">
    <w:name w:val="xl21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17">
    <w:name w:val="xl21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8">
    <w:name w:val="xl218"/>
    <w:basedOn w:val="Normal"/>
    <w:rsid w:val="004C14FA"/>
    <w:pPr>
      <w:shd w:val="clear" w:color="000000" w:fill="FFFFFF"/>
      <w:spacing w:before="100" w:beforeAutospacing="1" w:after="100" w:afterAutospacing="1" w:line="240" w:lineRule="auto"/>
      <w:textAlignment w:val="center"/>
    </w:pPr>
    <w:rPr>
      <w:rFonts w:ascii="Times New Roman" w:eastAsia="Times New Roman" w:hAnsi="Times New Roman"/>
      <w:color w:val="FF0000"/>
      <w:sz w:val="16"/>
      <w:szCs w:val="16"/>
    </w:rPr>
  </w:style>
  <w:style w:type="paragraph" w:customStyle="1" w:styleId="xl219">
    <w:name w:val="xl21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FF0000"/>
      <w:sz w:val="16"/>
      <w:szCs w:val="16"/>
    </w:rPr>
  </w:style>
  <w:style w:type="paragraph" w:customStyle="1" w:styleId="xl220">
    <w:name w:val="xl22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21">
    <w:name w:val="xl22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16"/>
      <w:szCs w:val="16"/>
    </w:rPr>
  </w:style>
  <w:style w:type="paragraph" w:customStyle="1" w:styleId="xl222">
    <w:name w:val="xl22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223">
    <w:name w:val="xl22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224">
    <w:name w:val="xl22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25">
    <w:name w:val="xl225"/>
    <w:basedOn w:val="Normal"/>
    <w:rsid w:val="004C14FA"/>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26">
    <w:name w:val="xl226"/>
    <w:basedOn w:val="Normal"/>
    <w:rsid w:val="004C14FA"/>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7">
    <w:name w:val="xl227"/>
    <w:basedOn w:val="Normal"/>
    <w:rsid w:val="004C14FA"/>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28">
    <w:name w:val="xl228"/>
    <w:basedOn w:val="Normal"/>
    <w:rsid w:val="004C14FA"/>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29">
    <w:name w:val="xl229"/>
    <w:basedOn w:val="Normal"/>
    <w:rsid w:val="004C14FA"/>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0">
    <w:name w:val="xl230"/>
    <w:basedOn w:val="Normal"/>
    <w:rsid w:val="004C14FA"/>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1">
    <w:name w:val="xl23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2">
    <w:name w:val="xl23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3">
    <w:name w:val="xl23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4">
    <w:name w:val="xl23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5">
    <w:name w:val="xl23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36">
    <w:name w:val="xl236"/>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37">
    <w:name w:val="xl237"/>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38">
    <w:name w:val="xl238"/>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39">
    <w:name w:val="xl239"/>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0">
    <w:name w:val="xl240"/>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1">
    <w:name w:val="xl241"/>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42">
    <w:name w:val="xl24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3">
    <w:name w:val="xl24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4">
    <w:name w:val="xl24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5">
    <w:name w:val="xl24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6">
    <w:name w:val="xl24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7">
    <w:name w:val="xl24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48">
    <w:name w:val="xl24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9">
    <w:name w:val="xl24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51">
    <w:name w:val="xl25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52">
    <w:name w:val="xl25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3">
    <w:name w:val="xl25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4">
    <w:name w:val="xl25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55">
    <w:name w:val="xl25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56">
    <w:name w:val="xl25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7">
    <w:name w:val="xl25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58">
    <w:name w:val="xl258"/>
    <w:basedOn w:val="Normal"/>
    <w:rsid w:val="004C14FA"/>
    <w:pP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16"/>
      <w:szCs w:val="16"/>
    </w:rPr>
  </w:style>
  <w:style w:type="paragraph" w:customStyle="1" w:styleId="xl259">
    <w:name w:val="xl25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260">
    <w:name w:val="xl26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61">
    <w:name w:val="xl26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2">
    <w:name w:val="xl26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63">
    <w:name w:val="xl26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64">
    <w:name w:val="xl26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65">
    <w:name w:val="xl26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66">
    <w:name w:val="xl26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67">
    <w:name w:val="xl26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68">
    <w:name w:val="xl26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rPr>
  </w:style>
  <w:style w:type="paragraph" w:customStyle="1" w:styleId="xl269">
    <w:name w:val="xl26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270">
    <w:name w:val="xl27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271">
    <w:name w:val="xl27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272">
    <w:name w:val="xl27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273">
    <w:name w:val="xl27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6"/>
      <w:szCs w:val="16"/>
    </w:rPr>
  </w:style>
  <w:style w:type="paragraph" w:customStyle="1" w:styleId="xl274">
    <w:name w:val="xl27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6"/>
      <w:szCs w:val="16"/>
    </w:rPr>
  </w:style>
  <w:style w:type="paragraph" w:customStyle="1" w:styleId="xl275">
    <w:name w:val="xl27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276">
    <w:name w:val="xl27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77">
    <w:name w:val="xl27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78">
    <w:name w:val="xl27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79">
    <w:name w:val="xl27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80">
    <w:name w:val="xl28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1">
    <w:name w:val="xl28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82">
    <w:name w:val="xl28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83">
    <w:name w:val="xl28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84">
    <w:name w:val="xl28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85">
    <w:name w:val="xl28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6">
    <w:name w:val="xl28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7">
    <w:name w:val="xl28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8">
    <w:name w:val="xl28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89">
    <w:name w:val="xl28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290">
    <w:name w:val="xl29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1">
    <w:name w:val="xl29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292">
    <w:name w:val="xl29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3">
    <w:name w:val="xl29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294">
    <w:name w:val="xl29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295">
    <w:name w:val="xl29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96">
    <w:name w:val="xl29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97">
    <w:name w:val="xl29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98">
    <w:name w:val="xl29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299">
    <w:name w:val="xl29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00">
    <w:name w:val="xl30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01">
    <w:name w:val="xl30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02">
    <w:name w:val="xl30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303">
    <w:name w:val="xl30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04">
    <w:name w:val="xl30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05">
    <w:name w:val="xl30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06">
    <w:name w:val="xl30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07">
    <w:name w:val="xl30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308">
    <w:name w:val="xl30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rPr>
  </w:style>
  <w:style w:type="paragraph" w:customStyle="1" w:styleId="xl309">
    <w:name w:val="xl30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10">
    <w:name w:val="xl31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311">
    <w:name w:val="xl31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312">
    <w:name w:val="xl31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13">
    <w:name w:val="xl31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16"/>
      <w:szCs w:val="16"/>
    </w:rPr>
  </w:style>
  <w:style w:type="paragraph" w:customStyle="1" w:styleId="xl314">
    <w:name w:val="xl31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15">
    <w:name w:val="xl31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316">
    <w:name w:val="xl31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7">
    <w:name w:val="xl31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8">
    <w:name w:val="xl31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19">
    <w:name w:val="xl31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20">
    <w:name w:val="xl32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21">
    <w:name w:val="xl32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22">
    <w:name w:val="xl32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23">
    <w:name w:val="xl32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324">
    <w:name w:val="xl32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325">
    <w:name w:val="xl32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26">
    <w:name w:val="xl32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FF0000"/>
      <w:sz w:val="16"/>
      <w:szCs w:val="16"/>
    </w:rPr>
  </w:style>
  <w:style w:type="paragraph" w:customStyle="1" w:styleId="xl327">
    <w:name w:val="xl32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28">
    <w:name w:val="xl32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29">
    <w:name w:val="xl32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30">
    <w:name w:val="xl33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331">
    <w:name w:val="xl33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32">
    <w:name w:val="xl33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33">
    <w:name w:val="xl33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334">
    <w:name w:val="xl33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335">
    <w:name w:val="xl33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36">
    <w:name w:val="xl33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37">
    <w:name w:val="xl33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16"/>
      <w:szCs w:val="16"/>
    </w:rPr>
  </w:style>
  <w:style w:type="paragraph" w:customStyle="1" w:styleId="xl338">
    <w:name w:val="xl33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39">
    <w:name w:val="xl33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40">
    <w:name w:val="xl34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41">
    <w:name w:val="xl34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342">
    <w:name w:val="xl34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43">
    <w:name w:val="xl34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44">
    <w:name w:val="xl34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345">
    <w:name w:val="xl34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46">
    <w:name w:val="xl34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16"/>
      <w:szCs w:val="16"/>
    </w:rPr>
  </w:style>
  <w:style w:type="paragraph" w:customStyle="1" w:styleId="xl347">
    <w:name w:val="xl34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48">
    <w:name w:val="xl34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49">
    <w:name w:val="xl349"/>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16"/>
      <w:szCs w:val="16"/>
    </w:rPr>
  </w:style>
  <w:style w:type="paragraph" w:customStyle="1" w:styleId="xl350">
    <w:name w:val="xl35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16"/>
      <w:szCs w:val="16"/>
    </w:rPr>
  </w:style>
  <w:style w:type="paragraph" w:customStyle="1" w:styleId="xl351">
    <w:name w:val="xl35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16"/>
      <w:szCs w:val="16"/>
    </w:rPr>
  </w:style>
  <w:style w:type="paragraph" w:customStyle="1" w:styleId="xl352">
    <w:name w:val="xl35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16"/>
      <w:szCs w:val="16"/>
    </w:rPr>
  </w:style>
  <w:style w:type="paragraph" w:customStyle="1" w:styleId="xl353">
    <w:name w:val="xl35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54">
    <w:name w:val="xl35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16"/>
      <w:szCs w:val="16"/>
    </w:rPr>
  </w:style>
  <w:style w:type="paragraph" w:customStyle="1" w:styleId="xl355">
    <w:name w:val="xl35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56">
    <w:name w:val="xl356"/>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6"/>
      <w:szCs w:val="16"/>
    </w:rPr>
  </w:style>
  <w:style w:type="paragraph" w:customStyle="1" w:styleId="xl357">
    <w:name w:val="xl357"/>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6"/>
      <w:szCs w:val="16"/>
    </w:rPr>
  </w:style>
  <w:style w:type="paragraph" w:customStyle="1" w:styleId="xl358">
    <w:name w:val="xl358"/>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359">
    <w:name w:val="xl359"/>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60">
    <w:name w:val="xl360"/>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61">
    <w:name w:val="xl361"/>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362">
    <w:name w:val="xl362"/>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63">
    <w:name w:val="xl363"/>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64">
    <w:name w:val="xl364"/>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65">
    <w:name w:val="xl365"/>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66">
    <w:name w:val="xl366"/>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67">
    <w:name w:val="xl367"/>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68">
    <w:name w:val="xl368"/>
    <w:basedOn w:val="Normal"/>
    <w:rsid w:val="004C14F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69">
    <w:name w:val="xl369"/>
    <w:basedOn w:val="Normal"/>
    <w:rsid w:val="004C14FA"/>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70">
    <w:name w:val="xl370"/>
    <w:basedOn w:val="Normal"/>
    <w:rsid w:val="004C14FA"/>
    <w:pP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71">
    <w:name w:val="xl371"/>
    <w:basedOn w:val="Normal"/>
    <w:rsid w:val="004C14FA"/>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72">
    <w:name w:val="xl37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73">
    <w:name w:val="xl373"/>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74">
    <w:name w:val="xl374"/>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75">
    <w:name w:val="xl375"/>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76">
    <w:name w:val="xl376"/>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77">
    <w:name w:val="xl377"/>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78">
    <w:name w:val="xl378"/>
    <w:basedOn w:val="Normal"/>
    <w:rsid w:val="004C14F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79">
    <w:name w:val="xl379"/>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0">
    <w:name w:val="xl380"/>
    <w:basedOn w:val="Normal"/>
    <w:rsid w:val="004C14F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1">
    <w:name w:val="xl381"/>
    <w:basedOn w:val="Normal"/>
    <w:rsid w:val="004C14FA"/>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2">
    <w:name w:val="xl382"/>
    <w:basedOn w:val="Normal"/>
    <w:rsid w:val="004C14F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3">
    <w:name w:val="xl383"/>
    <w:basedOn w:val="Normal"/>
    <w:rsid w:val="004C14F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4">
    <w:name w:val="xl384"/>
    <w:basedOn w:val="Normal"/>
    <w:rsid w:val="004C14FA"/>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5">
    <w:name w:val="xl385"/>
    <w:basedOn w:val="Normal"/>
    <w:rsid w:val="004C14FA"/>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86">
    <w:name w:val="xl386"/>
    <w:basedOn w:val="Normal"/>
    <w:rsid w:val="004C14F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87">
    <w:name w:val="xl387"/>
    <w:basedOn w:val="Normal"/>
    <w:rsid w:val="004C14F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88">
    <w:name w:val="xl388"/>
    <w:basedOn w:val="Normal"/>
    <w:rsid w:val="004C14F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389">
    <w:name w:val="xl389"/>
    <w:basedOn w:val="Normal"/>
    <w:rsid w:val="004C14F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90">
    <w:name w:val="xl390"/>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91">
    <w:name w:val="xl391"/>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392">
    <w:name w:val="xl392"/>
    <w:basedOn w:val="Normal"/>
    <w:rsid w:val="004C14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6"/>
      <w:szCs w:val="16"/>
    </w:rPr>
  </w:style>
  <w:style w:type="paragraph" w:customStyle="1" w:styleId="xl393">
    <w:name w:val="xl393"/>
    <w:basedOn w:val="Normal"/>
    <w:rsid w:val="004C14F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94">
    <w:name w:val="xl394"/>
    <w:basedOn w:val="Normal"/>
    <w:rsid w:val="004C14F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95">
    <w:name w:val="xl395"/>
    <w:basedOn w:val="Normal"/>
    <w:rsid w:val="004C14F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396">
    <w:name w:val="xl396"/>
    <w:basedOn w:val="Normal"/>
    <w:rsid w:val="004C14F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397">
    <w:name w:val="xl397"/>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398">
    <w:name w:val="xl398"/>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399">
    <w:name w:val="xl399"/>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400">
    <w:name w:val="xl400"/>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401">
    <w:name w:val="xl401"/>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402">
    <w:name w:val="xl402"/>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403">
    <w:name w:val="xl403"/>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404">
    <w:name w:val="xl404"/>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405">
    <w:name w:val="xl405"/>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406">
    <w:name w:val="xl406"/>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407">
    <w:name w:val="xl407"/>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408">
    <w:name w:val="xl408"/>
    <w:basedOn w:val="Normal"/>
    <w:rsid w:val="004C14F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409">
    <w:name w:val="xl409"/>
    <w:basedOn w:val="Normal"/>
    <w:rsid w:val="004C14F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rPr>
  </w:style>
  <w:style w:type="paragraph" w:customStyle="1" w:styleId="xl410">
    <w:name w:val="xl410"/>
    <w:basedOn w:val="Normal"/>
    <w:rsid w:val="004C14F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411">
    <w:name w:val="xl411"/>
    <w:basedOn w:val="Normal"/>
    <w:rsid w:val="004C14F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412">
    <w:name w:val="xl412"/>
    <w:basedOn w:val="Normal"/>
    <w:rsid w:val="004C14F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413">
    <w:name w:val="xl413"/>
    <w:basedOn w:val="Normal"/>
    <w:rsid w:val="004C14F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rPr>
  </w:style>
  <w:style w:type="table" w:styleId="TableGrid">
    <w:name w:val="Table Grid"/>
    <w:basedOn w:val="TableNormal"/>
    <w:uiPriority w:val="39"/>
    <w:rsid w:val="004C17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
    <w:name w:val="xl69"/>
    <w:basedOn w:val="Normal"/>
    <w:rsid w:val="004C17FD"/>
    <w:pPr>
      <w:spacing w:before="100" w:beforeAutospacing="1" w:after="100" w:afterAutospacing="1" w:line="240" w:lineRule="auto"/>
      <w:textAlignment w:val="center"/>
    </w:pPr>
    <w:rPr>
      <w:rFonts w:ascii="Times New Roman" w:eastAsia="Times New Roman" w:hAnsi="Times New Roman"/>
      <w:sz w:val="12"/>
      <w:szCs w:val="12"/>
    </w:rPr>
  </w:style>
  <w:style w:type="paragraph" w:customStyle="1" w:styleId="xl70">
    <w:name w:val="xl70"/>
    <w:basedOn w:val="Normal"/>
    <w:rsid w:val="004C17FD"/>
    <w:pPr>
      <w:spacing w:before="100" w:beforeAutospacing="1" w:after="100" w:afterAutospacing="1" w:line="240" w:lineRule="auto"/>
      <w:jc w:val="center"/>
      <w:textAlignment w:val="center"/>
    </w:pPr>
    <w:rPr>
      <w:rFonts w:ascii="Times New Roman" w:eastAsia="Times New Roman" w:hAnsi="Times New Roman"/>
      <w:sz w:val="12"/>
      <w:szCs w:val="12"/>
    </w:rPr>
  </w:style>
  <w:style w:type="paragraph" w:customStyle="1" w:styleId="xl71">
    <w:name w:val="xl71"/>
    <w:basedOn w:val="Normal"/>
    <w:rsid w:val="004C17FD"/>
    <w:pP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2">
    <w:name w:val="xl72"/>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3">
    <w:name w:val="xl73"/>
    <w:basedOn w:val="Normal"/>
    <w:rsid w:val="004C1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4">
    <w:name w:val="xl74"/>
    <w:basedOn w:val="Normal"/>
    <w:rsid w:val="004C17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5">
    <w:name w:val="xl75"/>
    <w:basedOn w:val="Normal"/>
    <w:rsid w:val="004C1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6">
    <w:name w:val="xl76"/>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7">
    <w:name w:val="xl77"/>
    <w:basedOn w:val="Normal"/>
    <w:rsid w:val="004C1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8">
    <w:name w:val="xl78"/>
    <w:basedOn w:val="Normal"/>
    <w:rsid w:val="004C17F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79">
    <w:name w:val="xl79"/>
    <w:basedOn w:val="Normal"/>
    <w:rsid w:val="004C1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80">
    <w:name w:val="xl80"/>
    <w:basedOn w:val="Normal"/>
    <w:rsid w:val="004C17FD"/>
    <w:pPr>
      <w:spacing w:before="100" w:beforeAutospacing="1" w:after="100" w:afterAutospacing="1" w:line="240" w:lineRule="auto"/>
      <w:textAlignment w:val="center"/>
    </w:pPr>
    <w:rPr>
      <w:rFonts w:ascii="Times New Roman" w:eastAsia="Times New Roman" w:hAnsi="Times New Roman"/>
      <w:b/>
      <w:bCs/>
      <w:sz w:val="12"/>
      <w:szCs w:val="12"/>
    </w:rPr>
  </w:style>
  <w:style w:type="paragraph" w:customStyle="1" w:styleId="xl81">
    <w:name w:val="xl81"/>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82">
    <w:name w:val="xl82"/>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2"/>
      <w:szCs w:val="12"/>
    </w:rPr>
  </w:style>
  <w:style w:type="paragraph" w:customStyle="1" w:styleId="xl83">
    <w:name w:val="xl83"/>
    <w:basedOn w:val="Normal"/>
    <w:rsid w:val="004C17FD"/>
    <w:pPr>
      <w:spacing w:before="100" w:beforeAutospacing="1" w:after="100" w:afterAutospacing="1" w:line="240" w:lineRule="auto"/>
      <w:jc w:val="center"/>
      <w:textAlignment w:val="center"/>
    </w:pPr>
    <w:rPr>
      <w:rFonts w:ascii="Times New Roman" w:eastAsia="Times New Roman" w:hAnsi="Times New Roman"/>
      <w:i/>
      <w:iCs/>
      <w:sz w:val="12"/>
      <w:szCs w:val="12"/>
    </w:rPr>
  </w:style>
  <w:style w:type="paragraph" w:customStyle="1" w:styleId="xl84">
    <w:name w:val="xl84"/>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2"/>
      <w:szCs w:val="12"/>
    </w:rPr>
  </w:style>
  <w:style w:type="paragraph" w:customStyle="1" w:styleId="xl85">
    <w:name w:val="xl85"/>
    <w:basedOn w:val="Normal"/>
    <w:rsid w:val="004C1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2"/>
      <w:szCs w:val="12"/>
    </w:rPr>
  </w:style>
  <w:style w:type="paragraph" w:customStyle="1" w:styleId="xl86">
    <w:name w:val="xl86"/>
    <w:basedOn w:val="Normal"/>
    <w:rsid w:val="004C17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2"/>
      <w:szCs w:val="12"/>
    </w:rPr>
  </w:style>
  <w:style w:type="paragraph" w:customStyle="1" w:styleId="xl87">
    <w:name w:val="xl87"/>
    <w:basedOn w:val="Normal"/>
    <w:rsid w:val="004C1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2"/>
      <w:szCs w:val="12"/>
    </w:rPr>
  </w:style>
  <w:style w:type="paragraph" w:customStyle="1" w:styleId="xl88">
    <w:name w:val="xl88"/>
    <w:basedOn w:val="Normal"/>
    <w:rsid w:val="004C17FD"/>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89">
    <w:name w:val="xl89"/>
    <w:basedOn w:val="Normal"/>
    <w:rsid w:val="004C17FD"/>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2"/>
      <w:szCs w:val="12"/>
    </w:rPr>
  </w:style>
  <w:style w:type="paragraph" w:customStyle="1" w:styleId="xl90">
    <w:name w:val="xl90"/>
    <w:basedOn w:val="Normal"/>
    <w:rsid w:val="004C17FD"/>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rPr>
  </w:style>
  <w:style w:type="paragraph" w:customStyle="1" w:styleId="xl91">
    <w:name w:val="xl91"/>
    <w:basedOn w:val="Normal"/>
    <w:rsid w:val="004C17F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rPr>
  </w:style>
  <w:style w:type="paragraph" w:customStyle="1" w:styleId="xl92">
    <w:name w:val="xl92"/>
    <w:basedOn w:val="Normal"/>
    <w:rsid w:val="004C17F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2"/>
      <w:szCs w:val="12"/>
    </w:rPr>
  </w:style>
  <w:style w:type="paragraph" w:customStyle="1" w:styleId="xl93">
    <w:name w:val="xl93"/>
    <w:basedOn w:val="Normal"/>
    <w:rsid w:val="004C17F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rPr>
  </w:style>
  <w:style w:type="paragraph" w:customStyle="1" w:styleId="xl94">
    <w:name w:val="xl94"/>
    <w:basedOn w:val="Normal"/>
    <w:rsid w:val="004C17F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2"/>
      <w:szCs w:val="12"/>
    </w:rPr>
  </w:style>
  <w:style w:type="paragraph" w:styleId="ListParagraph">
    <w:name w:val="List Paragraph"/>
    <w:basedOn w:val="Normal"/>
    <w:uiPriority w:val="34"/>
    <w:qFormat/>
    <w:rsid w:val="004C17FD"/>
    <w:pPr>
      <w:spacing w:after="0" w:line="240" w:lineRule="auto"/>
      <w:ind w:left="720"/>
      <w:contextualSpacing/>
    </w:pPr>
    <w:rPr>
      <w:rFonts w:ascii=".VnTime" w:eastAsia="Times New Roman" w:hAnsi=".VnTime"/>
      <w:sz w:val="28"/>
      <w:szCs w:val="28"/>
    </w:rPr>
  </w:style>
  <w:style w:type="paragraph" w:customStyle="1" w:styleId="xl66">
    <w:name w:val="xl66"/>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4C17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character" w:styleId="CommentReference">
    <w:name w:val="annotation reference"/>
    <w:uiPriority w:val="99"/>
    <w:semiHidden/>
    <w:unhideWhenUsed/>
    <w:rsid w:val="004C17FD"/>
    <w:rPr>
      <w:sz w:val="16"/>
      <w:szCs w:val="16"/>
    </w:rPr>
  </w:style>
  <w:style w:type="paragraph" w:customStyle="1" w:styleId="xl414">
    <w:name w:val="xl414"/>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415">
    <w:name w:val="xl415"/>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416">
    <w:name w:val="xl416"/>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417">
    <w:name w:val="xl417"/>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418">
    <w:name w:val="xl418"/>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419">
    <w:name w:val="xl419"/>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420">
    <w:name w:val="xl420"/>
    <w:basedOn w:val="Normal"/>
    <w:rsid w:val="004C17F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421">
    <w:name w:val="xl421"/>
    <w:basedOn w:val="Normal"/>
    <w:rsid w:val="004C1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422">
    <w:name w:val="xl422"/>
    <w:basedOn w:val="Normal"/>
    <w:rsid w:val="004C17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423">
    <w:name w:val="xl423"/>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424">
    <w:name w:val="xl424"/>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425">
    <w:name w:val="xl425"/>
    <w:basedOn w:val="Normal"/>
    <w:rsid w:val="004C17F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rPr>
  </w:style>
  <w:style w:type="paragraph" w:customStyle="1" w:styleId="xl426">
    <w:name w:val="xl426"/>
    <w:basedOn w:val="Normal"/>
    <w:rsid w:val="004C1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427">
    <w:name w:val="xl427"/>
    <w:basedOn w:val="Normal"/>
    <w:rsid w:val="004C17F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428">
    <w:name w:val="xl428"/>
    <w:basedOn w:val="Normal"/>
    <w:rsid w:val="004C17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429">
    <w:name w:val="xl429"/>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FF0000"/>
      <w:sz w:val="20"/>
      <w:szCs w:val="20"/>
    </w:rPr>
  </w:style>
  <w:style w:type="paragraph" w:customStyle="1" w:styleId="xl430">
    <w:name w:val="xl430"/>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431">
    <w:name w:val="xl431"/>
    <w:basedOn w:val="Normal"/>
    <w:rsid w:val="004C17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0"/>
      <w:szCs w:val="20"/>
    </w:rPr>
  </w:style>
  <w:style w:type="paragraph" w:customStyle="1" w:styleId="xl432">
    <w:name w:val="xl432"/>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433">
    <w:name w:val="xl433"/>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434">
    <w:name w:val="xl434"/>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rPr>
  </w:style>
  <w:style w:type="paragraph" w:customStyle="1" w:styleId="xl435">
    <w:name w:val="xl435"/>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436">
    <w:name w:val="xl436"/>
    <w:basedOn w:val="Normal"/>
    <w:rsid w:val="004C1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437">
    <w:name w:val="xl437"/>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3"/>
      <w:szCs w:val="23"/>
    </w:rPr>
  </w:style>
  <w:style w:type="paragraph" w:customStyle="1" w:styleId="xl438">
    <w:name w:val="xl438"/>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439">
    <w:name w:val="xl439"/>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3"/>
      <w:szCs w:val="23"/>
    </w:rPr>
  </w:style>
  <w:style w:type="paragraph" w:customStyle="1" w:styleId="xl440">
    <w:name w:val="xl440"/>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4"/>
      <w:szCs w:val="24"/>
    </w:rPr>
  </w:style>
  <w:style w:type="paragraph" w:customStyle="1" w:styleId="xl441">
    <w:name w:val="xl441"/>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4"/>
      <w:szCs w:val="24"/>
    </w:rPr>
  </w:style>
  <w:style w:type="paragraph" w:customStyle="1" w:styleId="xl442">
    <w:name w:val="xl442"/>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4"/>
      <w:szCs w:val="24"/>
    </w:rPr>
  </w:style>
  <w:style w:type="paragraph" w:customStyle="1" w:styleId="xl443">
    <w:name w:val="xl443"/>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FF0000"/>
      <w:sz w:val="24"/>
      <w:szCs w:val="24"/>
    </w:rPr>
  </w:style>
  <w:style w:type="paragraph" w:customStyle="1" w:styleId="xl444">
    <w:name w:val="xl444"/>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445">
    <w:name w:val="xl445"/>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446">
    <w:name w:val="xl446"/>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3"/>
      <w:szCs w:val="23"/>
    </w:rPr>
  </w:style>
  <w:style w:type="paragraph" w:customStyle="1" w:styleId="xl447">
    <w:name w:val="xl447"/>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rPr>
  </w:style>
  <w:style w:type="paragraph" w:customStyle="1" w:styleId="xl448">
    <w:name w:val="xl448"/>
    <w:basedOn w:val="Normal"/>
    <w:rsid w:val="004C1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3"/>
      <w:szCs w:val="23"/>
    </w:rPr>
  </w:style>
  <w:style w:type="paragraph" w:customStyle="1" w:styleId="xl449">
    <w:name w:val="xl449"/>
    <w:basedOn w:val="Normal"/>
    <w:rsid w:val="004C17F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9696">
      <w:bodyDiv w:val="1"/>
      <w:marLeft w:val="0"/>
      <w:marRight w:val="0"/>
      <w:marTop w:val="0"/>
      <w:marBottom w:val="0"/>
      <w:divBdr>
        <w:top w:val="none" w:sz="0" w:space="0" w:color="auto"/>
        <w:left w:val="none" w:sz="0" w:space="0" w:color="auto"/>
        <w:bottom w:val="none" w:sz="0" w:space="0" w:color="auto"/>
        <w:right w:val="none" w:sz="0" w:space="0" w:color="auto"/>
      </w:divBdr>
    </w:div>
    <w:div w:id="180897069">
      <w:bodyDiv w:val="1"/>
      <w:marLeft w:val="0"/>
      <w:marRight w:val="0"/>
      <w:marTop w:val="0"/>
      <w:marBottom w:val="0"/>
      <w:divBdr>
        <w:top w:val="none" w:sz="0" w:space="0" w:color="auto"/>
        <w:left w:val="none" w:sz="0" w:space="0" w:color="auto"/>
        <w:bottom w:val="none" w:sz="0" w:space="0" w:color="auto"/>
        <w:right w:val="none" w:sz="0" w:space="0" w:color="auto"/>
      </w:divBdr>
    </w:div>
    <w:div w:id="8641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51</Pages>
  <Words>10624</Words>
  <Characters>60562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 UBND tỉnh Thanh Hóa</dc:title>
  <dc:creator>Admin</dc:creator>
  <cp:lastModifiedBy>Admin</cp:lastModifiedBy>
  <cp:revision>29</cp:revision>
  <dcterms:created xsi:type="dcterms:W3CDTF">2022-03-29T07:42:00Z</dcterms:created>
  <dcterms:modified xsi:type="dcterms:W3CDTF">2022-05-09T04:04:00Z</dcterms:modified>
</cp:coreProperties>
</file>