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jc w:val="center"/>
        <w:tblInd w:w="-176" w:type="dxa"/>
        <w:tblLook w:val="01E0" w:firstRow="1" w:lastRow="1" w:firstColumn="1" w:lastColumn="1" w:noHBand="0" w:noVBand="0"/>
      </w:tblPr>
      <w:tblGrid>
        <w:gridCol w:w="3686"/>
        <w:gridCol w:w="5988"/>
      </w:tblGrid>
      <w:tr w:rsidR="00173A2C" w:rsidRPr="00916F77" w:rsidTr="00E01B5E">
        <w:trPr>
          <w:jc w:val="center"/>
        </w:trPr>
        <w:tc>
          <w:tcPr>
            <w:tcW w:w="3686" w:type="dxa"/>
            <w:shd w:val="clear" w:color="auto" w:fill="auto"/>
          </w:tcPr>
          <w:p w:rsidR="00173A2C" w:rsidRPr="00663850" w:rsidRDefault="00173A2C" w:rsidP="00E01B5E">
            <w:pPr>
              <w:jc w:val="center"/>
              <w:rPr>
                <w:rFonts w:ascii="Times New Roman" w:hAnsi="Times New Roman"/>
                <w:b/>
                <w:bCs/>
                <w:sz w:val="26"/>
                <w:szCs w:val="26"/>
              </w:rPr>
            </w:pPr>
            <w:r w:rsidRPr="00663850">
              <w:rPr>
                <w:rFonts w:ascii="Times New Roman" w:hAnsi="Times New Roman"/>
                <w:b/>
                <w:bCs/>
                <w:sz w:val="26"/>
                <w:szCs w:val="26"/>
              </w:rPr>
              <w:t>ỦY BAN NHÂN DÂN</w:t>
            </w:r>
          </w:p>
          <w:p w:rsidR="00173A2C" w:rsidRPr="000E43AD" w:rsidRDefault="004823AA" w:rsidP="00E01B5E">
            <w:pPr>
              <w:jc w:val="center"/>
              <w:rPr>
                <w:rFonts w:ascii="Times New Roman" w:hAnsi="Times New Roman"/>
                <w:b/>
                <w:bCs/>
                <w:sz w:val="26"/>
                <w:szCs w:val="26"/>
              </w:rPr>
            </w:pPr>
            <w:r>
              <w:rPr>
                <w:rFonts w:ascii="Times New Roman" w:hAnsi="Times New Roman"/>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657860</wp:posOffset>
                      </wp:positionH>
                      <wp:positionV relativeFrom="paragraph">
                        <wp:posOffset>207645</wp:posOffset>
                      </wp:positionV>
                      <wp:extent cx="82931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6.35pt" to="117.1pt,16.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kPYxEgIAACg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XiGkSId SLQViqMsD63pjSsgolI7G4qjZ/Vitpp+d0jpqiXqwCPF14uBvCxkJG9SwsYZuGDff9YMYsjR69in c2O7AAkdQOcox+UuBz97ROFwni+eMhCNDq6EFEOesc5/4rpDwSixBM4Rl5y2zgcepBhCwjVKb4SU UWypUF/ixTSfxgSnpWDBGcKcPewradGJhHGJXywKPI9hVh8Vi2AtJ2x9sz0R8mrD5VIFPKgE6Nys 6zz8WKSL9Xw9n4wm+Ww9mqR1Pfq4qSaj2Sb7MK2f6qqqs5+BWjYpWsEYV4HdMJvZ5O+0v72S61Td p/PehuQteuwXkB3+kXSUMqh3nYO9ZpedHSSGcYzBt6cT5v1xD/bjA1/9AgAA//8DAFBLAwQUAAYA CAAAACEAMcbivtwAAAAJAQAADwAAAGRycy9kb3ducmV2LnhtbEyPwU7DMAyG70i8Q2QkLtOWkKIN laYTAnrjwgBx9RrTVjRO12Rb4ekJ2gGOv/3p9+diPbleHGgMnWcDVwsFgrj2tuPGwOtLNb8BESKy xd4zGfiiAOvy/KzA3PojP9NhExuRSjjkaKCNccilDHVLDsPCD8Rp9+FHhzHFsZF2xGMqd73USi2l w47ThRYHum+p/tzsnYFQvdGu+p7VM/WeNZ707uHpEY25vJjubkFEmuIfDL/6SR3K5LT1e7ZB9Cmr bJlQA5legUiAzq41iO1pIMtC/v+g/AEAAP//AwBQSwECLQAUAAYACAAAACEAtoM4kv4AAADhAQAA EwAAAAAAAAAAAAAAAAAAAAAAW0NvbnRlbnRfVHlwZXNdLnhtbFBLAQItABQABgAIAAAAIQA4/SH/ 1gAAAJQBAAALAAAAAAAAAAAAAAAAAC8BAABfcmVscy8ucmVsc1BLAQItABQABgAIAAAAIQDykPYx EgIAACgEAAAOAAAAAAAAAAAAAAAAAC4CAABkcnMvZTJvRG9jLnhtbFBLAQItABQABgAIAAAAIQAx xuK+3AAAAAkBAAAPAAAAAAAAAAAAAAAAAGwEAABkcnMvZG93bnJldi54bWxQSwUGAAAAAAQABADz AAAAdQUAAAAA "/>
                  </w:pict>
                </mc:Fallback>
              </mc:AlternateContent>
            </w:r>
            <w:r w:rsidR="00173A2C" w:rsidRPr="00663850">
              <w:rPr>
                <w:rFonts w:ascii="Times New Roman" w:hAnsi="Times New Roman"/>
                <w:b/>
                <w:bCs/>
                <w:sz w:val="26"/>
                <w:szCs w:val="26"/>
              </w:rPr>
              <w:t>TỈNH THANH HÓA</w:t>
            </w:r>
          </w:p>
        </w:tc>
        <w:tc>
          <w:tcPr>
            <w:tcW w:w="5988" w:type="dxa"/>
            <w:shd w:val="clear" w:color="auto" w:fill="auto"/>
          </w:tcPr>
          <w:p w:rsidR="00173A2C" w:rsidRPr="000E43AD" w:rsidRDefault="00173A2C" w:rsidP="00E01B5E">
            <w:pPr>
              <w:jc w:val="center"/>
              <w:rPr>
                <w:rFonts w:ascii="Times New Roman" w:hAnsi="Times New Roman"/>
                <w:b/>
                <w:bCs/>
                <w:sz w:val="26"/>
                <w:szCs w:val="26"/>
              </w:rPr>
            </w:pPr>
            <w:r w:rsidRPr="000E43AD">
              <w:rPr>
                <w:rFonts w:ascii="Times New Roman" w:hAnsi="Times New Roman"/>
                <w:b/>
                <w:bCs/>
                <w:sz w:val="26"/>
                <w:szCs w:val="26"/>
              </w:rPr>
              <w:t>CỘNG H</w:t>
            </w:r>
            <w:r w:rsidR="00663850">
              <w:rPr>
                <w:rFonts w:ascii="Times New Roman" w:hAnsi="Times New Roman"/>
                <w:b/>
                <w:bCs/>
                <w:sz w:val="26"/>
                <w:szCs w:val="26"/>
              </w:rPr>
              <w:t>ÒA</w:t>
            </w:r>
            <w:r w:rsidRPr="000E43AD">
              <w:rPr>
                <w:rFonts w:ascii="Times New Roman" w:hAnsi="Times New Roman"/>
                <w:b/>
                <w:bCs/>
                <w:sz w:val="26"/>
                <w:szCs w:val="26"/>
              </w:rPr>
              <w:t xml:space="preserve"> XÃ HỘI CHỦ NGHĨA VIỆT NAM</w:t>
            </w:r>
          </w:p>
          <w:p w:rsidR="00173A2C" w:rsidRPr="00663850" w:rsidRDefault="00173A2C" w:rsidP="00E01B5E">
            <w:pPr>
              <w:jc w:val="center"/>
              <w:rPr>
                <w:rFonts w:ascii="Times New Roman" w:hAnsi="Times New Roman"/>
                <w:b/>
                <w:bCs/>
                <w:szCs w:val="26"/>
              </w:rPr>
            </w:pPr>
            <w:r w:rsidRPr="00663850">
              <w:rPr>
                <w:rFonts w:ascii="Times New Roman" w:hAnsi="Times New Roman"/>
                <w:b/>
                <w:bCs/>
                <w:szCs w:val="26"/>
              </w:rPr>
              <w:t>Độc lập - Tự do - Hạnh phúc</w:t>
            </w:r>
          </w:p>
          <w:p w:rsidR="00173A2C" w:rsidRPr="000E43AD" w:rsidRDefault="004823AA" w:rsidP="00E01B5E">
            <w:pPr>
              <w:jc w:val="center"/>
              <w:rPr>
                <w:rFonts w:ascii="Times New Roman" w:hAnsi="Times New Roman"/>
                <w:b/>
                <w:bCs/>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766445</wp:posOffset>
                      </wp:positionH>
                      <wp:positionV relativeFrom="paragraph">
                        <wp:posOffset>12700</wp:posOffset>
                      </wp:positionV>
                      <wp:extent cx="2110105"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pt" to="226.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ockiEg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KkSId SLQViqPsKbSmN66AiErtbCiOntWL2Wr63SGlq5aoA48UXy8G8rKQkbxJCRtn4IJ9/1kziCFHr2Of zo3tAiR0AJ2jHJe7HPzsEYXDSZZBT4AXHXwJKYZEY53/xHWHglFiCaQjMDltnQ9ESDGEhHuU3ggp o9pSob7Ei+lkGhOcloIFZwhz9rCvpEUnEuYlfrEq8DyGWX1ULIK1nLD1zfZEyKsNl0sV8KAUoHOz rgPxY5Eu1vP1PB/lk9l6lKd1Pfq4qfLRbJN9mNZPdVXV2c9ALcuLVjDGVWA3DGeW/534t2dyHav7 eN7bkLxFj/0CssM/ko5aBvmug7DX7LKzg8YwjzH49nbCwD/uwX584atfAAAA//8DAFBLAwQUAAYA CAAAACEAqRE5MNoAAAAHAQAADwAAAGRycy9kb3ducmV2LnhtbEyPzU7DMBCE70i8g7VIXCpqk/Kn EKdCQG5cWkBct/GSRMTrNHbbwNOzcIHbjmY0+02xnHyv9jTGLrCF87kBRVwH13Fj4eW5OrsBFROy wz4wWfikCMvy+KjA3IUDr2i/To2SEo45WmhTGnKtY92SxzgPA7F472H0mESOjXYjHqTc9zoz5kp7 7Fg+tDjQfUv1x3rnLcTqlbbV16yembdFEyjbPjw9orWnJ9PdLahEU/oLww++oEMpTJuwYxdVLzoz 1xK1kMkk8S8uF3JsfrUuC/2fv/wGAAD//wMAUEsBAi0AFAAGAAgAAAAhALaDOJL+AAAA4QEAABMA AAAAAAAAAAAAAAAAAAAAAFtDb250ZW50X1R5cGVzXS54bWxQSwECLQAUAAYACAAAACEAOP0h/9YA AACUAQAACwAAAAAAAAAAAAAAAAAvAQAAX3JlbHMvLnJlbHNQSwECLQAUAAYACAAAACEAi6HJIhIC AAApBAAADgAAAAAAAAAAAAAAAAAuAgAAZHJzL2Uyb0RvYy54bWxQSwECLQAUAAYACAAAACEAqRE5 MNoAAAAHAQAADwAAAAAAAAAAAAAAAABsBAAAZHJzL2Rvd25yZXYueG1sUEsFBgAAAAAEAAQA8wAA AHMFAAAAAA== "/>
                  </w:pict>
                </mc:Fallback>
              </mc:AlternateContent>
            </w:r>
          </w:p>
        </w:tc>
      </w:tr>
      <w:tr w:rsidR="00173A2C" w:rsidRPr="00916F77" w:rsidTr="00E01B5E">
        <w:trPr>
          <w:jc w:val="center"/>
        </w:trPr>
        <w:tc>
          <w:tcPr>
            <w:tcW w:w="3686" w:type="dxa"/>
            <w:shd w:val="clear" w:color="auto" w:fill="auto"/>
          </w:tcPr>
          <w:p w:rsidR="00173A2C" w:rsidRPr="00AD69DE" w:rsidRDefault="00173A2C" w:rsidP="00885C20">
            <w:pPr>
              <w:spacing w:before="120"/>
              <w:jc w:val="center"/>
              <w:rPr>
                <w:rFonts w:ascii="Times New Roman" w:hAnsi="Times New Roman"/>
              </w:rPr>
            </w:pPr>
            <w:r w:rsidRPr="00916F77">
              <w:rPr>
                <w:rFonts w:ascii="Times New Roman" w:hAnsi="Times New Roman"/>
              </w:rPr>
              <w:t xml:space="preserve">Số:  </w:t>
            </w:r>
            <w:r w:rsidR="00885C20">
              <w:rPr>
                <w:rFonts w:ascii="Times New Roman" w:hAnsi="Times New Roman"/>
              </w:rPr>
              <w:t>2023</w:t>
            </w:r>
            <w:bookmarkStart w:id="0" w:name="_GoBack"/>
            <w:bookmarkEnd w:id="0"/>
            <w:r w:rsidRPr="00916F77">
              <w:rPr>
                <w:rFonts w:ascii="Times New Roman" w:hAnsi="Times New Roman"/>
              </w:rPr>
              <w:t>/</w:t>
            </w:r>
            <w:r>
              <w:rPr>
                <w:rFonts w:ascii="Times New Roman" w:hAnsi="Times New Roman"/>
              </w:rPr>
              <w:t>QĐ-UBND</w:t>
            </w:r>
          </w:p>
        </w:tc>
        <w:tc>
          <w:tcPr>
            <w:tcW w:w="5988" w:type="dxa"/>
            <w:shd w:val="clear" w:color="auto" w:fill="auto"/>
          </w:tcPr>
          <w:p w:rsidR="00173A2C" w:rsidRPr="007D119D" w:rsidRDefault="00173A2C" w:rsidP="00885C20">
            <w:pPr>
              <w:spacing w:before="120"/>
              <w:jc w:val="center"/>
              <w:rPr>
                <w:rFonts w:ascii="Times New Roman" w:hAnsi="Times New Roman"/>
                <w:i/>
                <w:iCs/>
              </w:rPr>
            </w:pPr>
            <w:r w:rsidRPr="007D119D">
              <w:rPr>
                <w:rFonts w:ascii="Times New Roman" w:hAnsi="Times New Roman"/>
                <w:i/>
                <w:iCs/>
              </w:rPr>
              <w:t xml:space="preserve">Thanh Hóa, ngày </w:t>
            </w:r>
            <w:r w:rsidR="00885C20">
              <w:rPr>
                <w:rFonts w:ascii="Times New Roman" w:hAnsi="Times New Roman"/>
                <w:i/>
                <w:iCs/>
              </w:rPr>
              <w:t>13</w:t>
            </w:r>
            <w:r w:rsidRPr="007D119D">
              <w:rPr>
                <w:rFonts w:ascii="Times New Roman" w:hAnsi="Times New Roman"/>
                <w:i/>
                <w:iCs/>
              </w:rPr>
              <w:t xml:space="preserve"> tháng </w:t>
            </w:r>
            <w:r w:rsidR="00885C20">
              <w:rPr>
                <w:rFonts w:ascii="Times New Roman" w:hAnsi="Times New Roman"/>
                <w:i/>
                <w:iCs/>
              </w:rPr>
              <w:t>6</w:t>
            </w:r>
            <w:r w:rsidRPr="007D119D">
              <w:rPr>
                <w:rFonts w:ascii="Times New Roman" w:hAnsi="Times New Roman"/>
                <w:i/>
                <w:iCs/>
              </w:rPr>
              <w:t xml:space="preserve"> năm 20</w:t>
            </w:r>
            <w:r>
              <w:rPr>
                <w:rFonts w:ascii="Times New Roman" w:hAnsi="Times New Roman"/>
                <w:i/>
                <w:iCs/>
              </w:rPr>
              <w:t>22</w:t>
            </w:r>
          </w:p>
        </w:tc>
      </w:tr>
    </w:tbl>
    <w:p w:rsidR="00173A2C" w:rsidRDefault="00173A2C" w:rsidP="00173A2C">
      <w:pPr>
        <w:spacing w:line="276" w:lineRule="auto"/>
        <w:ind w:firstLine="426"/>
        <w:jc w:val="both"/>
        <w:rPr>
          <w:rFonts w:ascii="Times New Roman" w:hAnsi="Times New Roman"/>
        </w:rPr>
      </w:pPr>
    </w:p>
    <w:p w:rsidR="00173A2C" w:rsidRDefault="00173A2C" w:rsidP="00173A2C">
      <w:pPr>
        <w:spacing w:line="276" w:lineRule="auto"/>
        <w:ind w:firstLine="426"/>
        <w:jc w:val="both"/>
        <w:rPr>
          <w:rFonts w:ascii="Times New Roman" w:hAnsi="Times New Roman"/>
        </w:rPr>
      </w:pPr>
    </w:p>
    <w:p w:rsidR="00173A2C" w:rsidRDefault="00173A2C" w:rsidP="002815E2">
      <w:pPr>
        <w:spacing w:line="276" w:lineRule="auto"/>
        <w:jc w:val="center"/>
        <w:rPr>
          <w:rFonts w:ascii="Times New Roman" w:hAnsi="Times New Roman"/>
          <w:b/>
        </w:rPr>
      </w:pPr>
      <w:r w:rsidRPr="00F239B0">
        <w:rPr>
          <w:rFonts w:ascii="Times New Roman" w:hAnsi="Times New Roman"/>
          <w:b/>
        </w:rPr>
        <w:t>QUYẾT ĐỊNH</w:t>
      </w:r>
    </w:p>
    <w:p w:rsidR="00663850" w:rsidRDefault="00CE2B49" w:rsidP="002815E2">
      <w:pPr>
        <w:tabs>
          <w:tab w:val="left" w:pos="1320"/>
          <w:tab w:val="center" w:pos="4623"/>
        </w:tabs>
        <w:spacing w:line="276" w:lineRule="auto"/>
        <w:jc w:val="center"/>
        <w:rPr>
          <w:rFonts w:ascii="Times New Roman" w:hAnsi="Times New Roman"/>
          <w:b/>
        </w:rPr>
      </w:pPr>
      <w:r>
        <w:rPr>
          <w:rFonts w:ascii="Times New Roman" w:hAnsi="Times New Roman"/>
          <w:b/>
        </w:rPr>
        <w:t>Ban hành Quy chế hoạt động của</w:t>
      </w:r>
      <w:r w:rsidR="00173A2C" w:rsidRPr="00F239B0">
        <w:rPr>
          <w:rFonts w:ascii="Times New Roman" w:hAnsi="Times New Roman"/>
          <w:b/>
        </w:rPr>
        <w:t xml:space="preserve"> Ban chỉ đạo</w:t>
      </w:r>
    </w:p>
    <w:p w:rsidR="00173A2C" w:rsidRDefault="002815E2" w:rsidP="002815E2">
      <w:pPr>
        <w:tabs>
          <w:tab w:val="left" w:pos="1320"/>
          <w:tab w:val="center" w:pos="4623"/>
        </w:tabs>
        <w:spacing w:line="276"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57216" behindDoc="0" locked="0" layoutInCell="1" allowOverlap="1" wp14:anchorId="4429F090" wp14:editId="17FE92EA">
                <wp:simplePos x="0" y="0"/>
                <wp:positionH relativeFrom="column">
                  <wp:posOffset>2204389</wp:posOffset>
                </wp:positionH>
                <wp:positionV relativeFrom="paragraph">
                  <wp:posOffset>227330</wp:posOffset>
                </wp:positionV>
                <wp:extent cx="1312545" cy="0"/>
                <wp:effectExtent l="0" t="0" r="20955"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17.9pt" to="276.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9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"/>
            </w:pict>
          </mc:Fallback>
        </mc:AlternateContent>
      </w:r>
      <w:r w:rsidR="00173A2C">
        <w:rPr>
          <w:rFonts w:ascii="Times New Roman" w:hAnsi="Times New Roman"/>
          <w:b/>
        </w:rPr>
        <w:t>bảo vệ</w:t>
      </w:r>
      <w:r w:rsidR="00173A2C" w:rsidRPr="00F239B0">
        <w:rPr>
          <w:rFonts w:ascii="Times New Roman" w:hAnsi="Times New Roman"/>
          <w:b/>
        </w:rPr>
        <w:t xml:space="preserve"> an toàn lưới điện cao áp tỉnh Thanh Hóa</w:t>
      </w:r>
    </w:p>
    <w:p w:rsidR="00173A2C" w:rsidRPr="003150BD" w:rsidRDefault="00173A2C" w:rsidP="00173A2C">
      <w:pPr>
        <w:spacing w:line="276" w:lineRule="auto"/>
        <w:ind w:firstLine="426"/>
        <w:jc w:val="center"/>
        <w:rPr>
          <w:rFonts w:ascii="Times New Roman" w:hAnsi="Times New Roman"/>
          <w:b/>
          <w:sz w:val="58"/>
          <w:szCs w:val="36"/>
        </w:rPr>
      </w:pPr>
    </w:p>
    <w:p w:rsidR="00173A2C" w:rsidRPr="00F239B0" w:rsidRDefault="00173A2C" w:rsidP="00173A2C">
      <w:pPr>
        <w:spacing w:line="276" w:lineRule="auto"/>
        <w:ind w:firstLine="426"/>
        <w:jc w:val="center"/>
        <w:rPr>
          <w:rFonts w:ascii="Times New Roman" w:hAnsi="Times New Roman"/>
          <w:b/>
        </w:rPr>
      </w:pPr>
      <w:r w:rsidRPr="00F239B0">
        <w:rPr>
          <w:rFonts w:ascii="Times New Roman" w:hAnsi="Times New Roman"/>
          <w:b/>
        </w:rPr>
        <w:t xml:space="preserve">CHỦ TỊCH </w:t>
      </w:r>
      <w:r w:rsidR="00D83F52">
        <w:rPr>
          <w:rFonts w:ascii="Times New Roman" w:hAnsi="Times New Roman"/>
          <w:b/>
        </w:rPr>
        <w:t>ỦY BAN NHÂN DÂN</w:t>
      </w:r>
      <w:r w:rsidRPr="00F239B0">
        <w:rPr>
          <w:rFonts w:ascii="Times New Roman" w:hAnsi="Times New Roman"/>
          <w:b/>
        </w:rPr>
        <w:t xml:space="preserve"> TỈNH THANH HÓA</w:t>
      </w:r>
    </w:p>
    <w:p w:rsidR="00173A2C" w:rsidRDefault="00173A2C" w:rsidP="00173A2C">
      <w:pPr>
        <w:spacing w:line="276" w:lineRule="auto"/>
        <w:ind w:firstLine="426"/>
        <w:jc w:val="center"/>
        <w:rPr>
          <w:rFonts w:ascii="Times New Roman" w:hAnsi="Times New Roman"/>
        </w:rPr>
      </w:pPr>
    </w:p>
    <w:p w:rsidR="00173A2C" w:rsidRPr="00FC05AC" w:rsidRDefault="00173A2C" w:rsidP="003150BD">
      <w:pPr>
        <w:spacing w:before="120" w:line="264" w:lineRule="auto"/>
        <w:ind w:firstLine="567"/>
        <w:jc w:val="both"/>
        <w:rPr>
          <w:rFonts w:ascii="Times New Roman" w:hAnsi="Times New Roman"/>
          <w:i/>
        </w:rPr>
      </w:pPr>
      <w:r w:rsidRPr="00FC05AC">
        <w:rPr>
          <w:rFonts w:ascii="Times New Roman" w:hAnsi="Times New Roman"/>
          <w:i/>
        </w:rPr>
        <w:t xml:space="preserve">Căn cứ Luật </w:t>
      </w:r>
      <w:r w:rsidR="002E0B20">
        <w:rPr>
          <w:rFonts w:ascii="Times New Roman" w:hAnsi="Times New Roman"/>
          <w:i/>
        </w:rPr>
        <w:t xml:space="preserve">Tổ chức </w:t>
      </w:r>
      <w:r w:rsidRPr="00FC05AC">
        <w:rPr>
          <w:rFonts w:ascii="Times New Roman" w:hAnsi="Times New Roman"/>
          <w:i/>
        </w:rPr>
        <w:t>Chính quyền địa phương ngày 19 tháng 6 năm 2015;</w:t>
      </w:r>
    </w:p>
    <w:p w:rsidR="00173A2C" w:rsidRPr="00FC05AC" w:rsidRDefault="00173A2C" w:rsidP="003150BD">
      <w:pPr>
        <w:spacing w:before="120" w:line="264" w:lineRule="auto"/>
        <w:ind w:firstLine="567"/>
        <w:jc w:val="both"/>
        <w:rPr>
          <w:rFonts w:ascii="Times New Roman" w:hAnsi="Times New Roman"/>
          <w:i/>
        </w:rPr>
      </w:pPr>
      <w:r w:rsidRPr="00FC05AC">
        <w:rPr>
          <w:rFonts w:ascii="Times New Roman" w:hAnsi="Times New Roman"/>
          <w:i/>
        </w:rPr>
        <w:t>Căn cứ Luật Điện lực ngày 03 tháng 12 năm 2004, Luật Sửa đổi, bổ sung một số điều của Luật Điện lực ngày 20 tháng 11 năm 2012;</w:t>
      </w:r>
    </w:p>
    <w:p w:rsidR="00173A2C" w:rsidRPr="00FC05AC" w:rsidRDefault="00173A2C" w:rsidP="003150BD">
      <w:pPr>
        <w:spacing w:before="120" w:line="264" w:lineRule="auto"/>
        <w:ind w:firstLine="567"/>
        <w:jc w:val="both"/>
        <w:rPr>
          <w:rFonts w:ascii="Times New Roman" w:hAnsi="Times New Roman"/>
          <w:i/>
        </w:rPr>
      </w:pPr>
      <w:r w:rsidRPr="00FC05AC">
        <w:rPr>
          <w:rFonts w:ascii="Times New Roman" w:hAnsi="Times New Roman"/>
          <w:i/>
        </w:rPr>
        <w:t xml:space="preserve">Căn cứ Nghị định số 14/2014/NĐ-CP ngày 26 tháng 2 năm 2014 của Chính </w:t>
      </w:r>
      <w:r w:rsidR="002E0B20">
        <w:rPr>
          <w:rFonts w:ascii="Times New Roman" w:hAnsi="Times New Roman"/>
          <w:i/>
        </w:rPr>
        <w:t>p</w:t>
      </w:r>
      <w:r w:rsidRPr="00FC05AC">
        <w:rPr>
          <w:rFonts w:ascii="Times New Roman" w:hAnsi="Times New Roman"/>
          <w:i/>
        </w:rPr>
        <w:t>hủ quy định chi tiết thi hành Luật Điện lực về an toàn điện; Nghị định số 51/2020/NĐ-CP ngày 21 tháng 4 năm 2020 của Chính phủ về sửa đổi, bổ sung một số điều của Nghị định số 14/2014/NĐ-CP ngày 26 tháng 02 năm 2014 của Chính phủ quy định chi tiết thi hành Luật Điện lực về an toàn điện;</w:t>
      </w:r>
    </w:p>
    <w:p w:rsidR="00173A2C" w:rsidRPr="00FC05AC" w:rsidRDefault="00173A2C" w:rsidP="003150BD">
      <w:pPr>
        <w:spacing w:before="120" w:line="264" w:lineRule="auto"/>
        <w:ind w:firstLine="567"/>
        <w:jc w:val="both"/>
        <w:rPr>
          <w:rFonts w:ascii="Times New Roman" w:hAnsi="Times New Roman"/>
          <w:i/>
        </w:rPr>
      </w:pPr>
      <w:r w:rsidRPr="00FC05AC">
        <w:rPr>
          <w:rFonts w:ascii="Times New Roman" w:hAnsi="Times New Roman"/>
          <w:i/>
        </w:rPr>
        <w:t xml:space="preserve">Căn cứ Quyết định số </w:t>
      </w:r>
      <w:r w:rsidRPr="00FC05AC">
        <w:rPr>
          <w:rFonts w:ascii="Times New Roman" w:hAnsi="Times New Roman"/>
          <w:i/>
          <w:noProof/>
        </w:rPr>
        <w:t>1322/QĐ-UBND</w:t>
      </w:r>
      <w:r w:rsidRPr="00094B0C">
        <w:rPr>
          <w:rFonts w:ascii="Times New Roman" w:hAnsi="Times New Roman"/>
          <w:i/>
          <w:noProof/>
        </w:rPr>
        <w:t xml:space="preserve"> </w:t>
      </w:r>
      <w:r w:rsidRPr="00FC05AC">
        <w:rPr>
          <w:rFonts w:ascii="Times New Roman" w:hAnsi="Times New Roman"/>
          <w:i/>
          <w:noProof/>
        </w:rPr>
        <w:t>ngày 06/5/2014 của Chủ tịch UBND tỉnh về việc thành lập Ban Chỉ đạo bảo vệ an toàn lưới điện cao áp</w:t>
      </w:r>
      <w:r>
        <w:rPr>
          <w:rFonts w:ascii="Times New Roman" w:hAnsi="Times New Roman"/>
          <w:i/>
          <w:noProof/>
        </w:rPr>
        <w:t xml:space="preserve"> tỉnh Thanh Hóa</w:t>
      </w:r>
      <w:r w:rsidRPr="00FC05AC">
        <w:rPr>
          <w:rFonts w:ascii="Times New Roman" w:hAnsi="Times New Roman"/>
          <w:i/>
          <w:noProof/>
        </w:rPr>
        <w:t>;</w:t>
      </w:r>
      <w:r w:rsidR="002E0B20">
        <w:rPr>
          <w:rFonts w:ascii="Times New Roman" w:hAnsi="Times New Roman"/>
          <w:i/>
          <w:noProof/>
        </w:rPr>
        <w:t xml:space="preserve"> </w:t>
      </w:r>
      <w:r w:rsidRPr="00FC05AC">
        <w:rPr>
          <w:rFonts w:ascii="Times New Roman" w:hAnsi="Times New Roman"/>
          <w:i/>
        </w:rPr>
        <w:t xml:space="preserve">Quyết định </w:t>
      </w:r>
      <w:r w:rsidRPr="00FC05AC">
        <w:rPr>
          <w:rFonts w:ascii="Times New Roman" w:hAnsi="Times New Roman"/>
          <w:i/>
          <w:spacing w:val="-4"/>
          <w:lang w:val="nl-NL"/>
        </w:rPr>
        <w:t xml:space="preserve">số </w:t>
      </w:r>
      <w:r w:rsidR="00281057">
        <w:rPr>
          <w:rFonts w:ascii="Times New Roman" w:hAnsi="Times New Roman"/>
          <w:i/>
          <w:spacing w:val="-4"/>
          <w:lang w:val="nl-NL"/>
        </w:rPr>
        <w:t>2682</w:t>
      </w:r>
      <w:r w:rsidRPr="00FC05AC">
        <w:rPr>
          <w:rFonts w:ascii="Times New Roman" w:hAnsi="Times New Roman"/>
          <w:i/>
          <w:spacing w:val="-4"/>
          <w:lang w:val="nl-NL"/>
        </w:rPr>
        <w:t xml:space="preserve">/QĐ-UBND ngày </w:t>
      </w:r>
      <w:r w:rsidR="00281057">
        <w:rPr>
          <w:rFonts w:ascii="Times New Roman" w:hAnsi="Times New Roman"/>
          <w:i/>
          <w:spacing w:val="-4"/>
          <w:lang w:val="nl-NL"/>
        </w:rPr>
        <w:t>19</w:t>
      </w:r>
      <w:r w:rsidRPr="00FC05AC">
        <w:rPr>
          <w:rFonts w:ascii="Times New Roman" w:hAnsi="Times New Roman"/>
          <w:i/>
          <w:spacing w:val="-4"/>
          <w:lang w:val="nl-NL"/>
        </w:rPr>
        <w:t>/</w:t>
      </w:r>
      <w:r w:rsidR="00281057">
        <w:rPr>
          <w:rFonts w:ascii="Times New Roman" w:hAnsi="Times New Roman"/>
          <w:i/>
          <w:spacing w:val="-4"/>
          <w:lang w:val="nl-NL"/>
        </w:rPr>
        <w:t>7</w:t>
      </w:r>
      <w:r w:rsidRPr="00FC05AC">
        <w:rPr>
          <w:rFonts w:ascii="Times New Roman" w:hAnsi="Times New Roman"/>
          <w:i/>
          <w:spacing w:val="-4"/>
          <w:lang w:val="nl-NL"/>
        </w:rPr>
        <w:t>/202</w:t>
      </w:r>
      <w:r w:rsidR="00281057">
        <w:rPr>
          <w:rFonts w:ascii="Times New Roman" w:hAnsi="Times New Roman"/>
          <w:i/>
          <w:spacing w:val="-4"/>
          <w:lang w:val="nl-NL"/>
        </w:rPr>
        <w:t>1</w:t>
      </w:r>
      <w:r w:rsidR="002E0B20" w:rsidRPr="002E0B20">
        <w:rPr>
          <w:rFonts w:ascii="Times New Roman" w:hAnsi="Times New Roman"/>
          <w:i/>
          <w:noProof/>
        </w:rPr>
        <w:t xml:space="preserve"> </w:t>
      </w:r>
      <w:r w:rsidR="002E0B20" w:rsidRPr="00FC05AC">
        <w:rPr>
          <w:rFonts w:ascii="Times New Roman" w:hAnsi="Times New Roman"/>
          <w:i/>
          <w:noProof/>
        </w:rPr>
        <w:t>của Chủ tịch UBND tỉnh</w:t>
      </w:r>
      <w:r w:rsidRPr="00FC05AC">
        <w:rPr>
          <w:rFonts w:ascii="Times New Roman" w:hAnsi="Times New Roman"/>
          <w:i/>
          <w:spacing w:val="-4"/>
          <w:lang w:val="nl-NL"/>
        </w:rPr>
        <w:t xml:space="preserve"> </w:t>
      </w:r>
      <w:r w:rsidR="002E0B20">
        <w:rPr>
          <w:rFonts w:ascii="Times New Roman" w:hAnsi="Times New Roman"/>
          <w:i/>
          <w:spacing w:val="-4"/>
          <w:lang w:val="nl-NL"/>
        </w:rPr>
        <w:t>về việc</w:t>
      </w:r>
      <w:r w:rsidRPr="00FC05AC">
        <w:rPr>
          <w:rFonts w:ascii="Times New Roman" w:hAnsi="Times New Roman"/>
          <w:i/>
          <w:spacing w:val="-4"/>
          <w:lang w:val="nl-NL"/>
        </w:rPr>
        <w:t xml:space="preserve"> kiện toàn </w:t>
      </w:r>
      <w:r w:rsidR="000F00A6">
        <w:rPr>
          <w:rFonts w:ascii="Times New Roman" w:hAnsi="Times New Roman"/>
          <w:i/>
          <w:spacing w:val="-4"/>
          <w:lang w:val="nl-NL"/>
        </w:rPr>
        <w:t>thành viên</w:t>
      </w:r>
      <w:r w:rsidRPr="00FC05AC">
        <w:rPr>
          <w:rFonts w:ascii="Times New Roman" w:hAnsi="Times New Roman"/>
          <w:i/>
          <w:spacing w:val="-4"/>
          <w:lang w:val="nl-NL"/>
        </w:rPr>
        <w:t xml:space="preserve"> Ban chỉ đạo bảo vệ an toàn lưới điện cao áp tỉnh Thanh Hóa</w:t>
      </w:r>
      <w:r w:rsidRPr="00FC05AC">
        <w:rPr>
          <w:rFonts w:ascii="Times New Roman" w:hAnsi="Times New Roman"/>
          <w:i/>
        </w:rPr>
        <w:t>;</w:t>
      </w:r>
    </w:p>
    <w:p w:rsidR="002E0B20" w:rsidRDefault="00173A2C" w:rsidP="003150BD">
      <w:pPr>
        <w:spacing w:before="120" w:line="264" w:lineRule="auto"/>
        <w:ind w:firstLine="567"/>
        <w:jc w:val="both"/>
        <w:rPr>
          <w:rFonts w:ascii="Times New Roman" w:hAnsi="Times New Roman"/>
          <w:i/>
        </w:rPr>
      </w:pPr>
      <w:r w:rsidRPr="00FC05AC">
        <w:rPr>
          <w:rFonts w:ascii="Times New Roman" w:hAnsi="Times New Roman"/>
          <w:i/>
        </w:rPr>
        <w:t xml:space="preserve">Theo đề nghị của Sở Công Thương tại </w:t>
      </w:r>
      <w:r w:rsidR="002E0B20">
        <w:rPr>
          <w:rFonts w:ascii="Times New Roman" w:hAnsi="Times New Roman"/>
          <w:i/>
        </w:rPr>
        <w:t xml:space="preserve">các </w:t>
      </w:r>
      <w:r w:rsidRPr="00FC05AC">
        <w:rPr>
          <w:rFonts w:ascii="Times New Roman" w:hAnsi="Times New Roman"/>
          <w:i/>
        </w:rPr>
        <w:t xml:space="preserve">Công văn số </w:t>
      </w:r>
      <w:r w:rsidR="002E0B20">
        <w:rPr>
          <w:rFonts w:ascii="Times New Roman" w:hAnsi="Times New Roman"/>
          <w:i/>
        </w:rPr>
        <w:t>1579/SCT-QLĐN ngày</w:t>
      </w:r>
      <w:r w:rsidRPr="00FC05AC">
        <w:rPr>
          <w:rFonts w:ascii="Times New Roman" w:hAnsi="Times New Roman"/>
          <w:i/>
        </w:rPr>
        <w:t xml:space="preserve"> </w:t>
      </w:r>
      <w:r w:rsidR="002E0B20">
        <w:rPr>
          <w:rFonts w:ascii="Times New Roman" w:hAnsi="Times New Roman"/>
          <w:i/>
        </w:rPr>
        <w:t>07/6/2022 và số 1326</w:t>
      </w:r>
      <w:r w:rsidR="002E0B20" w:rsidRPr="00FC05AC">
        <w:rPr>
          <w:rFonts w:ascii="Times New Roman" w:hAnsi="Times New Roman"/>
          <w:i/>
        </w:rPr>
        <w:t xml:space="preserve">/SCT-QLĐN ngày </w:t>
      </w:r>
      <w:r w:rsidR="002E0B20">
        <w:rPr>
          <w:rFonts w:ascii="Times New Roman" w:hAnsi="Times New Roman"/>
          <w:i/>
        </w:rPr>
        <w:t>17/5/2022.</w:t>
      </w:r>
    </w:p>
    <w:p w:rsidR="00173A2C" w:rsidRDefault="00173A2C" w:rsidP="000C10D4">
      <w:pPr>
        <w:spacing w:line="276" w:lineRule="auto"/>
        <w:ind w:firstLine="567"/>
        <w:jc w:val="both"/>
        <w:rPr>
          <w:rFonts w:ascii="Times New Roman" w:hAnsi="Times New Roman"/>
        </w:rPr>
      </w:pPr>
    </w:p>
    <w:p w:rsidR="00173A2C" w:rsidRDefault="00173A2C" w:rsidP="002815E2">
      <w:pPr>
        <w:spacing w:before="120" w:after="120" w:line="276" w:lineRule="auto"/>
        <w:jc w:val="center"/>
        <w:rPr>
          <w:rFonts w:ascii="Times New Roman" w:hAnsi="Times New Roman"/>
          <w:b/>
        </w:rPr>
      </w:pPr>
      <w:r w:rsidRPr="00F239B0">
        <w:rPr>
          <w:rFonts w:ascii="Times New Roman" w:hAnsi="Times New Roman"/>
          <w:b/>
        </w:rPr>
        <w:t>QUYẾT ĐỊNH</w:t>
      </w:r>
      <w:r w:rsidR="002E0B20">
        <w:rPr>
          <w:rFonts w:ascii="Times New Roman" w:hAnsi="Times New Roman"/>
          <w:b/>
        </w:rPr>
        <w:t>:</w:t>
      </w:r>
    </w:p>
    <w:p w:rsidR="00173A2C" w:rsidRPr="00FA727D" w:rsidRDefault="00173A2C" w:rsidP="000C10D4">
      <w:pPr>
        <w:spacing w:line="276" w:lineRule="auto"/>
        <w:ind w:firstLine="567"/>
        <w:jc w:val="center"/>
        <w:rPr>
          <w:rFonts w:ascii="Times New Roman" w:hAnsi="Times New Roman"/>
          <w:b/>
          <w:sz w:val="18"/>
          <w:szCs w:val="18"/>
        </w:rPr>
      </w:pPr>
    </w:p>
    <w:p w:rsidR="00173A2C" w:rsidRPr="008546EA" w:rsidRDefault="00173A2C" w:rsidP="003150BD">
      <w:pPr>
        <w:spacing w:before="120" w:line="264" w:lineRule="auto"/>
        <w:ind w:firstLine="567"/>
        <w:jc w:val="both"/>
        <w:rPr>
          <w:rFonts w:ascii="Times New Roman" w:hAnsi="Times New Roman"/>
        </w:rPr>
      </w:pPr>
      <w:r w:rsidRPr="00FA727D">
        <w:rPr>
          <w:rFonts w:ascii="Times New Roman" w:hAnsi="Times New Roman"/>
          <w:b/>
        </w:rPr>
        <w:t>Điều 1.</w:t>
      </w:r>
      <w:r>
        <w:rPr>
          <w:rFonts w:ascii="Times New Roman" w:hAnsi="Times New Roman"/>
        </w:rPr>
        <w:t xml:space="preserve"> </w:t>
      </w:r>
      <w:r w:rsidR="000C10D4">
        <w:rPr>
          <w:rFonts w:ascii="Times New Roman" w:hAnsi="Times New Roman"/>
        </w:rPr>
        <w:t>Ban hành kèm theo Quyết định này Quy chế hoạt động của</w:t>
      </w:r>
      <w:r>
        <w:rPr>
          <w:rFonts w:ascii="Times New Roman" w:hAnsi="Times New Roman"/>
        </w:rPr>
        <w:t xml:space="preserve"> Ban chỉ đạo bảo vệ an toàn lưới điện cao áp tỉnh Thanh Hóa</w:t>
      </w:r>
      <w:r w:rsidR="000C10D4">
        <w:rPr>
          <w:rFonts w:ascii="Times New Roman" w:hAnsi="Times New Roman"/>
        </w:rPr>
        <w:t>.</w:t>
      </w:r>
    </w:p>
    <w:p w:rsidR="000C10D4" w:rsidRDefault="00173A2C" w:rsidP="003150BD">
      <w:pPr>
        <w:spacing w:before="120" w:line="264" w:lineRule="auto"/>
        <w:ind w:firstLine="567"/>
        <w:jc w:val="both"/>
        <w:rPr>
          <w:rFonts w:ascii="Times New Roman" w:hAnsi="Times New Roman"/>
        </w:rPr>
      </w:pPr>
      <w:r w:rsidRPr="002912C3">
        <w:rPr>
          <w:rFonts w:ascii="Times New Roman" w:hAnsi="Times New Roman"/>
          <w:b/>
        </w:rPr>
        <w:t>Điều 2.</w:t>
      </w:r>
      <w:r w:rsidR="000C10D4">
        <w:rPr>
          <w:rFonts w:ascii="Times New Roman" w:hAnsi="Times New Roman"/>
          <w:b/>
        </w:rPr>
        <w:t xml:space="preserve"> </w:t>
      </w:r>
      <w:r w:rsidR="000C10D4" w:rsidRPr="000C10D4">
        <w:rPr>
          <w:rFonts w:ascii="Times New Roman" w:hAnsi="Times New Roman"/>
        </w:rPr>
        <w:t>Quyết định</w:t>
      </w:r>
      <w:r w:rsidR="000C10D4">
        <w:rPr>
          <w:rFonts w:ascii="Times New Roman" w:hAnsi="Times New Roman"/>
        </w:rPr>
        <w:t xml:space="preserve"> này có hiệu lực kể từ ngày ký và thay thế Quyết định</w:t>
      </w:r>
      <w:r w:rsidR="0060017F">
        <w:rPr>
          <w:rFonts w:ascii="Times New Roman" w:hAnsi="Times New Roman"/>
        </w:rPr>
        <w:t xml:space="preserve"> số 2292/QĐ-UBND ngày 22 tháng 7 năm 2014 của Chủ tịch UBND tỉnh về việc </w:t>
      </w:r>
      <w:r w:rsidR="002E0B20">
        <w:rPr>
          <w:rFonts w:ascii="Times New Roman" w:hAnsi="Times New Roman"/>
        </w:rPr>
        <w:t>b</w:t>
      </w:r>
      <w:r w:rsidR="0060017F">
        <w:rPr>
          <w:rFonts w:ascii="Times New Roman" w:hAnsi="Times New Roman"/>
        </w:rPr>
        <w:t xml:space="preserve">an </w:t>
      </w:r>
      <w:r w:rsidR="0060017F">
        <w:rPr>
          <w:rFonts w:ascii="Times New Roman" w:hAnsi="Times New Roman"/>
        </w:rPr>
        <w:lastRenderedPageBreak/>
        <w:t>hành Quy chế hoạt động của Ban chỉ đạo bảo vệ an toàn lưới điện cao áp tỉnh Thanh Hóa.</w:t>
      </w:r>
      <w:r>
        <w:rPr>
          <w:rFonts w:ascii="Times New Roman" w:hAnsi="Times New Roman"/>
        </w:rPr>
        <w:t xml:space="preserve"> </w:t>
      </w:r>
    </w:p>
    <w:p w:rsidR="00173A2C" w:rsidRDefault="00173A2C" w:rsidP="003150BD">
      <w:pPr>
        <w:spacing w:before="120" w:line="264" w:lineRule="auto"/>
        <w:ind w:firstLine="567"/>
        <w:jc w:val="both"/>
        <w:rPr>
          <w:rFonts w:ascii="Times New Roman" w:hAnsi="Times New Roman"/>
        </w:rPr>
      </w:pPr>
      <w:r>
        <w:rPr>
          <w:rFonts w:ascii="Times New Roman" w:hAnsi="Times New Roman"/>
        </w:rPr>
        <w:t>Chánh Văn phòng UBND tỉnh</w:t>
      </w:r>
      <w:r w:rsidR="0060017F">
        <w:rPr>
          <w:rFonts w:ascii="Times New Roman" w:hAnsi="Times New Roman"/>
        </w:rPr>
        <w:t>, Giám đốc các Sở: Tài chính, Xây dựng, Tài nguyên và Môi trường, Thông tin và Truyền thông, Giám đốc Công an tỉnh, Chỉ huy trưởng Bộ Chỉ huy quân sự tỉnh;</w:t>
      </w:r>
      <w:r>
        <w:rPr>
          <w:rFonts w:ascii="Times New Roman" w:hAnsi="Times New Roman"/>
        </w:rPr>
        <w:t xml:space="preserve"> Chủ tịch UBND các huyện, thành phố, thị xã có liên quan</w:t>
      </w:r>
      <w:r w:rsidR="00B4184E">
        <w:rPr>
          <w:rFonts w:ascii="Times New Roman" w:hAnsi="Times New Roman"/>
        </w:rPr>
        <w:t>; Giám đốc Công ty Điện lực Thanh Hóa, Giám đốc Truyền tải điện Thanh Hóa; các thành viên Ban chỉ đạo,</w:t>
      </w:r>
      <w:r>
        <w:rPr>
          <w:rFonts w:ascii="Times New Roman" w:hAnsi="Times New Roman"/>
        </w:rPr>
        <w:t xml:space="preserve"> </w:t>
      </w:r>
      <w:r w:rsidR="002321A7">
        <w:rPr>
          <w:rFonts w:ascii="Times New Roman" w:hAnsi="Times New Roman"/>
        </w:rPr>
        <w:t>T</w:t>
      </w:r>
      <w:r>
        <w:rPr>
          <w:rFonts w:ascii="Times New Roman" w:hAnsi="Times New Roman"/>
        </w:rPr>
        <w:t>hủ trưởng các ngành, đơn vị có liên quan chịu trách nhiệm thi hành Quyết định này./.</w:t>
      </w:r>
    </w:p>
    <w:p w:rsidR="00AD69DE" w:rsidRPr="002912C3" w:rsidRDefault="00AD69DE" w:rsidP="00AD69DE">
      <w:pPr>
        <w:spacing w:before="120" w:line="252" w:lineRule="auto"/>
        <w:ind w:firstLine="567"/>
        <w:jc w:val="both"/>
        <w:rPr>
          <w:rFonts w:ascii="Times New Roman" w:hAnsi="Times New Roman"/>
        </w:rPr>
      </w:pPr>
    </w:p>
    <w:p w:rsidR="00173A2C" w:rsidRPr="004E394D" w:rsidRDefault="00173A2C" w:rsidP="00173A2C">
      <w:pPr>
        <w:tabs>
          <w:tab w:val="num" w:pos="67"/>
        </w:tabs>
        <w:spacing w:line="192" w:lineRule="auto"/>
        <w:jc w:val="both"/>
        <w:rPr>
          <w:rFonts w:ascii="Times New Roman" w:hAnsi="Times New Roman"/>
          <w:sz w:val="24"/>
          <w:szCs w:val="24"/>
          <w:lang w:val="pt-BR"/>
        </w:rPr>
      </w:pPr>
    </w:p>
    <w:tbl>
      <w:tblPr>
        <w:tblW w:w="13060" w:type="dxa"/>
        <w:tblInd w:w="108" w:type="dxa"/>
        <w:tblLook w:val="01E0" w:firstRow="1" w:lastRow="1" w:firstColumn="1" w:lastColumn="1" w:noHBand="0" w:noVBand="0"/>
      </w:tblPr>
      <w:tblGrid>
        <w:gridCol w:w="5670"/>
        <w:gridCol w:w="3341"/>
        <w:gridCol w:w="4049"/>
      </w:tblGrid>
      <w:tr w:rsidR="00173A2C" w:rsidRPr="00EF2869" w:rsidTr="00E01B5E">
        <w:tc>
          <w:tcPr>
            <w:tcW w:w="5670" w:type="dxa"/>
          </w:tcPr>
          <w:p w:rsidR="00173A2C" w:rsidRPr="00EF2869" w:rsidRDefault="00173A2C" w:rsidP="00E01B5E">
            <w:pPr>
              <w:tabs>
                <w:tab w:val="left" w:pos="4320"/>
              </w:tabs>
              <w:jc w:val="both"/>
              <w:rPr>
                <w:rFonts w:ascii="Times New Roman" w:hAnsi="Times New Roman"/>
              </w:rPr>
            </w:pPr>
          </w:p>
        </w:tc>
        <w:tc>
          <w:tcPr>
            <w:tcW w:w="3341" w:type="dxa"/>
          </w:tcPr>
          <w:p w:rsidR="00173A2C" w:rsidRDefault="002321A7" w:rsidP="00E01B5E">
            <w:pPr>
              <w:jc w:val="center"/>
              <w:rPr>
                <w:rFonts w:ascii="Times New Roman" w:hAnsi="Times New Roman"/>
                <w:b/>
                <w:bCs/>
                <w:lang w:val="es-BO"/>
              </w:rPr>
            </w:pPr>
            <w:r>
              <w:rPr>
                <w:rFonts w:ascii="Times New Roman" w:hAnsi="Times New Roman"/>
                <w:b/>
                <w:bCs/>
                <w:lang w:val="es-BO"/>
              </w:rPr>
              <w:t xml:space="preserve">KT. </w:t>
            </w:r>
            <w:r w:rsidR="00173A2C">
              <w:rPr>
                <w:rFonts w:ascii="Times New Roman" w:hAnsi="Times New Roman"/>
                <w:b/>
                <w:bCs/>
                <w:lang w:val="es-BO"/>
              </w:rPr>
              <w:t>CHỦ TỊCH</w:t>
            </w:r>
          </w:p>
          <w:p w:rsidR="002321A7" w:rsidRDefault="002321A7" w:rsidP="00E01B5E">
            <w:pPr>
              <w:jc w:val="center"/>
              <w:rPr>
                <w:rFonts w:ascii="Times New Roman" w:hAnsi="Times New Roman"/>
                <w:b/>
                <w:bCs/>
                <w:lang w:val="es-BO"/>
              </w:rPr>
            </w:pPr>
            <w:r>
              <w:rPr>
                <w:rFonts w:ascii="Times New Roman" w:hAnsi="Times New Roman"/>
                <w:b/>
                <w:bCs/>
                <w:lang w:val="es-BO"/>
              </w:rPr>
              <w:t>PHÓ CHỦ TỊCH</w:t>
            </w:r>
          </w:p>
          <w:p w:rsidR="00173A2C" w:rsidRPr="00EF2869" w:rsidRDefault="002321A7" w:rsidP="00E01B5E">
            <w:pPr>
              <w:jc w:val="center"/>
              <w:rPr>
                <w:rFonts w:ascii="Times New Roman" w:hAnsi="Times New Roman"/>
                <w:b/>
                <w:bCs/>
                <w:lang w:val="es-BO"/>
              </w:rPr>
            </w:pPr>
            <w:r>
              <w:rPr>
                <w:rFonts w:ascii="Times New Roman" w:hAnsi="Times New Roman"/>
                <w:b/>
                <w:bCs/>
                <w:lang w:val="es-BO"/>
              </w:rPr>
              <w:t>Mai Xuân Liêm</w:t>
            </w:r>
          </w:p>
        </w:tc>
        <w:tc>
          <w:tcPr>
            <w:tcW w:w="4049" w:type="dxa"/>
          </w:tcPr>
          <w:p w:rsidR="00173A2C" w:rsidRPr="00EF2869" w:rsidRDefault="00173A2C" w:rsidP="00E01B5E">
            <w:pPr>
              <w:jc w:val="center"/>
              <w:rPr>
                <w:rFonts w:ascii="Times New Roman" w:hAnsi="Times New Roman"/>
                <w:b/>
              </w:rPr>
            </w:pPr>
            <w:r w:rsidRPr="00EF2869">
              <w:rPr>
                <w:rFonts w:ascii="Times New Roman" w:hAnsi="Times New Roman"/>
                <w:b/>
              </w:rPr>
              <w:t>hiệm</w:t>
            </w:r>
          </w:p>
        </w:tc>
      </w:tr>
    </w:tbl>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173A2C" w:rsidRDefault="00173A2C" w:rsidP="007F2584">
      <w:pPr>
        <w:rPr>
          <w:rFonts w:ascii="Times New Roman" w:hAnsi="Times New Roman"/>
          <w:b/>
          <w:lang w:val="nl-NL"/>
        </w:rPr>
      </w:pPr>
    </w:p>
    <w:p w:rsidR="00C51F2A" w:rsidRDefault="00C51F2A" w:rsidP="007F2584">
      <w:pPr>
        <w:rPr>
          <w:rFonts w:ascii="Times New Roman" w:hAnsi="Times New Roman"/>
          <w:b/>
          <w:lang w:val="nl-NL"/>
        </w:rPr>
      </w:pPr>
    </w:p>
    <w:p w:rsidR="00C51F2A" w:rsidRDefault="00C51F2A" w:rsidP="007F2584">
      <w:pPr>
        <w:rPr>
          <w:rFonts w:ascii="Times New Roman" w:hAnsi="Times New Roman"/>
          <w:b/>
          <w:lang w:val="nl-NL"/>
        </w:rPr>
      </w:pPr>
    </w:p>
    <w:p w:rsidR="004B7130" w:rsidRDefault="004B7130" w:rsidP="007F2584">
      <w:pPr>
        <w:rPr>
          <w:rFonts w:ascii="Times New Roman" w:hAnsi="Times New Roman"/>
          <w:b/>
          <w:lang w:val="nl-NL"/>
        </w:rPr>
      </w:pPr>
    </w:p>
    <w:p w:rsidR="004B7130" w:rsidRDefault="004B7130" w:rsidP="007F2584">
      <w:pPr>
        <w:rPr>
          <w:rFonts w:ascii="Times New Roman" w:hAnsi="Times New Roman"/>
          <w:b/>
          <w:lang w:val="nl-NL"/>
        </w:rPr>
      </w:pPr>
    </w:p>
    <w:p w:rsidR="004B7130" w:rsidRDefault="004B7130" w:rsidP="007F2584">
      <w:pPr>
        <w:rPr>
          <w:rFonts w:ascii="Times New Roman" w:hAnsi="Times New Roman"/>
          <w:b/>
          <w:lang w:val="nl-NL"/>
        </w:rPr>
      </w:pPr>
    </w:p>
    <w:p w:rsidR="004B7130" w:rsidRDefault="004B7130" w:rsidP="007F2584">
      <w:pPr>
        <w:rPr>
          <w:rFonts w:ascii="Times New Roman" w:hAnsi="Times New Roman"/>
          <w:b/>
          <w:lang w:val="nl-NL"/>
        </w:rPr>
      </w:pPr>
    </w:p>
    <w:p w:rsidR="004B7130" w:rsidRDefault="004B7130" w:rsidP="007F2584">
      <w:pPr>
        <w:rPr>
          <w:rFonts w:ascii="Times New Roman" w:hAnsi="Times New Roman"/>
          <w:b/>
          <w:lang w:val="nl-NL"/>
        </w:rPr>
      </w:pPr>
    </w:p>
    <w:p w:rsidR="004B7130" w:rsidRDefault="004B7130" w:rsidP="007F2584">
      <w:pPr>
        <w:rPr>
          <w:rFonts w:ascii="Times New Roman" w:hAnsi="Times New Roman"/>
          <w:b/>
          <w:lang w:val="nl-NL"/>
        </w:rPr>
      </w:pPr>
    </w:p>
    <w:p w:rsidR="00226772" w:rsidRDefault="00226772" w:rsidP="007F2584">
      <w:pPr>
        <w:rPr>
          <w:rFonts w:ascii="Times New Roman" w:hAnsi="Times New Roman"/>
          <w:b/>
          <w:lang w:val="nl-NL"/>
        </w:rPr>
      </w:pPr>
    </w:p>
    <w:p w:rsidR="00226772" w:rsidRDefault="00226772" w:rsidP="007F2584">
      <w:pPr>
        <w:rPr>
          <w:rFonts w:ascii="Times New Roman" w:hAnsi="Times New Roman"/>
          <w:b/>
          <w:lang w:val="nl-NL"/>
        </w:rPr>
      </w:pPr>
    </w:p>
    <w:p w:rsidR="00226772" w:rsidRDefault="00226772" w:rsidP="007F2584">
      <w:pPr>
        <w:rPr>
          <w:rFonts w:ascii="Times New Roman" w:hAnsi="Times New Roman"/>
          <w:b/>
          <w:lang w:val="nl-NL"/>
        </w:rPr>
      </w:pPr>
    </w:p>
    <w:p w:rsidR="00226772" w:rsidRDefault="00226772" w:rsidP="007F2584">
      <w:pPr>
        <w:rPr>
          <w:rFonts w:ascii="Times New Roman" w:hAnsi="Times New Roman"/>
          <w:b/>
          <w:lang w:val="nl-NL"/>
        </w:rPr>
      </w:pPr>
    </w:p>
    <w:p w:rsidR="00226772" w:rsidRDefault="00226772" w:rsidP="007F2584">
      <w:pPr>
        <w:rPr>
          <w:rFonts w:ascii="Times New Roman" w:hAnsi="Times New Roman"/>
          <w:b/>
          <w:lang w:val="nl-NL"/>
        </w:rPr>
      </w:pPr>
    </w:p>
    <w:p w:rsidR="00226772" w:rsidRDefault="00226772" w:rsidP="007F2584">
      <w:pPr>
        <w:rPr>
          <w:rFonts w:ascii="Times New Roman" w:hAnsi="Times New Roman"/>
          <w:b/>
          <w:lang w:val="nl-NL"/>
        </w:rPr>
      </w:pPr>
    </w:p>
    <w:tbl>
      <w:tblPr>
        <w:tblW w:w="9701" w:type="dxa"/>
        <w:jc w:val="center"/>
        <w:tblInd w:w="-176" w:type="dxa"/>
        <w:tblLook w:val="01E0" w:firstRow="1" w:lastRow="1" w:firstColumn="1" w:lastColumn="1" w:noHBand="0" w:noVBand="0"/>
      </w:tblPr>
      <w:tblGrid>
        <w:gridCol w:w="3696"/>
        <w:gridCol w:w="6005"/>
      </w:tblGrid>
      <w:tr w:rsidR="008623ED" w:rsidRPr="00916F77" w:rsidTr="008623ED">
        <w:trPr>
          <w:trHeight w:val="756"/>
          <w:jc w:val="center"/>
        </w:trPr>
        <w:tc>
          <w:tcPr>
            <w:tcW w:w="3696" w:type="dxa"/>
            <w:shd w:val="clear" w:color="auto" w:fill="auto"/>
          </w:tcPr>
          <w:p w:rsidR="008623ED" w:rsidRPr="00663850" w:rsidRDefault="008623ED" w:rsidP="00502ADC">
            <w:pPr>
              <w:jc w:val="center"/>
              <w:rPr>
                <w:rFonts w:ascii="Times New Roman" w:hAnsi="Times New Roman"/>
                <w:b/>
                <w:bCs/>
                <w:sz w:val="26"/>
                <w:szCs w:val="26"/>
              </w:rPr>
            </w:pPr>
            <w:r w:rsidRPr="00663850">
              <w:rPr>
                <w:rFonts w:ascii="Times New Roman" w:hAnsi="Times New Roman"/>
                <w:b/>
                <w:bCs/>
                <w:sz w:val="26"/>
                <w:szCs w:val="26"/>
              </w:rPr>
              <w:lastRenderedPageBreak/>
              <w:t>ỦY BAN NHÂN DÂN</w:t>
            </w:r>
          </w:p>
          <w:p w:rsidR="008623ED" w:rsidRPr="000E43AD" w:rsidRDefault="004823AA" w:rsidP="00502ADC">
            <w:pPr>
              <w:jc w:val="center"/>
              <w:rPr>
                <w:rFonts w:ascii="Times New Roman" w:hAnsi="Times New Roman"/>
                <w:b/>
                <w:bCs/>
                <w:sz w:val="26"/>
                <w:szCs w:val="26"/>
              </w:rPr>
            </w:pPr>
            <w:r>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0212E3D5" wp14:editId="29BB05D2">
                      <wp:simplePos x="0" y="0"/>
                      <wp:positionH relativeFrom="column">
                        <wp:posOffset>657860</wp:posOffset>
                      </wp:positionH>
                      <wp:positionV relativeFrom="paragraph">
                        <wp:posOffset>207645</wp:posOffset>
                      </wp:positionV>
                      <wp:extent cx="82931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6.35pt" to="117.1pt,16.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jPRD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fZPLSmN66AiErtbCiOntWLedb0u0NKVy1RBx4pvl4M5GUhI3mTEjbOwAX7/rNmEEOOXsc+ nRvbBUjoADpHOS53OfjZIwqHi8lymoFodHAlpBjyjHX+E9cdCkaJJXCOuOT07HzgQYohJFyj9FZI GcWWCvUlXs4ms5jgtBQsOEOYs4d9JS06kTAu8YtFgecxzOqjYhGs5YRtbrYnQl5tuFyqgAeVAJ2b dZ2HH8t0uVlsFvkon8w3ozyt69HHbZWP5tvsw6ye1lVVZz8DtSwvWsEYV4HdMJtZ/nfa317Jdaru 03lvQ/IWPfYLyA7/SDpKGdS7zsFes8vODhLDOMbg29MJ8/64B/vxga9/AQAA//8DAFBLAwQUAAYA CAAAACEAMcbivtwAAAAJAQAADwAAAGRycy9kb3ducmV2LnhtbEyPwU7DMAyG70i8Q2QkLtOWkKIN laYTAnrjwgBx9RrTVjRO12Rb4ekJ2gGOv/3p9+diPbleHGgMnWcDVwsFgrj2tuPGwOtLNb8BESKy xd4zGfiiAOvy/KzA3PojP9NhExuRSjjkaKCNccilDHVLDsPCD8Rp9+FHhzHFsZF2xGMqd73USi2l w47ThRYHum+p/tzsnYFQvdGu+p7VM/WeNZ707uHpEY25vJjubkFEmuIfDL/6SR3K5LT1e7ZB9Cmr bJlQA5legUiAzq41iO1pIMtC/v+g/AEAAP//AwBQSwECLQAUAAYACAAAACEAtoM4kv4AAADhAQAA EwAAAAAAAAAAAAAAAAAAAAAAW0NvbnRlbnRfVHlwZXNdLnhtbFBLAQItABQABgAIAAAAIQA4/SH/ 1gAAAJQBAAALAAAAAAAAAAAAAAAAAC8BAABfcmVscy8ucmVsc1BLAQItABQABgAIAAAAIQDOjPRD EgIAACgEAAAOAAAAAAAAAAAAAAAAAC4CAABkcnMvZTJvRG9jLnhtbFBLAQItABQABgAIAAAAIQAx xuK+3AAAAAkBAAAPAAAAAAAAAAAAAAAAAGwEAABkcnMvZG93bnJldi54bWxQSwUGAAAAAAQABADz AAAAdQUAAAAA "/>
                  </w:pict>
                </mc:Fallback>
              </mc:AlternateContent>
            </w:r>
            <w:r w:rsidR="008623ED" w:rsidRPr="00663850">
              <w:rPr>
                <w:rFonts w:ascii="Times New Roman" w:hAnsi="Times New Roman"/>
                <w:b/>
                <w:bCs/>
                <w:sz w:val="26"/>
                <w:szCs w:val="26"/>
              </w:rPr>
              <w:t>TỈNH THANH HÓA</w:t>
            </w:r>
          </w:p>
        </w:tc>
        <w:tc>
          <w:tcPr>
            <w:tcW w:w="6005" w:type="dxa"/>
            <w:shd w:val="clear" w:color="auto" w:fill="auto"/>
          </w:tcPr>
          <w:p w:rsidR="008623ED" w:rsidRPr="000E43AD" w:rsidRDefault="008623ED" w:rsidP="00502ADC">
            <w:pPr>
              <w:jc w:val="center"/>
              <w:rPr>
                <w:rFonts w:ascii="Times New Roman" w:hAnsi="Times New Roman"/>
                <w:b/>
                <w:bCs/>
                <w:sz w:val="26"/>
                <w:szCs w:val="26"/>
              </w:rPr>
            </w:pPr>
            <w:r w:rsidRPr="000E43AD">
              <w:rPr>
                <w:rFonts w:ascii="Times New Roman" w:hAnsi="Times New Roman"/>
                <w:b/>
                <w:bCs/>
                <w:sz w:val="26"/>
                <w:szCs w:val="26"/>
              </w:rPr>
              <w:t>CỘNG H</w:t>
            </w:r>
            <w:r>
              <w:rPr>
                <w:rFonts w:ascii="Times New Roman" w:hAnsi="Times New Roman"/>
                <w:b/>
                <w:bCs/>
                <w:sz w:val="26"/>
                <w:szCs w:val="26"/>
              </w:rPr>
              <w:t>ÒA</w:t>
            </w:r>
            <w:r w:rsidRPr="000E43AD">
              <w:rPr>
                <w:rFonts w:ascii="Times New Roman" w:hAnsi="Times New Roman"/>
                <w:b/>
                <w:bCs/>
                <w:sz w:val="26"/>
                <w:szCs w:val="26"/>
              </w:rPr>
              <w:t xml:space="preserve"> XÃ HỘI CHỦ NGHĨA VIỆT NAM</w:t>
            </w:r>
          </w:p>
          <w:p w:rsidR="008623ED" w:rsidRPr="00663850" w:rsidRDefault="008623ED" w:rsidP="00502ADC">
            <w:pPr>
              <w:jc w:val="center"/>
              <w:rPr>
                <w:rFonts w:ascii="Times New Roman" w:hAnsi="Times New Roman"/>
                <w:b/>
                <w:bCs/>
                <w:szCs w:val="26"/>
              </w:rPr>
            </w:pPr>
            <w:r w:rsidRPr="00663850">
              <w:rPr>
                <w:rFonts w:ascii="Times New Roman" w:hAnsi="Times New Roman"/>
                <w:b/>
                <w:bCs/>
                <w:szCs w:val="26"/>
              </w:rPr>
              <w:t>Độc lập - Tự do - Hạnh phúc</w:t>
            </w:r>
          </w:p>
          <w:p w:rsidR="008623ED" w:rsidRPr="000E43AD" w:rsidRDefault="004823AA" w:rsidP="00502ADC">
            <w:pPr>
              <w:jc w:val="center"/>
              <w:rPr>
                <w:rFonts w:ascii="Times New Roman" w:hAnsi="Times New Roman"/>
                <w:b/>
                <w:bCs/>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6DB1FEA" wp14:editId="1F63F73A">
                      <wp:simplePos x="0" y="0"/>
                      <wp:positionH relativeFrom="column">
                        <wp:posOffset>766445</wp:posOffset>
                      </wp:positionH>
                      <wp:positionV relativeFrom="paragraph">
                        <wp:posOffset>12700</wp:posOffset>
                      </wp:positionV>
                      <wp:extent cx="211010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pt" to="226.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55aEwIAACkEAAAOAAAAZHJzL2Uyb0RvYy54bWysU02P2jAQvVfqf7B8h3wUW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VH2FFrTG1dARKV2NhRHz+rFbDX97pDSVUvUgUeKrxcDeVnISN6khI0zcMG+/6wZxJCj17FP 58Z2ARI6gM5RjstdDn72iMJhnmXQkylGdPAlpBgSjXX+E9cdCkaJJZCOwOS0dT4QIcUQEu5ReiOk jGpLhfoSL6b5NCY4LQULzhDm7GFfSYtOJMxL/GJV4HkMs/qoWARrOWHrm+2JkFcbLpcq4EEpQOdm XQfixyJdrOfr+WQ0yWfr0SSt69HHTTUZzTbZ07T+UFdVnf0M1LJJ0QrGuArshuHMJn8n/u2ZXMfq Pp73NiRv0WO/gOzwj6SjlkG+6yDsNbvs7KAxzGMMvr2dMPCPe7AfX/jqFwAAAP//AwBQSwMEFAAG AAgAAAAhAKkROTDaAAAABwEAAA8AAABkcnMvZG93bnJldi54bWxMj81OwzAQhO9IvIO1SFwqapPy pxCnQkBuXFpAXLfxkkTE6zR228DTs3CB245mNPtNsZx8r/Y0xi6whfO5AUVcB9dxY+HluTq7ARUT ssM+MFn4pAjL8viowNyFA69ov06NkhKOOVpoUxpyrWPdksc4DwOxeO9h9JhEjo12Ix6k3Pc6M+ZK e+xYPrQ40H1L9cd65y3E6pW21desnpm3RRMo2z48PaK1pyfT3S2oRFP6C8MPvqBDKUybsGMXVS86 M9cStZDJJPEvLhdybH61Lgv9n7/8BgAA//8DAFBLAQItABQABgAIAAAAIQC2gziS/gAAAOEBAAAT AAAAAAAAAAAAAAAAAAAAAABbQ29udGVudF9UeXBlc10ueG1sUEsBAi0AFAAGAAgAAAAhADj9If/W AAAAlAEAAAsAAAAAAAAAAAAAAAAALwEAAF9yZWxzLy5yZWxzUEsBAi0AFAAGAAgAAAAhAD/fnloT AgAAKQQAAA4AAAAAAAAAAAAAAAAALgIAAGRycy9lMm9Eb2MueG1sUEsBAi0AFAAGAAgAAAAhAKkR OTDaAAAABwEAAA8AAAAAAAAAAAAAAAAAbQQAAGRycy9kb3ducmV2LnhtbFBLBQYAAAAABAAEAPMA AAB0BQAAAAA= "/>
                  </w:pict>
                </mc:Fallback>
              </mc:AlternateContent>
            </w:r>
          </w:p>
        </w:tc>
      </w:tr>
      <w:tr w:rsidR="008623ED" w:rsidRPr="00916F77" w:rsidTr="008623ED">
        <w:trPr>
          <w:trHeight w:val="366"/>
          <w:jc w:val="center"/>
        </w:trPr>
        <w:tc>
          <w:tcPr>
            <w:tcW w:w="3696" w:type="dxa"/>
            <w:shd w:val="clear" w:color="auto" w:fill="auto"/>
          </w:tcPr>
          <w:p w:rsidR="008623ED" w:rsidRPr="00E178E3" w:rsidRDefault="008623ED" w:rsidP="008623ED">
            <w:pPr>
              <w:spacing w:before="120"/>
              <w:rPr>
                <w:rFonts w:ascii="Times New Roman" w:hAnsi="Times New Roman"/>
                <w:sz w:val="8"/>
              </w:rPr>
            </w:pPr>
          </w:p>
        </w:tc>
        <w:tc>
          <w:tcPr>
            <w:tcW w:w="6005" w:type="dxa"/>
            <w:shd w:val="clear" w:color="auto" w:fill="auto"/>
          </w:tcPr>
          <w:p w:rsidR="008623ED" w:rsidRPr="00E178E3" w:rsidRDefault="008623ED" w:rsidP="00A05CA8">
            <w:pPr>
              <w:spacing w:before="120"/>
              <w:rPr>
                <w:rFonts w:ascii="Times New Roman" w:hAnsi="Times New Roman"/>
                <w:i/>
                <w:iCs/>
                <w:sz w:val="8"/>
              </w:rPr>
            </w:pPr>
          </w:p>
        </w:tc>
      </w:tr>
    </w:tbl>
    <w:p w:rsidR="005D2487" w:rsidRDefault="005D2487" w:rsidP="007F2584">
      <w:pPr>
        <w:rPr>
          <w:rFonts w:ascii="Times New Roman" w:hAnsi="Times New Roman"/>
          <w:b/>
          <w:lang w:val="nl-NL"/>
        </w:rPr>
      </w:pPr>
    </w:p>
    <w:p w:rsidR="003E7D9F" w:rsidRDefault="009E7F8B" w:rsidP="00A05CA8">
      <w:pPr>
        <w:jc w:val="center"/>
        <w:rPr>
          <w:rFonts w:ascii="Times New Roman" w:hAnsi="Times New Roman"/>
          <w:b/>
          <w:lang w:val="nl-NL"/>
        </w:rPr>
      </w:pPr>
      <w:r>
        <w:rPr>
          <w:rFonts w:ascii="Times New Roman" w:hAnsi="Times New Roman"/>
          <w:b/>
          <w:lang w:val="nl-NL"/>
        </w:rPr>
        <w:t xml:space="preserve">QUY CHẾ HOẠT ĐỘNG CỦA BAN CHỈ ĐẠO </w:t>
      </w:r>
    </w:p>
    <w:p w:rsidR="00C51F2A" w:rsidRDefault="009E7F8B" w:rsidP="00A05CA8">
      <w:pPr>
        <w:jc w:val="center"/>
        <w:rPr>
          <w:rFonts w:ascii="Times New Roman" w:hAnsi="Times New Roman"/>
          <w:b/>
          <w:lang w:val="nl-NL"/>
        </w:rPr>
      </w:pPr>
      <w:r>
        <w:rPr>
          <w:rFonts w:ascii="Times New Roman" w:hAnsi="Times New Roman"/>
          <w:b/>
          <w:lang w:val="nl-NL"/>
        </w:rPr>
        <w:t>BẢO VỆ AN TOÀN LƯỚI ĐIỆN CAO ÁP TỈNH THANH HÓA</w:t>
      </w:r>
    </w:p>
    <w:p w:rsidR="00A05CA8" w:rsidRDefault="009E7F8B" w:rsidP="00A05CA8">
      <w:pPr>
        <w:jc w:val="center"/>
        <w:rPr>
          <w:rFonts w:ascii="Times New Roman" w:hAnsi="Times New Roman"/>
          <w:i/>
          <w:lang w:val="nl-NL"/>
        </w:rPr>
      </w:pPr>
      <w:r w:rsidRPr="009E7F8B">
        <w:rPr>
          <w:rFonts w:ascii="Times New Roman" w:hAnsi="Times New Roman"/>
          <w:i/>
          <w:lang w:val="nl-NL"/>
        </w:rPr>
        <w:t>(kèm theo Quyết định số</w:t>
      </w:r>
      <w:r w:rsidR="00A05CA8">
        <w:rPr>
          <w:rFonts w:ascii="Times New Roman" w:hAnsi="Times New Roman"/>
          <w:i/>
          <w:lang w:val="nl-NL"/>
        </w:rPr>
        <w:t xml:space="preserve">: </w:t>
      </w:r>
      <w:r w:rsidR="00885C20">
        <w:rPr>
          <w:rFonts w:ascii="Times New Roman" w:hAnsi="Times New Roman"/>
          <w:i/>
          <w:lang w:val="nl-NL"/>
        </w:rPr>
        <w:t>2023</w:t>
      </w:r>
      <w:r w:rsidRPr="009E7F8B">
        <w:rPr>
          <w:rFonts w:ascii="Times New Roman" w:hAnsi="Times New Roman"/>
          <w:i/>
          <w:lang w:val="nl-NL"/>
        </w:rPr>
        <w:t xml:space="preserve">/QĐ-UBND ngày </w:t>
      </w:r>
      <w:r w:rsidR="00885C20">
        <w:rPr>
          <w:rFonts w:ascii="Times New Roman" w:hAnsi="Times New Roman"/>
          <w:i/>
          <w:lang w:val="nl-NL"/>
        </w:rPr>
        <w:t>13</w:t>
      </w:r>
      <w:r w:rsidRPr="009E7F8B">
        <w:rPr>
          <w:rFonts w:ascii="Times New Roman" w:hAnsi="Times New Roman"/>
          <w:i/>
          <w:lang w:val="nl-NL"/>
        </w:rPr>
        <w:t xml:space="preserve"> tháng </w:t>
      </w:r>
      <w:r w:rsidR="00885C20">
        <w:rPr>
          <w:rFonts w:ascii="Times New Roman" w:hAnsi="Times New Roman"/>
          <w:i/>
          <w:lang w:val="nl-NL"/>
        </w:rPr>
        <w:t>6</w:t>
      </w:r>
      <w:r w:rsidRPr="009E7F8B">
        <w:rPr>
          <w:rFonts w:ascii="Times New Roman" w:hAnsi="Times New Roman"/>
          <w:i/>
          <w:lang w:val="nl-NL"/>
        </w:rPr>
        <w:t xml:space="preserve"> năm 2022 </w:t>
      </w:r>
    </w:p>
    <w:p w:rsidR="00C51F2A" w:rsidRDefault="009E7F8B" w:rsidP="00A05CA8">
      <w:pPr>
        <w:jc w:val="center"/>
        <w:rPr>
          <w:rFonts w:ascii="Times New Roman" w:hAnsi="Times New Roman"/>
          <w:i/>
          <w:lang w:val="nl-NL"/>
        </w:rPr>
      </w:pPr>
      <w:r w:rsidRPr="009E7F8B">
        <w:rPr>
          <w:rFonts w:ascii="Times New Roman" w:hAnsi="Times New Roman"/>
          <w:i/>
          <w:lang w:val="nl-NL"/>
        </w:rPr>
        <w:t>của Chủ tịch UBND tỉnh Thanh Hóa)</w:t>
      </w:r>
    </w:p>
    <w:p w:rsidR="0029248F" w:rsidRPr="00E178E3" w:rsidRDefault="004823AA" w:rsidP="009E7F8B">
      <w:pPr>
        <w:jc w:val="center"/>
        <w:rPr>
          <w:rFonts w:ascii="Times New Roman" w:hAnsi="Times New Roman"/>
          <w:i/>
          <w:sz w:val="32"/>
          <w:lang w:val="nl-NL"/>
        </w:rPr>
      </w:pPr>
      <w:r w:rsidRPr="00E178E3">
        <w:rPr>
          <w:rFonts w:ascii="Times New Roman" w:hAnsi="Times New Roman"/>
          <w:i/>
          <w:noProof/>
          <w:sz w:val="32"/>
        </w:rPr>
        <mc:AlternateContent>
          <mc:Choice Requires="wps">
            <w:drawing>
              <wp:anchor distT="0" distB="0" distL="114300" distR="114300" simplePos="0" relativeHeight="251660288" behindDoc="0" locked="0" layoutInCell="1" allowOverlap="1" wp14:anchorId="79B34F68" wp14:editId="6EFA465C">
                <wp:simplePos x="0" y="0"/>
                <wp:positionH relativeFrom="column">
                  <wp:posOffset>2227580</wp:posOffset>
                </wp:positionH>
                <wp:positionV relativeFrom="paragraph">
                  <wp:posOffset>30480</wp:posOffset>
                </wp:positionV>
                <wp:extent cx="1311275" cy="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75.4pt;margin-top:2.4pt;width:10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sZH6HwIAADwEAAAOAAAAZHJzL2Uyb0RvYy54bWysU02P2jAQvVfqf7B8hyRsYCEirFYJ9LJt kXb7A4ztJFYd27INAVX97x2bD7HtparKwYwzM2/ezDwvn469RAdundCqxNk4xYgrqplQbYm/vW1G c4ycJ4oRqRUv8Yk7/LT6+GE5mIJPdKcl4xYBiHLFYErceW+KJHG04z1xY224AmejbU88XG2bMEsG QO9lMknTWTJoy4zVlDsHX+uzE68iftNw6r82jeMeyRIDNx9PG89dOJPVkhStJaYT9EKD/AOLnggF RW9QNfEE7a34A6oX1GqnGz+muk900wjKYw/QTZb+1s1rRwyPvcBwnLmNyf0/WPrlsLVIMNgdRor0 sKLnvdexMsrmYT6DcQWEVWprQ4f0qF7Ni6bfHVK66ohqeYx+OxlIzkJG8i4lXJyBKrvhs2YQQ6BA HNaxsX2AhDGgY9zJ6bYTfvSIwsfsIcsmj1OM6NWXkOKaaKzzn7juUTBK7Lwlou18pZWCzWubxTLk 8OJ8oEWKa0KoqvRGSBkFIBUaSryYTqYxwWkpWHCGMGfbXSUtOpAgofiLPYLnPszqvWIRrOOErS+2 J0KebSguVcCDxoDOxTpr5MciXazn63k+yiez9ShP63r0vKny0WyTPU7rh7qq6uxnoJblRScY4yqw u+o1y/9OD5eXc1baTbG3MSTv0eO8gOz1P5KOmw3LPMtip9lpa68bB4nG4MtzCm/g/g72/aNf/QIA AP//AwBQSwMEFAAGAAgAAAAhAMp99ZfcAAAABwEAAA8AAABkcnMvZG93bnJldi54bWxMjkFPwkAU hO8m/IfNI/FiYBeworVbQkw4eBRIvC7dZ1vtvm26W1r49T696GkymcnMl21G14gzdqH2pGExVyCQ Cm9rKjUcD7vZI4gQDVnTeEINFwywySc3mUmtH+gNz/tYCh6hkBoNVYxtKmUoKnQmzH2LxNmH75yJ bLtS2s4MPO4auVTqQTpTEz9UpsWXCouvfe80YOiThdo+ufL4eh3u3pfXz6E9aH07HbfPICKO8a8M P/iMDjkznXxPNohGwypRjB413LNwniTrFYjTr5d5Jv/z598AAAD//wMAUEsBAi0AFAAGAAgAAAAh ALaDOJL+AAAA4QEAABMAAAAAAAAAAAAAAAAAAAAAAFtDb250ZW50X1R5cGVzXS54bWxQSwECLQAU AAYACAAAACEAOP0h/9YAAACUAQAACwAAAAAAAAAAAAAAAAAvAQAAX3JlbHMvLnJlbHNQSwECLQAU AAYACAAAACEAULGR+h8CAAA8BAAADgAAAAAAAAAAAAAAAAAuAgAAZHJzL2Uyb0RvYy54bWxQSwEC LQAUAAYACAAAACEAyn31l9wAAAAHAQAADwAAAAAAAAAAAAAAAAB5BAAAZHJzL2Rvd25yZXYueG1s UEsFBgAAAAAEAAQA8wAAAIIFAAAAAA== "/>
            </w:pict>
          </mc:Fallback>
        </mc:AlternateContent>
      </w:r>
    </w:p>
    <w:p w:rsidR="0029248F" w:rsidRDefault="0029248F" w:rsidP="00A05CA8">
      <w:pPr>
        <w:spacing w:before="120"/>
        <w:ind w:right="31"/>
        <w:jc w:val="center"/>
        <w:rPr>
          <w:rFonts w:ascii="Times New Roman" w:hAnsi="Times New Roman"/>
          <w:b/>
          <w:bCs/>
          <w:color w:val="000000"/>
          <w:szCs w:val="28"/>
        </w:rPr>
      </w:pPr>
      <w:r w:rsidRPr="00F23EB1">
        <w:rPr>
          <w:rFonts w:ascii="Times New Roman" w:hAnsi="Times New Roman"/>
          <w:b/>
          <w:bCs/>
          <w:color w:val="000000"/>
          <w:szCs w:val="28"/>
        </w:rPr>
        <w:t>Chương I</w:t>
      </w:r>
      <w:r w:rsidR="003E7D9F">
        <w:rPr>
          <w:rFonts w:ascii="Times New Roman" w:hAnsi="Times New Roman"/>
          <w:b/>
          <w:bCs/>
          <w:color w:val="000000"/>
          <w:szCs w:val="28"/>
        </w:rPr>
        <w:t>:</w:t>
      </w:r>
    </w:p>
    <w:p w:rsidR="0029248F" w:rsidRDefault="0029248F" w:rsidP="00A05CA8">
      <w:pPr>
        <w:spacing w:before="120"/>
        <w:ind w:right="28"/>
        <w:jc w:val="center"/>
        <w:rPr>
          <w:rFonts w:ascii="Times New Roman" w:hAnsi="Times New Roman"/>
          <w:b/>
          <w:bCs/>
          <w:color w:val="000000"/>
          <w:szCs w:val="28"/>
        </w:rPr>
      </w:pPr>
      <w:r w:rsidRPr="00F23EB1">
        <w:rPr>
          <w:rFonts w:ascii="Times New Roman" w:hAnsi="Times New Roman"/>
          <w:b/>
          <w:bCs/>
          <w:color w:val="000000"/>
          <w:szCs w:val="28"/>
        </w:rPr>
        <w:t>QUY ĐỊNH CHUNG</w:t>
      </w:r>
    </w:p>
    <w:p w:rsidR="00A05CA8" w:rsidRPr="00F23EB1" w:rsidRDefault="00A05CA8" w:rsidP="005D2487">
      <w:pPr>
        <w:spacing w:before="120"/>
        <w:ind w:right="28"/>
        <w:jc w:val="center"/>
        <w:rPr>
          <w:rFonts w:ascii="Times New Roman" w:hAnsi="Times New Roman"/>
          <w:szCs w:val="28"/>
        </w:rPr>
      </w:pPr>
    </w:p>
    <w:p w:rsidR="0029248F" w:rsidRPr="00F23EB1" w:rsidRDefault="0029248F" w:rsidP="005D2487">
      <w:pPr>
        <w:spacing w:before="120"/>
        <w:ind w:right="1992" w:firstLine="720"/>
        <w:jc w:val="both"/>
        <w:rPr>
          <w:rFonts w:ascii="Times New Roman" w:hAnsi="Times New Roman"/>
          <w:szCs w:val="28"/>
        </w:rPr>
      </w:pPr>
      <w:r w:rsidRPr="00F23EB1">
        <w:rPr>
          <w:rFonts w:ascii="Times New Roman" w:hAnsi="Times New Roman"/>
          <w:b/>
          <w:bCs/>
          <w:color w:val="000000"/>
          <w:szCs w:val="28"/>
        </w:rPr>
        <w:t>Điều 1. Phạm vi điều chỉnh và đối tượng áp dụng </w:t>
      </w:r>
    </w:p>
    <w:p w:rsidR="0029248F" w:rsidRPr="00F23EB1" w:rsidRDefault="0029248F" w:rsidP="005D2487">
      <w:pPr>
        <w:spacing w:before="120"/>
        <w:ind w:right="31" w:firstLine="720"/>
        <w:jc w:val="both"/>
        <w:rPr>
          <w:rFonts w:ascii="Times New Roman" w:hAnsi="Times New Roman"/>
          <w:szCs w:val="28"/>
        </w:rPr>
      </w:pPr>
      <w:r w:rsidRPr="00F23EB1">
        <w:rPr>
          <w:rFonts w:ascii="Times New Roman" w:hAnsi="Times New Roman"/>
          <w:color w:val="000000"/>
          <w:szCs w:val="28"/>
        </w:rPr>
        <w:t xml:space="preserve">Quy chế này quy định nguyên tắc hoạt động, nhiệm vụ, quyền hạn, quan hệ phối hợp công tác của </w:t>
      </w:r>
      <w:r w:rsidRPr="0029248F">
        <w:rPr>
          <w:rFonts w:ascii="Times New Roman" w:hAnsi="Times New Roman"/>
          <w:color w:val="000000"/>
          <w:szCs w:val="28"/>
        </w:rPr>
        <w:t>Ban chỉ đạo b</w:t>
      </w:r>
      <w:r w:rsidRPr="0029248F">
        <w:rPr>
          <w:rFonts w:ascii="Times New Roman" w:hAnsi="Times New Roman"/>
          <w:bCs/>
          <w:color w:val="000000"/>
          <w:szCs w:val="28"/>
        </w:rPr>
        <w:t xml:space="preserve">ảo vệ an toàn lưới điện cao áp </w:t>
      </w:r>
      <w:r w:rsidRPr="0029248F">
        <w:rPr>
          <w:rFonts w:ascii="Times New Roman" w:hAnsi="Times New Roman"/>
          <w:color w:val="000000"/>
          <w:szCs w:val="28"/>
        </w:rPr>
        <w:t>tỉnh Thanh Hóa</w:t>
      </w:r>
      <w:r w:rsidR="00DA132E">
        <w:rPr>
          <w:rFonts w:ascii="Times New Roman" w:hAnsi="Times New Roman"/>
          <w:color w:val="000000"/>
          <w:szCs w:val="28"/>
        </w:rPr>
        <w:t xml:space="preserve"> (sau đây gọi tắt là Ban chỉ đạo)</w:t>
      </w:r>
      <w:r w:rsidRPr="0029248F">
        <w:rPr>
          <w:rFonts w:ascii="Times New Roman" w:hAnsi="Times New Roman"/>
          <w:color w:val="000000"/>
          <w:szCs w:val="28"/>
        </w:rPr>
        <w:t>. </w:t>
      </w:r>
    </w:p>
    <w:p w:rsidR="0029248F" w:rsidRPr="00660404" w:rsidRDefault="0029248F" w:rsidP="005D2487">
      <w:pPr>
        <w:spacing w:before="120"/>
        <w:ind w:right="31" w:firstLine="720"/>
        <w:jc w:val="both"/>
        <w:rPr>
          <w:rFonts w:ascii="Times New Roman" w:hAnsi="Times New Roman"/>
          <w:spacing w:val="-4"/>
          <w:szCs w:val="28"/>
        </w:rPr>
      </w:pPr>
      <w:r w:rsidRPr="00660404">
        <w:rPr>
          <w:rFonts w:ascii="Times New Roman" w:hAnsi="Times New Roman"/>
          <w:color w:val="000000"/>
          <w:spacing w:val="-4"/>
          <w:szCs w:val="28"/>
        </w:rPr>
        <w:t>Đối tượng áp dụng là các thành viên Ban chỉ đạo, Tổ giúp việc Ban chỉ đạo. </w:t>
      </w:r>
    </w:p>
    <w:p w:rsidR="0029248F" w:rsidRPr="00F23EB1" w:rsidRDefault="0029248F" w:rsidP="005D2487">
      <w:pPr>
        <w:spacing w:before="120"/>
        <w:ind w:right="31" w:firstLine="720"/>
        <w:jc w:val="both"/>
        <w:rPr>
          <w:rFonts w:ascii="Times New Roman" w:hAnsi="Times New Roman"/>
          <w:szCs w:val="28"/>
        </w:rPr>
      </w:pPr>
      <w:r w:rsidRPr="00F23EB1">
        <w:rPr>
          <w:rFonts w:ascii="Times New Roman" w:hAnsi="Times New Roman"/>
          <w:b/>
          <w:bCs/>
          <w:color w:val="000000"/>
          <w:szCs w:val="28"/>
        </w:rPr>
        <w:t xml:space="preserve">Điều </w:t>
      </w:r>
      <w:r w:rsidRPr="00660404">
        <w:rPr>
          <w:rFonts w:ascii="Times New Roman" w:hAnsi="Times New Roman"/>
          <w:b/>
          <w:bCs/>
          <w:iCs/>
          <w:color w:val="000000"/>
          <w:szCs w:val="28"/>
        </w:rPr>
        <w:t>2</w:t>
      </w:r>
      <w:r w:rsidRPr="00660404">
        <w:rPr>
          <w:rFonts w:ascii="Times New Roman" w:hAnsi="Times New Roman"/>
          <w:b/>
          <w:bCs/>
          <w:color w:val="000000"/>
          <w:szCs w:val="28"/>
        </w:rPr>
        <w:t>.</w:t>
      </w:r>
      <w:r w:rsidRPr="00F23EB1">
        <w:rPr>
          <w:rFonts w:ascii="Times New Roman" w:hAnsi="Times New Roman"/>
          <w:b/>
          <w:bCs/>
          <w:color w:val="000000"/>
          <w:szCs w:val="28"/>
        </w:rPr>
        <w:t xml:space="preserve"> Nhiệm vụ, quyền hạn của Ban chỉ đạo </w:t>
      </w:r>
    </w:p>
    <w:p w:rsidR="0029248F" w:rsidRPr="0029248F" w:rsidRDefault="0029248F" w:rsidP="005D2487">
      <w:pPr>
        <w:spacing w:before="120"/>
        <w:ind w:right="31" w:firstLine="720"/>
        <w:jc w:val="both"/>
        <w:rPr>
          <w:rFonts w:ascii="Times New Roman" w:hAnsi="Times New Roman"/>
          <w:szCs w:val="28"/>
        </w:rPr>
      </w:pPr>
      <w:r w:rsidRPr="00F674BB">
        <w:rPr>
          <w:rFonts w:ascii="Times New Roman" w:hAnsi="Times New Roman"/>
          <w:color w:val="000000"/>
          <w:szCs w:val="28"/>
        </w:rPr>
        <w:t>Ban chỉ đạo thực hiện các nhiệm vụ được quy định tại Điều 2 Quyết định 13</w:t>
      </w:r>
      <w:r w:rsidRPr="00F674BB">
        <w:rPr>
          <w:rFonts w:ascii="Times New Roman" w:hAnsi="Times New Roman"/>
          <w:iCs/>
          <w:color w:val="000000"/>
          <w:szCs w:val="28"/>
        </w:rPr>
        <w:t>22/</w:t>
      </w:r>
      <w:r w:rsidRPr="00F674BB">
        <w:rPr>
          <w:rFonts w:ascii="Times New Roman" w:hAnsi="Times New Roman"/>
          <w:color w:val="000000"/>
          <w:szCs w:val="28"/>
        </w:rPr>
        <w:t>QĐ-UBND ngày 06 tháng 5 năm 2014 của Chủ tịch UBND tỉnh</w:t>
      </w:r>
      <w:r w:rsidR="00DA132E" w:rsidRPr="00F674BB">
        <w:rPr>
          <w:rFonts w:ascii="Times New Roman" w:hAnsi="Times New Roman"/>
          <w:color w:val="000000"/>
          <w:szCs w:val="28"/>
        </w:rPr>
        <w:t xml:space="preserve"> Thanh Hóa</w:t>
      </w:r>
      <w:r w:rsidRPr="00F674BB">
        <w:rPr>
          <w:rFonts w:ascii="Times New Roman" w:hAnsi="Times New Roman"/>
          <w:color w:val="000000"/>
          <w:szCs w:val="28"/>
        </w:rPr>
        <w:t xml:space="preserve">. Các thành </w:t>
      </w:r>
      <w:r w:rsidRPr="00F674BB">
        <w:rPr>
          <w:rFonts w:ascii="Times New Roman" w:hAnsi="Times New Roman"/>
          <w:bCs/>
          <w:color w:val="000000"/>
          <w:szCs w:val="28"/>
        </w:rPr>
        <w:t xml:space="preserve">viên Ban chỉ đạo tham gia các hoạt động chung của Ban chỉ đạo </w:t>
      </w:r>
      <w:r w:rsidRPr="00F674BB">
        <w:rPr>
          <w:rFonts w:ascii="Times New Roman" w:hAnsi="Times New Roman"/>
          <w:bCs/>
          <w:iCs/>
          <w:color w:val="000000"/>
          <w:szCs w:val="28"/>
        </w:rPr>
        <w:t>v</w:t>
      </w:r>
      <w:r w:rsidRPr="00F674BB">
        <w:rPr>
          <w:rFonts w:ascii="Times New Roman" w:hAnsi="Times New Roman"/>
          <w:bCs/>
          <w:color w:val="000000"/>
          <w:szCs w:val="28"/>
        </w:rPr>
        <w:t>à thực hiện nhiệm</w:t>
      </w:r>
      <w:r w:rsidRPr="0029248F">
        <w:rPr>
          <w:rFonts w:ascii="Times New Roman" w:hAnsi="Times New Roman"/>
          <w:bCs/>
          <w:color w:val="000000"/>
          <w:szCs w:val="28"/>
        </w:rPr>
        <w:t xml:space="preserve"> vụ do Trưởng Ban </w:t>
      </w:r>
      <w:r w:rsidRPr="0029248F">
        <w:rPr>
          <w:rFonts w:ascii="Times New Roman" w:hAnsi="Times New Roman"/>
          <w:color w:val="000000"/>
          <w:szCs w:val="28"/>
        </w:rPr>
        <w:t>chỉ đạo phân công. </w:t>
      </w:r>
    </w:p>
    <w:p w:rsidR="0029248F" w:rsidRPr="00F23EB1" w:rsidRDefault="0029248F" w:rsidP="005D2487">
      <w:pPr>
        <w:spacing w:before="120"/>
        <w:ind w:right="31" w:firstLine="720"/>
        <w:jc w:val="both"/>
        <w:rPr>
          <w:rFonts w:ascii="Times New Roman" w:hAnsi="Times New Roman"/>
          <w:szCs w:val="28"/>
        </w:rPr>
      </w:pPr>
      <w:r w:rsidRPr="00F23EB1">
        <w:rPr>
          <w:rFonts w:ascii="Times New Roman" w:hAnsi="Times New Roman"/>
          <w:b/>
          <w:bCs/>
          <w:color w:val="000000"/>
          <w:szCs w:val="28"/>
        </w:rPr>
        <w:t>Điều 3. Cơ chế làm việc của Ban chỉ đạo </w:t>
      </w:r>
    </w:p>
    <w:p w:rsidR="00DD4B90" w:rsidRPr="00DB15B8" w:rsidRDefault="0029248F" w:rsidP="005D2487">
      <w:pPr>
        <w:spacing w:before="120"/>
        <w:ind w:firstLine="720"/>
        <w:jc w:val="both"/>
        <w:rPr>
          <w:rFonts w:ascii="Times New Roman" w:hAnsi="Times New Roman"/>
          <w:lang w:val="nl-NL"/>
        </w:rPr>
      </w:pPr>
      <w:r w:rsidRPr="00DB15B8">
        <w:rPr>
          <w:rFonts w:ascii="Times New Roman" w:hAnsi="Times New Roman"/>
          <w:color w:val="000000"/>
          <w:szCs w:val="28"/>
        </w:rPr>
        <w:t xml:space="preserve">a) Ban chỉ đạo làm việc theo nguyên tắc tập trung dân chủ, các thành viên Ban chỉ đạo chịu trách nhiệm về phần việc được phân công; Trưởng Ban hoặc </w:t>
      </w:r>
      <w:r w:rsidRPr="00DB15B8">
        <w:rPr>
          <w:rFonts w:ascii="Times New Roman" w:hAnsi="Times New Roman"/>
          <w:bCs/>
          <w:color w:val="000000"/>
          <w:szCs w:val="28"/>
        </w:rPr>
        <w:t>người được Trưởng Ban uỷ quyền quyết định các vấn đề của Ban chỉ đạo. </w:t>
      </w:r>
    </w:p>
    <w:p w:rsidR="00F23EB1" w:rsidRPr="00C92D2B" w:rsidRDefault="00F23EB1" w:rsidP="005D2487">
      <w:pPr>
        <w:spacing w:before="120"/>
        <w:ind w:right="31" w:firstLine="720"/>
        <w:jc w:val="both"/>
        <w:rPr>
          <w:rFonts w:ascii="Times New Roman" w:hAnsi="Times New Roman"/>
          <w:szCs w:val="28"/>
        </w:rPr>
      </w:pPr>
      <w:r w:rsidRPr="00C92D2B">
        <w:rPr>
          <w:rFonts w:ascii="Times New Roman" w:hAnsi="Times New Roman"/>
          <w:color w:val="000000"/>
          <w:szCs w:val="28"/>
        </w:rPr>
        <w:t>b) Các thành viên ban chỉ đạo làm việc theo chế độ kiêm nhiệm và được sử dụng bộ máy giúp việc của cơ q</w:t>
      </w:r>
      <w:r w:rsidRPr="00C92D2B">
        <w:rPr>
          <w:rFonts w:ascii="Times New Roman" w:hAnsi="Times New Roman"/>
          <w:bCs/>
          <w:color w:val="000000"/>
          <w:szCs w:val="28"/>
        </w:rPr>
        <w:t>uan mình đ</w:t>
      </w:r>
      <w:r w:rsidRPr="00C92D2B">
        <w:rPr>
          <w:rFonts w:ascii="Times New Roman" w:hAnsi="Times New Roman"/>
          <w:color w:val="000000"/>
          <w:szCs w:val="28"/>
        </w:rPr>
        <w:t xml:space="preserve">ể thực hiện nhiệm vụ do </w:t>
      </w:r>
      <w:r w:rsidRPr="00C92D2B">
        <w:rPr>
          <w:rFonts w:ascii="Times New Roman" w:hAnsi="Times New Roman"/>
          <w:bCs/>
          <w:color w:val="000000"/>
          <w:szCs w:val="28"/>
        </w:rPr>
        <w:t>Trưởng Ban chỉ đạo giao. </w:t>
      </w:r>
    </w:p>
    <w:p w:rsidR="00F23EB1" w:rsidRPr="00C92D2B" w:rsidRDefault="00F23EB1" w:rsidP="005D2487">
      <w:pPr>
        <w:spacing w:before="120"/>
        <w:ind w:right="31" w:firstLine="720"/>
        <w:jc w:val="both"/>
        <w:rPr>
          <w:rFonts w:ascii="Times New Roman" w:hAnsi="Times New Roman"/>
          <w:szCs w:val="28"/>
        </w:rPr>
      </w:pPr>
      <w:r w:rsidRPr="00C92D2B">
        <w:rPr>
          <w:rFonts w:ascii="Times New Roman" w:hAnsi="Times New Roman"/>
          <w:color w:val="000000"/>
          <w:szCs w:val="28"/>
        </w:rPr>
        <w:t>c) Trưởng Ban chỉ đạo sử dụng con dấu của UBND tỉnh; Ph</w:t>
      </w:r>
      <w:r w:rsidRPr="00C92D2B">
        <w:rPr>
          <w:rFonts w:ascii="Times New Roman" w:hAnsi="Times New Roman"/>
          <w:bCs/>
          <w:color w:val="000000"/>
          <w:szCs w:val="28"/>
        </w:rPr>
        <w:t xml:space="preserve">ó Trưởng </w:t>
      </w:r>
      <w:r w:rsidRPr="00C92D2B">
        <w:rPr>
          <w:rFonts w:ascii="Times New Roman" w:hAnsi="Times New Roman"/>
          <w:color w:val="000000"/>
          <w:szCs w:val="28"/>
        </w:rPr>
        <w:t>Ban Thường trực và Phó Trưởng Ban chịu trách nhiệm phối hợp thực hiện các chỉ đạo của T</w:t>
      </w:r>
      <w:r w:rsidRPr="00C92D2B">
        <w:rPr>
          <w:rFonts w:ascii="Times New Roman" w:hAnsi="Times New Roman"/>
          <w:bCs/>
          <w:color w:val="000000"/>
          <w:szCs w:val="28"/>
        </w:rPr>
        <w:t xml:space="preserve">rưởng Ban và của </w:t>
      </w:r>
      <w:r w:rsidRPr="00C92D2B">
        <w:rPr>
          <w:rFonts w:ascii="Times New Roman" w:hAnsi="Times New Roman"/>
          <w:color w:val="000000"/>
          <w:szCs w:val="28"/>
        </w:rPr>
        <w:t>Chủ tịch UBND tỉnh, sử d</w:t>
      </w:r>
      <w:r w:rsidRPr="00C92D2B">
        <w:rPr>
          <w:rFonts w:ascii="Times New Roman" w:hAnsi="Times New Roman"/>
          <w:bCs/>
          <w:color w:val="000000"/>
          <w:szCs w:val="28"/>
        </w:rPr>
        <w:t>ụng con dấu của Sở, ngành mình trong cô</w:t>
      </w:r>
      <w:r w:rsidRPr="00C92D2B">
        <w:rPr>
          <w:rFonts w:ascii="Times New Roman" w:hAnsi="Times New Roman"/>
          <w:color w:val="000000"/>
          <w:szCs w:val="28"/>
        </w:rPr>
        <w:t xml:space="preserve">ng tác chỉ đạo, điều </w:t>
      </w:r>
      <w:r w:rsidRPr="00C92D2B">
        <w:rPr>
          <w:rFonts w:ascii="Times New Roman" w:hAnsi="Times New Roman"/>
          <w:bCs/>
          <w:color w:val="000000"/>
          <w:szCs w:val="28"/>
        </w:rPr>
        <w:t>hành hoạt động thuộc phạm vi trách nhiệm được giao. </w:t>
      </w:r>
    </w:p>
    <w:p w:rsidR="00F23EB1" w:rsidRPr="00F23EB1" w:rsidRDefault="00F23EB1" w:rsidP="005D2487">
      <w:pPr>
        <w:spacing w:before="120"/>
        <w:ind w:right="31" w:firstLine="720"/>
        <w:jc w:val="both"/>
        <w:rPr>
          <w:rFonts w:ascii="Times New Roman" w:hAnsi="Times New Roman"/>
          <w:szCs w:val="28"/>
        </w:rPr>
      </w:pPr>
      <w:r w:rsidRPr="00C92D2B">
        <w:rPr>
          <w:rFonts w:ascii="Times New Roman" w:hAnsi="Times New Roman"/>
          <w:color w:val="000000"/>
          <w:szCs w:val="28"/>
        </w:rPr>
        <w:t>Mọi q</w:t>
      </w:r>
      <w:r w:rsidRPr="00F23EB1">
        <w:rPr>
          <w:rFonts w:ascii="Times New Roman" w:hAnsi="Times New Roman"/>
          <w:color w:val="000000"/>
          <w:szCs w:val="28"/>
        </w:rPr>
        <w:t>uyết định của Trưởng Ban</w:t>
      </w:r>
      <w:r w:rsidRPr="00A107DB">
        <w:rPr>
          <w:rFonts w:ascii="Times New Roman" w:hAnsi="Times New Roman"/>
          <w:color w:val="000000"/>
          <w:szCs w:val="28"/>
        </w:rPr>
        <w:t xml:space="preserve"> chỉ đạo, hoặc quyết định của n</w:t>
      </w:r>
      <w:r w:rsidRPr="00A107DB">
        <w:rPr>
          <w:rFonts w:ascii="Times New Roman" w:hAnsi="Times New Roman"/>
          <w:bCs/>
          <w:color w:val="000000"/>
          <w:szCs w:val="28"/>
        </w:rPr>
        <w:t xml:space="preserve">gười </w:t>
      </w:r>
      <w:r w:rsidRPr="00A107DB">
        <w:rPr>
          <w:rFonts w:ascii="Times New Roman" w:hAnsi="Times New Roman"/>
          <w:color w:val="000000"/>
          <w:szCs w:val="28"/>
        </w:rPr>
        <w:t>được Trưởng Ban ủy quyền được triển</w:t>
      </w:r>
      <w:r w:rsidRPr="00F23EB1">
        <w:rPr>
          <w:rFonts w:ascii="Times New Roman" w:hAnsi="Times New Roman"/>
          <w:color w:val="000000"/>
          <w:szCs w:val="28"/>
        </w:rPr>
        <w:t xml:space="preserve"> khai thực hiện như Quyết định của Chủ tịch UBND tỉnh. </w:t>
      </w:r>
    </w:p>
    <w:p w:rsidR="00F23EB1" w:rsidRPr="00F23EB1" w:rsidRDefault="00F23EB1" w:rsidP="005D2487">
      <w:pPr>
        <w:spacing w:before="120"/>
        <w:ind w:right="31" w:firstLine="720"/>
        <w:jc w:val="both"/>
        <w:rPr>
          <w:rFonts w:ascii="Times New Roman" w:hAnsi="Times New Roman"/>
          <w:szCs w:val="28"/>
        </w:rPr>
      </w:pPr>
      <w:r w:rsidRPr="00B12800">
        <w:rPr>
          <w:rFonts w:ascii="Times New Roman" w:hAnsi="Times New Roman"/>
          <w:b/>
          <w:bCs/>
          <w:color w:val="000000"/>
          <w:szCs w:val="28"/>
        </w:rPr>
        <w:t xml:space="preserve">Điều 4. </w:t>
      </w:r>
      <w:r w:rsidRPr="00412B57">
        <w:rPr>
          <w:rFonts w:ascii="Times New Roman" w:hAnsi="Times New Roman"/>
          <w:bCs/>
          <w:color w:val="000000"/>
          <w:szCs w:val="28"/>
        </w:rPr>
        <w:t xml:space="preserve">Cơ quan </w:t>
      </w:r>
      <w:r w:rsidR="00B12800" w:rsidRPr="00412B57">
        <w:rPr>
          <w:rFonts w:ascii="Times New Roman" w:hAnsi="Times New Roman"/>
          <w:bCs/>
          <w:color w:val="000000"/>
          <w:szCs w:val="28"/>
        </w:rPr>
        <w:t>T</w:t>
      </w:r>
      <w:r w:rsidRPr="00412B57">
        <w:rPr>
          <w:rFonts w:ascii="Times New Roman" w:hAnsi="Times New Roman"/>
          <w:bCs/>
          <w:color w:val="000000"/>
          <w:szCs w:val="28"/>
        </w:rPr>
        <w:t>hường trực Ban chỉ</w:t>
      </w:r>
      <w:r w:rsidR="00B12800" w:rsidRPr="00412B57">
        <w:rPr>
          <w:rFonts w:ascii="Times New Roman" w:hAnsi="Times New Roman"/>
          <w:bCs/>
          <w:color w:val="000000"/>
          <w:szCs w:val="28"/>
        </w:rPr>
        <w:t xml:space="preserve"> đạo</w:t>
      </w:r>
      <w:r w:rsidR="00412B57" w:rsidRPr="00412B57">
        <w:rPr>
          <w:rFonts w:ascii="Times New Roman" w:hAnsi="Times New Roman"/>
          <w:bCs/>
          <w:color w:val="000000"/>
          <w:szCs w:val="28"/>
        </w:rPr>
        <w:t xml:space="preserve"> </w:t>
      </w:r>
      <w:r w:rsidR="00412B57" w:rsidRPr="00412B57">
        <w:rPr>
          <w:rFonts w:ascii="Times New Roman" w:hAnsi="Times New Roman"/>
          <w:color w:val="000000"/>
          <w:szCs w:val="28"/>
        </w:rPr>
        <w:t xml:space="preserve">là </w:t>
      </w:r>
      <w:r w:rsidRPr="00412B57">
        <w:rPr>
          <w:rFonts w:ascii="Times New Roman" w:hAnsi="Times New Roman"/>
          <w:color w:val="000000"/>
          <w:szCs w:val="28"/>
        </w:rPr>
        <w:t>Sở Công Thương</w:t>
      </w:r>
      <w:r w:rsidRPr="00412B57">
        <w:rPr>
          <w:rFonts w:ascii="Times New Roman" w:hAnsi="Times New Roman"/>
          <w:i/>
          <w:iCs/>
          <w:color w:val="000000"/>
          <w:szCs w:val="28"/>
        </w:rPr>
        <w:t> </w:t>
      </w:r>
    </w:p>
    <w:p w:rsidR="00B86999" w:rsidRDefault="00F23EB1" w:rsidP="005D2487">
      <w:pPr>
        <w:spacing w:before="120"/>
        <w:ind w:right="28"/>
        <w:jc w:val="center"/>
        <w:rPr>
          <w:rFonts w:ascii="Times New Roman" w:hAnsi="Times New Roman"/>
          <w:b/>
          <w:bCs/>
          <w:color w:val="000000"/>
          <w:szCs w:val="28"/>
        </w:rPr>
      </w:pPr>
      <w:r w:rsidRPr="00F23EB1">
        <w:rPr>
          <w:rFonts w:ascii="Times New Roman" w:hAnsi="Times New Roman"/>
          <w:b/>
          <w:bCs/>
          <w:color w:val="000000"/>
          <w:szCs w:val="28"/>
        </w:rPr>
        <w:lastRenderedPageBreak/>
        <w:t>Chương II</w:t>
      </w:r>
    </w:p>
    <w:p w:rsidR="00B86999" w:rsidRDefault="00F23EB1" w:rsidP="005D2487">
      <w:pPr>
        <w:spacing w:before="120"/>
        <w:ind w:right="28"/>
        <w:jc w:val="center"/>
        <w:rPr>
          <w:rFonts w:ascii="Times New Roman" w:hAnsi="Times New Roman"/>
          <w:b/>
          <w:bCs/>
          <w:color w:val="000000"/>
          <w:szCs w:val="28"/>
        </w:rPr>
      </w:pPr>
      <w:r w:rsidRPr="00F23EB1">
        <w:rPr>
          <w:rFonts w:ascii="Times New Roman" w:hAnsi="Times New Roman"/>
          <w:b/>
          <w:bCs/>
          <w:color w:val="000000"/>
          <w:szCs w:val="28"/>
        </w:rPr>
        <w:t>TỔ CHỨC VÀ HOẠT ĐỘNG CỦA BAN CHỈ ĐẠO</w:t>
      </w:r>
    </w:p>
    <w:p w:rsidR="00313D99" w:rsidRDefault="00313D99" w:rsidP="005D2487">
      <w:pPr>
        <w:spacing w:before="120"/>
        <w:ind w:right="28"/>
        <w:jc w:val="center"/>
        <w:rPr>
          <w:rFonts w:ascii="Times New Roman" w:hAnsi="Times New Roman"/>
          <w:b/>
          <w:bCs/>
          <w:color w:val="000000"/>
          <w:szCs w:val="28"/>
        </w:rPr>
      </w:pPr>
    </w:p>
    <w:p w:rsidR="00F23EB1" w:rsidRPr="00412B57" w:rsidRDefault="00F23EB1" w:rsidP="005D2487">
      <w:pPr>
        <w:spacing w:before="120"/>
        <w:ind w:right="31" w:firstLine="720"/>
        <w:jc w:val="both"/>
        <w:rPr>
          <w:rFonts w:ascii="Times New Roman" w:hAnsi="Times New Roman"/>
          <w:b/>
          <w:szCs w:val="28"/>
        </w:rPr>
      </w:pPr>
      <w:r w:rsidRPr="00412B57">
        <w:rPr>
          <w:rFonts w:ascii="Times New Roman" w:hAnsi="Times New Roman"/>
          <w:b/>
          <w:bCs/>
          <w:color w:val="000000"/>
          <w:szCs w:val="28"/>
        </w:rPr>
        <w:t xml:space="preserve">Điều 5. </w:t>
      </w:r>
      <w:r w:rsidRPr="00412B57">
        <w:rPr>
          <w:rFonts w:ascii="Times New Roman" w:hAnsi="Times New Roman"/>
          <w:b/>
          <w:color w:val="000000"/>
          <w:szCs w:val="28"/>
        </w:rPr>
        <w:t>Trưởng Ban chỉ đạo - Phó Chủ tịch UBND tỉnh</w:t>
      </w:r>
      <w:r w:rsidR="005C3987">
        <w:rPr>
          <w:rFonts w:ascii="Times New Roman" w:hAnsi="Times New Roman"/>
          <w:b/>
          <w:color w:val="000000"/>
          <w:szCs w:val="28"/>
        </w:rPr>
        <w:t>:</w:t>
      </w:r>
      <w:r w:rsidRPr="00412B57">
        <w:rPr>
          <w:rFonts w:ascii="Times New Roman" w:hAnsi="Times New Roman"/>
          <w:b/>
          <w:color w:val="000000"/>
          <w:szCs w:val="28"/>
        </w:rPr>
        <w:t> </w:t>
      </w:r>
    </w:p>
    <w:p w:rsidR="00F23EB1" w:rsidRPr="00F23EB1" w:rsidRDefault="00412B57" w:rsidP="005D2487">
      <w:pPr>
        <w:spacing w:before="120"/>
        <w:ind w:right="31" w:firstLine="720"/>
        <w:jc w:val="both"/>
        <w:rPr>
          <w:rFonts w:ascii="Times New Roman" w:hAnsi="Times New Roman"/>
          <w:szCs w:val="28"/>
        </w:rPr>
      </w:pPr>
      <w:r>
        <w:rPr>
          <w:rFonts w:ascii="Times New Roman" w:hAnsi="Times New Roman"/>
          <w:color w:val="000000"/>
          <w:szCs w:val="28"/>
        </w:rPr>
        <w:t>-</w:t>
      </w:r>
      <w:r w:rsidR="00F23EB1" w:rsidRPr="00F23EB1">
        <w:rPr>
          <w:rFonts w:ascii="Times New Roman" w:hAnsi="Times New Roman"/>
          <w:color w:val="000000"/>
          <w:szCs w:val="28"/>
        </w:rPr>
        <w:t xml:space="preserve"> Quyết định và chịu trách nhiệm trước Chủ tịch UBND tỉnh về toàn</w:t>
      </w:r>
      <w:r w:rsidR="00BA4C62">
        <w:rPr>
          <w:rFonts w:ascii="Times New Roman" w:hAnsi="Times New Roman"/>
          <w:color w:val="000000"/>
          <w:szCs w:val="28"/>
        </w:rPr>
        <w:t xml:space="preserve"> bộ hoạt động của Ban chỉ đạo; c</w:t>
      </w:r>
      <w:r w:rsidR="00F23EB1" w:rsidRPr="00F23EB1">
        <w:rPr>
          <w:rFonts w:ascii="Times New Roman" w:hAnsi="Times New Roman"/>
          <w:color w:val="000000"/>
          <w:szCs w:val="28"/>
        </w:rPr>
        <w:t>hỉ đạo chung các hoạt động của Ban chỉ đạo, phân công nhiệm vụ cụ thể cho từng thành viên Ban chỉ đạo. </w:t>
      </w:r>
    </w:p>
    <w:p w:rsidR="00F23EB1" w:rsidRPr="00F23EB1" w:rsidRDefault="00412B57" w:rsidP="005D2487">
      <w:pPr>
        <w:spacing w:before="120"/>
        <w:ind w:right="31" w:firstLine="720"/>
        <w:jc w:val="both"/>
        <w:rPr>
          <w:rFonts w:ascii="Times New Roman" w:hAnsi="Times New Roman"/>
          <w:szCs w:val="28"/>
        </w:rPr>
      </w:pPr>
      <w:r>
        <w:rPr>
          <w:rFonts w:ascii="Times New Roman" w:hAnsi="Times New Roman"/>
          <w:color w:val="000000"/>
          <w:szCs w:val="28"/>
        </w:rPr>
        <w:t>-</w:t>
      </w:r>
      <w:r w:rsidR="00F23EB1" w:rsidRPr="00F23EB1">
        <w:rPr>
          <w:rFonts w:ascii="Times New Roman" w:hAnsi="Times New Roman"/>
          <w:color w:val="000000"/>
          <w:szCs w:val="28"/>
        </w:rPr>
        <w:t xml:space="preserve"> Chủ trì hoặc uỷ quyền cho Phó </w:t>
      </w:r>
      <w:r w:rsidR="00AD2081">
        <w:rPr>
          <w:rFonts w:ascii="Times New Roman" w:hAnsi="Times New Roman"/>
          <w:color w:val="000000"/>
          <w:szCs w:val="28"/>
        </w:rPr>
        <w:t>t</w:t>
      </w:r>
      <w:r w:rsidR="00F23EB1" w:rsidRPr="00F23EB1">
        <w:rPr>
          <w:rFonts w:ascii="Times New Roman" w:hAnsi="Times New Roman"/>
          <w:color w:val="000000"/>
          <w:szCs w:val="28"/>
        </w:rPr>
        <w:t xml:space="preserve">rưởng Ban </w:t>
      </w:r>
      <w:r w:rsidR="00AD2081">
        <w:rPr>
          <w:rFonts w:ascii="Times New Roman" w:hAnsi="Times New Roman"/>
          <w:color w:val="000000"/>
          <w:szCs w:val="28"/>
        </w:rPr>
        <w:t xml:space="preserve">chỉ đạo </w:t>
      </w:r>
      <w:r w:rsidR="00F23EB1" w:rsidRPr="00F23EB1">
        <w:rPr>
          <w:rFonts w:ascii="Times New Roman" w:hAnsi="Times New Roman"/>
          <w:color w:val="000000"/>
          <w:szCs w:val="28"/>
        </w:rPr>
        <w:t>chủ trì các cuộc họp của Ban chỉ đạo</w:t>
      </w:r>
      <w:r w:rsidR="008B45A3">
        <w:rPr>
          <w:rFonts w:ascii="Times New Roman" w:hAnsi="Times New Roman"/>
          <w:color w:val="000000"/>
          <w:szCs w:val="28"/>
        </w:rPr>
        <w:t>.</w:t>
      </w:r>
    </w:p>
    <w:p w:rsidR="00F23EB1" w:rsidRDefault="00412B57" w:rsidP="005D2487">
      <w:pPr>
        <w:spacing w:before="120"/>
        <w:ind w:right="31" w:firstLine="720"/>
        <w:jc w:val="both"/>
        <w:rPr>
          <w:rFonts w:ascii="Times New Roman" w:hAnsi="Times New Roman"/>
          <w:szCs w:val="28"/>
        </w:rPr>
      </w:pPr>
      <w:r>
        <w:rPr>
          <w:rFonts w:ascii="Times New Roman" w:hAnsi="Times New Roman"/>
          <w:color w:val="000000"/>
          <w:szCs w:val="28"/>
        </w:rPr>
        <w:t>-</w:t>
      </w:r>
      <w:r w:rsidR="00F23EB1" w:rsidRPr="00F23EB1">
        <w:rPr>
          <w:rFonts w:ascii="Times New Roman" w:hAnsi="Times New Roman"/>
          <w:color w:val="000000"/>
          <w:szCs w:val="28"/>
        </w:rPr>
        <w:t xml:space="preserve"> Quyết định những vấn đề thuộc phạm vi chức năng, nhiệm vụ, quyền hạn của Ban chỉ đạo. </w:t>
      </w:r>
    </w:p>
    <w:p w:rsidR="00F23EB1" w:rsidRPr="00E95A19" w:rsidRDefault="00F23EB1" w:rsidP="005D2487">
      <w:pPr>
        <w:spacing w:before="120"/>
        <w:ind w:right="31" w:firstLine="720"/>
        <w:jc w:val="both"/>
        <w:rPr>
          <w:rFonts w:ascii="Times New Roman" w:hAnsi="Times New Roman"/>
          <w:b/>
          <w:szCs w:val="28"/>
        </w:rPr>
      </w:pPr>
      <w:r w:rsidRPr="00E95A19">
        <w:rPr>
          <w:rFonts w:ascii="Times New Roman" w:hAnsi="Times New Roman"/>
          <w:b/>
          <w:bCs/>
          <w:color w:val="000000"/>
          <w:szCs w:val="28"/>
        </w:rPr>
        <w:t>Điều 6</w:t>
      </w:r>
      <w:r w:rsidRPr="00E95A19">
        <w:rPr>
          <w:rFonts w:ascii="Times New Roman" w:hAnsi="Times New Roman"/>
          <w:b/>
          <w:color w:val="000000"/>
          <w:szCs w:val="28"/>
        </w:rPr>
        <w:t xml:space="preserve">. Phó </w:t>
      </w:r>
      <w:r w:rsidR="00965671">
        <w:rPr>
          <w:rFonts w:ascii="Times New Roman" w:hAnsi="Times New Roman"/>
          <w:b/>
          <w:color w:val="000000"/>
          <w:szCs w:val="28"/>
        </w:rPr>
        <w:t>t</w:t>
      </w:r>
      <w:r w:rsidRPr="00E95A19">
        <w:rPr>
          <w:rFonts w:ascii="Times New Roman" w:hAnsi="Times New Roman"/>
          <w:b/>
          <w:color w:val="000000"/>
          <w:szCs w:val="28"/>
        </w:rPr>
        <w:t>r</w:t>
      </w:r>
      <w:r w:rsidRPr="00E95A19">
        <w:rPr>
          <w:rFonts w:ascii="Times New Roman" w:hAnsi="Times New Roman"/>
          <w:b/>
          <w:bCs/>
          <w:color w:val="000000"/>
          <w:szCs w:val="28"/>
        </w:rPr>
        <w:t>ưởng Ban Thường trự</w:t>
      </w:r>
      <w:r w:rsidRPr="00E95A19">
        <w:rPr>
          <w:rFonts w:ascii="Times New Roman" w:hAnsi="Times New Roman"/>
          <w:b/>
          <w:color w:val="000000"/>
          <w:szCs w:val="28"/>
        </w:rPr>
        <w:t>c và Phó</w:t>
      </w:r>
      <w:r w:rsidR="00965671">
        <w:rPr>
          <w:rFonts w:ascii="Times New Roman" w:hAnsi="Times New Roman"/>
          <w:b/>
          <w:color w:val="000000"/>
          <w:szCs w:val="28"/>
        </w:rPr>
        <w:t xml:space="preserve"> trưởng</w:t>
      </w:r>
      <w:r w:rsidRPr="00E95A19">
        <w:rPr>
          <w:rFonts w:ascii="Times New Roman" w:hAnsi="Times New Roman"/>
          <w:b/>
          <w:color w:val="000000"/>
          <w:szCs w:val="28"/>
        </w:rPr>
        <w:t xml:space="preserve"> Ban chỉ đạo </w:t>
      </w:r>
    </w:p>
    <w:p w:rsidR="008B45A3" w:rsidRPr="00E95A19" w:rsidRDefault="00F23EB1" w:rsidP="005D2487">
      <w:pPr>
        <w:spacing w:before="120"/>
        <w:ind w:right="31" w:firstLine="720"/>
        <w:jc w:val="both"/>
        <w:rPr>
          <w:rFonts w:ascii="Times New Roman" w:hAnsi="Times New Roman"/>
          <w:b/>
          <w:color w:val="000000"/>
          <w:szCs w:val="28"/>
        </w:rPr>
      </w:pPr>
      <w:r w:rsidRPr="00E95A19">
        <w:rPr>
          <w:rFonts w:ascii="Times New Roman" w:hAnsi="Times New Roman"/>
          <w:b/>
          <w:color w:val="000000"/>
          <w:szCs w:val="28"/>
        </w:rPr>
        <w:t xml:space="preserve">1. Phó </w:t>
      </w:r>
      <w:r w:rsidR="00965671">
        <w:rPr>
          <w:rFonts w:ascii="Times New Roman" w:hAnsi="Times New Roman"/>
          <w:b/>
          <w:color w:val="000000"/>
          <w:szCs w:val="28"/>
        </w:rPr>
        <w:t>t</w:t>
      </w:r>
      <w:r w:rsidRPr="00E95A19">
        <w:rPr>
          <w:rFonts w:ascii="Times New Roman" w:hAnsi="Times New Roman"/>
          <w:b/>
          <w:color w:val="000000"/>
          <w:szCs w:val="28"/>
        </w:rPr>
        <w:t xml:space="preserve">rưởng Ban Thường trực </w:t>
      </w:r>
      <w:r w:rsidR="008B45A3" w:rsidRPr="00E95A19">
        <w:rPr>
          <w:rFonts w:ascii="Times New Roman" w:hAnsi="Times New Roman"/>
          <w:b/>
          <w:color w:val="000000"/>
          <w:szCs w:val="28"/>
        </w:rPr>
        <w:t>- Phó Giám đốc Sở Công Thương:</w:t>
      </w:r>
    </w:p>
    <w:p w:rsidR="00F23EB1" w:rsidRPr="008B45A3" w:rsidRDefault="00F23EB1" w:rsidP="005D2487">
      <w:pPr>
        <w:spacing w:before="120"/>
        <w:ind w:right="31" w:firstLine="720"/>
        <w:jc w:val="both"/>
        <w:rPr>
          <w:rFonts w:ascii="Times New Roman" w:hAnsi="Times New Roman"/>
          <w:szCs w:val="28"/>
        </w:rPr>
      </w:pPr>
      <w:r w:rsidRPr="008B45A3">
        <w:rPr>
          <w:rFonts w:ascii="Times New Roman" w:hAnsi="Times New Roman"/>
          <w:color w:val="000000"/>
          <w:szCs w:val="28"/>
        </w:rPr>
        <w:t xml:space="preserve">- Giúp Trưởng Ban </w:t>
      </w:r>
      <w:r w:rsidR="00AD2081">
        <w:rPr>
          <w:rFonts w:ascii="Times New Roman" w:hAnsi="Times New Roman"/>
          <w:color w:val="000000"/>
          <w:szCs w:val="28"/>
        </w:rPr>
        <w:t xml:space="preserve">chỉ đạo </w:t>
      </w:r>
      <w:r w:rsidRPr="008B45A3">
        <w:rPr>
          <w:rFonts w:ascii="Times New Roman" w:hAnsi="Times New Roman"/>
          <w:color w:val="000000"/>
          <w:szCs w:val="28"/>
        </w:rPr>
        <w:t xml:space="preserve">trực tiếp điều phối các hoạt động chung của Ban chỉ </w:t>
      </w:r>
      <w:r w:rsidRPr="008B45A3">
        <w:rPr>
          <w:rFonts w:ascii="Times New Roman" w:hAnsi="Times New Roman"/>
          <w:bCs/>
          <w:color w:val="000000"/>
          <w:szCs w:val="28"/>
        </w:rPr>
        <w:t xml:space="preserve">đạo và </w:t>
      </w:r>
      <w:r w:rsidRPr="008B45A3">
        <w:rPr>
          <w:rFonts w:ascii="Times New Roman" w:hAnsi="Times New Roman"/>
          <w:color w:val="000000"/>
          <w:szCs w:val="28"/>
        </w:rPr>
        <w:t xml:space="preserve">chịu trách nhiệm về những công việc được giao, thay mặt Trưởng Ban </w:t>
      </w:r>
      <w:r w:rsidR="00AD2081">
        <w:rPr>
          <w:rFonts w:ascii="Times New Roman" w:hAnsi="Times New Roman"/>
          <w:color w:val="000000"/>
          <w:szCs w:val="28"/>
        </w:rPr>
        <w:t xml:space="preserve">chỉ đạo </w:t>
      </w:r>
      <w:r w:rsidRPr="008B45A3">
        <w:rPr>
          <w:rFonts w:ascii="Times New Roman" w:hAnsi="Times New Roman"/>
          <w:color w:val="000000"/>
          <w:szCs w:val="28"/>
        </w:rPr>
        <w:t xml:space="preserve">điều </w:t>
      </w:r>
      <w:r w:rsidRPr="008B45A3">
        <w:rPr>
          <w:rFonts w:ascii="Times New Roman" w:hAnsi="Times New Roman"/>
          <w:bCs/>
          <w:color w:val="000000"/>
          <w:szCs w:val="28"/>
        </w:rPr>
        <w:t>phối và giải quyết côn</w:t>
      </w:r>
      <w:r w:rsidRPr="008B45A3">
        <w:rPr>
          <w:rFonts w:ascii="Times New Roman" w:hAnsi="Times New Roman"/>
          <w:bCs/>
          <w:i/>
          <w:iCs/>
          <w:color w:val="000000"/>
          <w:szCs w:val="28"/>
        </w:rPr>
        <w:t xml:space="preserve">g </w:t>
      </w:r>
      <w:r w:rsidRPr="008B45A3">
        <w:rPr>
          <w:rFonts w:ascii="Times New Roman" w:hAnsi="Times New Roman"/>
          <w:bCs/>
          <w:color w:val="000000"/>
          <w:szCs w:val="28"/>
        </w:rPr>
        <w:t xml:space="preserve">việc của Ban chỉ đạo theo </w:t>
      </w:r>
      <w:r w:rsidRPr="008B45A3">
        <w:rPr>
          <w:rFonts w:ascii="Times New Roman" w:hAnsi="Times New Roman"/>
          <w:color w:val="000000"/>
          <w:szCs w:val="28"/>
        </w:rPr>
        <w:t>ủy quyền c</w:t>
      </w:r>
      <w:r w:rsidRPr="008B45A3">
        <w:rPr>
          <w:rFonts w:ascii="Times New Roman" w:hAnsi="Times New Roman"/>
          <w:bCs/>
          <w:color w:val="000000"/>
          <w:szCs w:val="28"/>
        </w:rPr>
        <w:t>ủa Trưởng Ban</w:t>
      </w:r>
      <w:r w:rsidR="00AD2081">
        <w:rPr>
          <w:rFonts w:ascii="Times New Roman" w:hAnsi="Times New Roman"/>
          <w:bCs/>
          <w:color w:val="000000"/>
          <w:szCs w:val="28"/>
        </w:rPr>
        <w:t xml:space="preserve"> chỉ đạo</w:t>
      </w:r>
      <w:r w:rsidR="008B45A3">
        <w:rPr>
          <w:rFonts w:ascii="Times New Roman" w:hAnsi="Times New Roman"/>
          <w:bCs/>
          <w:color w:val="000000"/>
          <w:szCs w:val="28"/>
        </w:rPr>
        <w:t>.</w:t>
      </w:r>
      <w:r w:rsidRPr="008B45A3">
        <w:rPr>
          <w:rFonts w:ascii="Times New Roman" w:hAnsi="Times New Roman"/>
          <w:bCs/>
          <w:color w:val="000000"/>
          <w:szCs w:val="28"/>
        </w:rPr>
        <w:t> </w:t>
      </w:r>
    </w:p>
    <w:p w:rsidR="00F23EB1" w:rsidRPr="008B45A3" w:rsidRDefault="00F23EB1" w:rsidP="005D2487">
      <w:pPr>
        <w:spacing w:before="120"/>
        <w:ind w:right="31" w:firstLine="720"/>
        <w:jc w:val="both"/>
        <w:rPr>
          <w:rFonts w:ascii="Times New Roman" w:hAnsi="Times New Roman"/>
          <w:szCs w:val="28"/>
        </w:rPr>
      </w:pPr>
      <w:r w:rsidRPr="008B45A3">
        <w:rPr>
          <w:rFonts w:ascii="Times New Roman" w:hAnsi="Times New Roman"/>
          <w:color w:val="000000"/>
          <w:szCs w:val="28"/>
        </w:rPr>
        <w:t>- Phối hợp với các thành viên trong Ban chỉ đạo xây dựng c</w:t>
      </w:r>
      <w:r w:rsidRPr="008B45A3">
        <w:rPr>
          <w:rFonts w:ascii="Times New Roman" w:hAnsi="Times New Roman"/>
          <w:bCs/>
          <w:color w:val="000000"/>
          <w:szCs w:val="28"/>
        </w:rPr>
        <w:t>hương trình công tác và chuẩ</w:t>
      </w:r>
      <w:r w:rsidRPr="008B45A3">
        <w:rPr>
          <w:rFonts w:ascii="Times New Roman" w:hAnsi="Times New Roman"/>
          <w:color w:val="000000"/>
          <w:szCs w:val="28"/>
        </w:rPr>
        <w:t>n bị chương trình, nội dung các phiên họp của Ban chỉ đạo, đôn đốc các thành viên Ban chỉ đạo thực hiện nhiệm vụ được phân công</w:t>
      </w:r>
      <w:r w:rsidR="008B45A3">
        <w:rPr>
          <w:rFonts w:ascii="Times New Roman" w:hAnsi="Times New Roman"/>
          <w:color w:val="000000"/>
          <w:szCs w:val="28"/>
        </w:rPr>
        <w:t>.</w:t>
      </w:r>
      <w:r w:rsidRPr="008B45A3">
        <w:rPr>
          <w:rFonts w:ascii="Times New Roman" w:hAnsi="Times New Roman"/>
          <w:color w:val="000000"/>
          <w:szCs w:val="28"/>
        </w:rPr>
        <w:t> </w:t>
      </w:r>
    </w:p>
    <w:p w:rsidR="00F23EB1" w:rsidRPr="00F23EB1" w:rsidRDefault="00F23EB1" w:rsidP="005D2487">
      <w:pPr>
        <w:spacing w:before="120"/>
        <w:ind w:right="31" w:firstLine="720"/>
        <w:jc w:val="both"/>
        <w:rPr>
          <w:rFonts w:ascii="Times New Roman" w:hAnsi="Times New Roman"/>
          <w:szCs w:val="28"/>
        </w:rPr>
      </w:pPr>
      <w:r w:rsidRPr="008B45A3">
        <w:rPr>
          <w:rFonts w:ascii="Times New Roman" w:hAnsi="Times New Roman"/>
          <w:color w:val="000000"/>
          <w:szCs w:val="28"/>
        </w:rPr>
        <w:t>- Chủ tr</w:t>
      </w:r>
      <w:r w:rsidRPr="00F23EB1">
        <w:rPr>
          <w:rFonts w:ascii="Times New Roman" w:hAnsi="Times New Roman"/>
          <w:color w:val="000000"/>
          <w:szCs w:val="28"/>
        </w:rPr>
        <w:t>ì các cuộc họp để xử lý các trường hợp vi phạm nghiêm trọng các quy định về hành lang bảo vệ an toàn công trình lưới điện cao áp</w:t>
      </w:r>
      <w:r w:rsidR="008B45A3">
        <w:rPr>
          <w:rFonts w:ascii="Times New Roman" w:hAnsi="Times New Roman"/>
          <w:color w:val="000000"/>
          <w:szCs w:val="28"/>
        </w:rPr>
        <w:t>.</w:t>
      </w:r>
    </w:p>
    <w:p w:rsidR="00F23EB1" w:rsidRDefault="00F23EB1" w:rsidP="005D2487">
      <w:pPr>
        <w:spacing w:before="120"/>
        <w:ind w:right="31" w:firstLine="720"/>
        <w:jc w:val="both"/>
        <w:rPr>
          <w:rFonts w:ascii="Times New Roman" w:hAnsi="Times New Roman"/>
          <w:szCs w:val="28"/>
        </w:rPr>
      </w:pPr>
      <w:r w:rsidRPr="00F23EB1">
        <w:rPr>
          <w:rFonts w:ascii="Times New Roman" w:hAnsi="Times New Roman"/>
          <w:color w:val="000000"/>
          <w:szCs w:val="28"/>
        </w:rPr>
        <w:t>- Đôn đốc kiểm tra, xử lý đối với các trường hợp vi phạm hành lang lưới điện cao áp trên địa bàn tỉnh</w:t>
      </w:r>
      <w:r w:rsidR="008B45A3">
        <w:rPr>
          <w:rFonts w:ascii="Times New Roman" w:hAnsi="Times New Roman"/>
          <w:color w:val="000000"/>
          <w:szCs w:val="28"/>
        </w:rPr>
        <w:t>.</w:t>
      </w:r>
    </w:p>
    <w:p w:rsidR="008B45A3" w:rsidRDefault="00F23EB1" w:rsidP="005D2487">
      <w:pPr>
        <w:spacing w:before="120"/>
        <w:ind w:right="31" w:firstLine="720"/>
        <w:jc w:val="both"/>
        <w:rPr>
          <w:rFonts w:ascii="Times New Roman" w:hAnsi="Times New Roman"/>
          <w:color w:val="000000"/>
          <w:szCs w:val="28"/>
        </w:rPr>
      </w:pPr>
      <w:r w:rsidRPr="00F23EB1">
        <w:rPr>
          <w:rFonts w:ascii="Times New Roman" w:hAnsi="Times New Roman"/>
          <w:color w:val="000000"/>
          <w:szCs w:val="28"/>
        </w:rPr>
        <w:t xml:space="preserve">- Điều hành Tổ giúp việc Ban chỉ đạo. </w:t>
      </w:r>
    </w:p>
    <w:p w:rsidR="00F23EB1" w:rsidRPr="00E95A19" w:rsidRDefault="00F23EB1" w:rsidP="005D2487">
      <w:pPr>
        <w:spacing w:before="120"/>
        <w:ind w:right="31" w:firstLine="720"/>
        <w:jc w:val="both"/>
        <w:rPr>
          <w:rFonts w:ascii="Times New Roman" w:hAnsi="Times New Roman"/>
          <w:b/>
          <w:szCs w:val="28"/>
        </w:rPr>
      </w:pPr>
      <w:r w:rsidRPr="00E95A19">
        <w:rPr>
          <w:rFonts w:ascii="Times New Roman" w:hAnsi="Times New Roman"/>
          <w:b/>
          <w:color w:val="000000"/>
          <w:szCs w:val="28"/>
        </w:rPr>
        <w:t xml:space="preserve">2. Phó </w:t>
      </w:r>
      <w:r w:rsidR="00965671">
        <w:rPr>
          <w:rFonts w:ascii="Times New Roman" w:hAnsi="Times New Roman"/>
          <w:b/>
          <w:color w:val="000000"/>
          <w:szCs w:val="28"/>
        </w:rPr>
        <w:t>t</w:t>
      </w:r>
      <w:r w:rsidRPr="00E95A19">
        <w:rPr>
          <w:rFonts w:ascii="Times New Roman" w:hAnsi="Times New Roman"/>
          <w:b/>
          <w:color w:val="000000"/>
          <w:szCs w:val="28"/>
        </w:rPr>
        <w:t xml:space="preserve">rưởng Ban </w:t>
      </w:r>
      <w:r w:rsidR="004B16FF">
        <w:rPr>
          <w:rFonts w:ascii="Times New Roman" w:hAnsi="Times New Roman"/>
          <w:b/>
          <w:color w:val="000000"/>
          <w:szCs w:val="28"/>
        </w:rPr>
        <w:t>-</w:t>
      </w:r>
      <w:r w:rsidR="00EB0E6C" w:rsidRPr="00E95A19">
        <w:rPr>
          <w:rFonts w:ascii="Times New Roman" w:hAnsi="Times New Roman"/>
          <w:b/>
          <w:color w:val="000000"/>
          <w:szCs w:val="28"/>
        </w:rPr>
        <w:t xml:space="preserve"> </w:t>
      </w:r>
      <w:r w:rsidRPr="00E95A19">
        <w:rPr>
          <w:rFonts w:ascii="Times New Roman" w:hAnsi="Times New Roman"/>
          <w:b/>
          <w:color w:val="000000"/>
          <w:szCs w:val="28"/>
        </w:rPr>
        <w:t>Phó Giám đốc Công an tỉnh: </w:t>
      </w:r>
    </w:p>
    <w:p w:rsidR="00F23EB1" w:rsidRPr="0056489B" w:rsidRDefault="00F23EB1" w:rsidP="005D2487">
      <w:pPr>
        <w:spacing w:before="120"/>
        <w:ind w:right="31" w:firstLine="720"/>
        <w:jc w:val="both"/>
        <w:rPr>
          <w:rFonts w:ascii="Times New Roman" w:hAnsi="Times New Roman"/>
          <w:szCs w:val="28"/>
        </w:rPr>
      </w:pPr>
      <w:r w:rsidRPr="0056489B">
        <w:rPr>
          <w:rFonts w:ascii="Times New Roman" w:hAnsi="Times New Roman"/>
          <w:color w:val="000000"/>
          <w:szCs w:val="28"/>
        </w:rPr>
        <w:t>- Tha</w:t>
      </w:r>
      <w:r w:rsidRPr="0056489B">
        <w:rPr>
          <w:rFonts w:ascii="Times New Roman" w:hAnsi="Times New Roman"/>
          <w:bCs/>
          <w:color w:val="000000"/>
          <w:szCs w:val="28"/>
        </w:rPr>
        <w:t xml:space="preserve">m mưu cho </w:t>
      </w:r>
      <w:r w:rsidRPr="0056489B">
        <w:rPr>
          <w:rFonts w:ascii="Times New Roman" w:hAnsi="Times New Roman"/>
          <w:color w:val="000000"/>
          <w:szCs w:val="28"/>
        </w:rPr>
        <w:t>Trưởng Ban chỉ đạo về công tác đảm bảo an ninh trật tự hệ thống điện cao áp trên địa bàn tỉnh Thanh Hóa</w:t>
      </w:r>
      <w:r w:rsidR="00EB0E6C">
        <w:rPr>
          <w:rFonts w:ascii="Times New Roman" w:hAnsi="Times New Roman"/>
          <w:color w:val="000000"/>
          <w:szCs w:val="28"/>
        </w:rPr>
        <w:t>.</w:t>
      </w:r>
    </w:p>
    <w:p w:rsidR="00F23EB1" w:rsidRPr="0056489B" w:rsidRDefault="00F23EB1" w:rsidP="005D2487">
      <w:pPr>
        <w:spacing w:before="120"/>
        <w:ind w:right="31" w:firstLine="720"/>
        <w:jc w:val="both"/>
        <w:rPr>
          <w:rFonts w:ascii="Times New Roman" w:hAnsi="Times New Roman"/>
          <w:szCs w:val="28"/>
        </w:rPr>
      </w:pPr>
      <w:r w:rsidRPr="0056489B">
        <w:rPr>
          <w:rFonts w:ascii="Times New Roman" w:hAnsi="Times New Roman"/>
          <w:color w:val="000000"/>
          <w:szCs w:val="28"/>
        </w:rPr>
        <w:t>- Chỉ đạo các Phòng nghiệp vụ, Công an các hu</w:t>
      </w:r>
      <w:r w:rsidR="00A35191" w:rsidRPr="00A35191">
        <w:rPr>
          <w:rFonts w:ascii="Times New Roman" w:hAnsi="Times New Roman"/>
          <w:color w:val="000000"/>
          <w:szCs w:val="28"/>
        </w:rPr>
        <w:t>y</w:t>
      </w:r>
      <w:r w:rsidRPr="0056489B">
        <w:rPr>
          <w:rFonts w:ascii="Times New Roman" w:hAnsi="Times New Roman"/>
          <w:color w:val="000000"/>
          <w:szCs w:val="28"/>
        </w:rPr>
        <w:t>ện, thị xã, thành phố triển khai các công tác nghiệp vụ, làm tốt công tác phòng ngừa, đấu tr</w:t>
      </w:r>
      <w:r w:rsidRPr="0056489B">
        <w:rPr>
          <w:rFonts w:ascii="Times New Roman" w:hAnsi="Times New Roman"/>
          <w:bCs/>
          <w:color w:val="000000"/>
          <w:szCs w:val="28"/>
        </w:rPr>
        <w:t xml:space="preserve">anh với </w:t>
      </w:r>
      <w:r w:rsidRPr="0056489B">
        <w:rPr>
          <w:rFonts w:ascii="Times New Roman" w:hAnsi="Times New Roman"/>
          <w:color w:val="000000"/>
          <w:szCs w:val="28"/>
        </w:rPr>
        <w:t>các hành vi xâm phạm hệ thống lưới điện cao áp trên địa bàn tỉnh Thanh Hóa</w:t>
      </w:r>
      <w:r w:rsidR="00EB0E6C">
        <w:rPr>
          <w:rFonts w:ascii="Times New Roman" w:hAnsi="Times New Roman"/>
          <w:color w:val="000000"/>
          <w:szCs w:val="28"/>
        </w:rPr>
        <w:t>.</w:t>
      </w:r>
    </w:p>
    <w:p w:rsidR="00F23EB1" w:rsidRPr="0056489B" w:rsidRDefault="00F23EB1" w:rsidP="005D2487">
      <w:pPr>
        <w:spacing w:before="120"/>
        <w:ind w:right="31" w:firstLine="720"/>
        <w:jc w:val="both"/>
        <w:rPr>
          <w:rFonts w:ascii="Times New Roman" w:hAnsi="Times New Roman"/>
          <w:szCs w:val="28"/>
        </w:rPr>
      </w:pPr>
      <w:r w:rsidRPr="0056489B">
        <w:rPr>
          <w:rFonts w:ascii="Times New Roman" w:hAnsi="Times New Roman"/>
          <w:color w:val="000000"/>
          <w:szCs w:val="28"/>
        </w:rPr>
        <w:t xml:space="preserve">- Phối hợp với các cơ quan có liên quan trong công tác phòng ngừa, bảo </w:t>
      </w:r>
      <w:r w:rsidRPr="0056489B">
        <w:rPr>
          <w:rFonts w:ascii="Times New Roman" w:hAnsi="Times New Roman"/>
          <w:bCs/>
          <w:color w:val="000000"/>
          <w:szCs w:val="28"/>
        </w:rPr>
        <w:t>vệ an toàn côn</w:t>
      </w:r>
      <w:r w:rsidRPr="0056489B">
        <w:rPr>
          <w:rFonts w:ascii="Times New Roman" w:hAnsi="Times New Roman"/>
          <w:color w:val="000000"/>
          <w:szCs w:val="28"/>
        </w:rPr>
        <w:t>g trình lưới điện cao áp</w:t>
      </w:r>
      <w:r w:rsidR="00EB0E6C">
        <w:rPr>
          <w:rFonts w:ascii="Times New Roman" w:hAnsi="Times New Roman"/>
          <w:color w:val="000000"/>
          <w:szCs w:val="28"/>
        </w:rPr>
        <w:t>.</w:t>
      </w:r>
    </w:p>
    <w:p w:rsidR="00F23EB1" w:rsidRPr="00E93A7F" w:rsidRDefault="00F23EB1" w:rsidP="005D2487">
      <w:pPr>
        <w:spacing w:before="120"/>
        <w:ind w:right="31" w:firstLine="720"/>
        <w:jc w:val="both"/>
        <w:rPr>
          <w:rFonts w:ascii="Times New Roman" w:hAnsi="Times New Roman"/>
          <w:szCs w:val="28"/>
        </w:rPr>
      </w:pPr>
      <w:r w:rsidRPr="00E93A7F">
        <w:rPr>
          <w:rFonts w:ascii="Times New Roman" w:hAnsi="Times New Roman"/>
          <w:color w:val="000000"/>
          <w:szCs w:val="28"/>
        </w:rPr>
        <w:t xml:space="preserve">- Tham mưu, hướng dẫn các đơn vị, cơ quan thuộc ngành điện làm tốt công tác bảo vệ an ninh chính trị nội bộ, bảo vệ bí mật nhà nước. Hướng dẫn nghiệp vụ cho lực lượng bảo vệ ngành điện, phối hợp đẩy mạnh phong trào quần chúng </w:t>
      </w:r>
      <w:r w:rsidRPr="00E93A7F">
        <w:rPr>
          <w:rFonts w:ascii="Times New Roman" w:hAnsi="Times New Roman"/>
          <w:bCs/>
          <w:color w:val="000000"/>
          <w:szCs w:val="28"/>
        </w:rPr>
        <w:t xml:space="preserve">bảo vệ an toàn </w:t>
      </w:r>
      <w:r w:rsidRPr="00E93A7F">
        <w:rPr>
          <w:rFonts w:ascii="Times New Roman" w:hAnsi="Times New Roman"/>
          <w:color w:val="000000"/>
          <w:szCs w:val="28"/>
        </w:rPr>
        <w:t>công trình lưới điện cao áp</w:t>
      </w:r>
      <w:r w:rsidR="00EB0E6C">
        <w:rPr>
          <w:rFonts w:ascii="Times New Roman" w:hAnsi="Times New Roman"/>
          <w:color w:val="000000"/>
          <w:szCs w:val="28"/>
        </w:rPr>
        <w:t>.</w:t>
      </w:r>
    </w:p>
    <w:p w:rsidR="00E627B7" w:rsidRDefault="00F23EB1" w:rsidP="005D2487">
      <w:pPr>
        <w:spacing w:before="120"/>
        <w:ind w:right="31" w:firstLine="720"/>
        <w:jc w:val="both"/>
        <w:rPr>
          <w:rFonts w:ascii="Times New Roman" w:hAnsi="Times New Roman"/>
          <w:color w:val="000000"/>
          <w:szCs w:val="28"/>
        </w:rPr>
      </w:pPr>
      <w:r w:rsidRPr="00F23EB1">
        <w:rPr>
          <w:rFonts w:ascii="Times New Roman" w:hAnsi="Times New Roman"/>
          <w:color w:val="000000"/>
          <w:szCs w:val="28"/>
        </w:rPr>
        <w:lastRenderedPageBreak/>
        <w:t>- Tham gia đoàn kiểm tra của Ban chỉ đạo hoặc các huyện, thị xã, thành phố để kiểm tra theo định kỳ hoặc đột xuất công tác bảo vệ an toàn công trình lưới điện cao áp.</w:t>
      </w:r>
    </w:p>
    <w:p w:rsidR="00DE1581" w:rsidRPr="00E95A19" w:rsidRDefault="00F674BB" w:rsidP="005D2487">
      <w:pPr>
        <w:spacing w:before="120"/>
        <w:ind w:right="31" w:firstLine="720"/>
        <w:jc w:val="both"/>
        <w:rPr>
          <w:rFonts w:ascii="Times New Roman" w:hAnsi="Times New Roman"/>
          <w:b/>
          <w:szCs w:val="28"/>
        </w:rPr>
      </w:pPr>
      <w:r>
        <w:rPr>
          <w:rFonts w:ascii="Times New Roman" w:hAnsi="Times New Roman"/>
          <w:b/>
          <w:color w:val="000000"/>
          <w:szCs w:val="28"/>
        </w:rPr>
        <w:t>3</w:t>
      </w:r>
      <w:r w:rsidR="00DE1581" w:rsidRPr="00E95A19">
        <w:rPr>
          <w:rFonts w:ascii="Times New Roman" w:hAnsi="Times New Roman"/>
          <w:b/>
          <w:color w:val="000000"/>
          <w:szCs w:val="28"/>
        </w:rPr>
        <w:t xml:space="preserve">. Phó </w:t>
      </w:r>
      <w:r w:rsidR="00965671">
        <w:rPr>
          <w:rFonts w:ascii="Times New Roman" w:hAnsi="Times New Roman"/>
          <w:b/>
          <w:color w:val="000000"/>
          <w:szCs w:val="28"/>
        </w:rPr>
        <w:t>t</w:t>
      </w:r>
      <w:r w:rsidR="00DE1581" w:rsidRPr="00E95A19">
        <w:rPr>
          <w:rFonts w:ascii="Times New Roman" w:hAnsi="Times New Roman"/>
          <w:b/>
          <w:color w:val="000000"/>
          <w:szCs w:val="28"/>
        </w:rPr>
        <w:t>rưởng Ban –</w:t>
      </w:r>
      <w:r>
        <w:rPr>
          <w:rFonts w:ascii="Times New Roman" w:hAnsi="Times New Roman"/>
          <w:b/>
          <w:color w:val="000000"/>
          <w:szCs w:val="28"/>
        </w:rPr>
        <w:t xml:space="preserve"> </w:t>
      </w:r>
      <w:r w:rsidR="00F4624D" w:rsidRPr="00E95A19">
        <w:rPr>
          <w:rFonts w:ascii="Times New Roman" w:hAnsi="Times New Roman"/>
          <w:b/>
          <w:color w:val="000000"/>
          <w:szCs w:val="28"/>
        </w:rPr>
        <w:t>Phó Giám đốc Truyền tải điện Thanh Hóa</w:t>
      </w:r>
      <w:r w:rsidR="00DE1581" w:rsidRPr="00E95A19">
        <w:rPr>
          <w:rFonts w:ascii="Times New Roman" w:hAnsi="Times New Roman"/>
          <w:b/>
          <w:color w:val="000000"/>
          <w:szCs w:val="28"/>
        </w:rPr>
        <w:t>:  </w:t>
      </w:r>
    </w:p>
    <w:p w:rsidR="00DE1581" w:rsidRPr="00F23EB1" w:rsidRDefault="00DE1581" w:rsidP="005D2487">
      <w:pPr>
        <w:spacing w:before="120"/>
        <w:ind w:right="31" w:firstLine="720"/>
        <w:jc w:val="both"/>
        <w:rPr>
          <w:rFonts w:ascii="Times New Roman" w:hAnsi="Times New Roman"/>
          <w:szCs w:val="28"/>
        </w:rPr>
      </w:pPr>
      <w:r w:rsidRPr="00F23EB1">
        <w:rPr>
          <w:rFonts w:ascii="Times New Roman" w:hAnsi="Times New Roman"/>
          <w:color w:val="000000"/>
          <w:szCs w:val="28"/>
        </w:rPr>
        <w:t xml:space="preserve">- Phối hợp với </w:t>
      </w:r>
      <w:r w:rsidR="00660404">
        <w:rPr>
          <w:rFonts w:ascii="Times New Roman" w:hAnsi="Times New Roman"/>
          <w:color w:val="000000"/>
          <w:szCs w:val="28"/>
        </w:rPr>
        <w:t>Sở</w:t>
      </w:r>
      <w:r w:rsidRPr="00F23EB1">
        <w:rPr>
          <w:rFonts w:ascii="Times New Roman" w:hAnsi="Times New Roman"/>
          <w:color w:val="000000"/>
          <w:szCs w:val="28"/>
        </w:rPr>
        <w:t xml:space="preserve"> Thông tin</w:t>
      </w:r>
      <w:r>
        <w:rPr>
          <w:rFonts w:ascii="Times New Roman" w:hAnsi="Times New Roman"/>
          <w:color w:val="000000"/>
          <w:szCs w:val="28"/>
        </w:rPr>
        <w:t xml:space="preserve"> và Truyền thông</w:t>
      </w:r>
      <w:r w:rsidRPr="00F23EB1">
        <w:rPr>
          <w:rFonts w:ascii="Times New Roman" w:hAnsi="Times New Roman"/>
          <w:color w:val="000000"/>
          <w:szCs w:val="28"/>
        </w:rPr>
        <w:t>, Báo</w:t>
      </w:r>
      <w:r w:rsidR="00660404">
        <w:rPr>
          <w:rFonts w:ascii="Times New Roman" w:hAnsi="Times New Roman"/>
          <w:color w:val="000000"/>
          <w:szCs w:val="28"/>
        </w:rPr>
        <w:t xml:space="preserve"> Thanh Hóa</w:t>
      </w:r>
      <w:r w:rsidRPr="00F23EB1">
        <w:rPr>
          <w:rFonts w:ascii="Times New Roman" w:hAnsi="Times New Roman"/>
          <w:color w:val="000000"/>
          <w:szCs w:val="28"/>
        </w:rPr>
        <w:t>, Đài Phát thanh và Truyền hình tỉnh, chính quyền địa phương đẩy mạnh công tác phổ biến,</w:t>
      </w:r>
      <w:r w:rsidR="00F674BB">
        <w:rPr>
          <w:rFonts w:ascii="Times New Roman" w:hAnsi="Times New Roman"/>
          <w:color w:val="000000"/>
          <w:szCs w:val="28"/>
        </w:rPr>
        <w:t xml:space="preserve"> </w:t>
      </w:r>
      <w:r w:rsidRPr="00F23EB1">
        <w:rPr>
          <w:rFonts w:ascii="Times New Roman" w:hAnsi="Times New Roman"/>
          <w:color w:val="000000"/>
          <w:szCs w:val="28"/>
        </w:rPr>
        <w:t>tuyên truyền và hướng dẫn các tổ chức cá nhân thực hiện các quy định của pháp luật về bảo vệ an toàn công trình lưới điện cao áp</w:t>
      </w:r>
      <w:r w:rsidR="005B33FD">
        <w:rPr>
          <w:rFonts w:ascii="Times New Roman" w:hAnsi="Times New Roman"/>
          <w:color w:val="000000"/>
          <w:szCs w:val="28"/>
        </w:rPr>
        <w:t xml:space="preserve"> thuộc </w:t>
      </w:r>
      <w:r w:rsidR="00F674BB">
        <w:rPr>
          <w:rFonts w:ascii="Times New Roman" w:hAnsi="Times New Roman"/>
          <w:color w:val="000000"/>
          <w:szCs w:val="28"/>
        </w:rPr>
        <w:t xml:space="preserve">lưới điện truyền tải do đơn vị </w:t>
      </w:r>
      <w:r w:rsidR="005B33FD">
        <w:rPr>
          <w:rFonts w:ascii="Times New Roman" w:hAnsi="Times New Roman"/>
          <w:color w:val="000000"/>
          <w:szCs w:val="28"/>
        </w:rPr>
        <w:t>quản lý</w:t>
      </w:r>
      <w:r>
        <w:rPr>
          <w:rFonts w:ascii="Times New Roman" w:hAnsi="Times New Roman"/>
          <w:color w:val="000000"/>
          <w:szCs w:val="28"/>
        </w:rPr>
        <w:t>.</w:t>
      </w:r>
    </w:p>
    <w:p w:rsidR="00DE1581" w:rsidRPr="008B7571" w:rsidRDefault="00DE1581" w:rsidP="005D2487">
      <w:pPr>
        <w:spacing w:before="120"/>
        <w:ind w:right="31" w:firstLine="720"/>
        <w:jc w:val="both"/>
        <w:rPr>
          <w:rFonts w:ascii="Times New Roman" w:hAnsi="Times New Roman"/>
          <w:szCs w:val="28"/>
        </w:rPr>
      </w:pPr>
      <w:r w:rsidRPr="008B7571">
        <w:rPr>
          <w:rFonts w:ascii="Times New Roman" w:hAnsi="Times New Roman"/>
          <w:color w:val="000000"/>
          <w:szCs w:val="28"/>
        </w:rPr>
        <w:t xml:space="preserve">- Chỉ đạo các </w:t>
      </w:r>
      <w:r w:rsidR="0081739C">
        <w:rPr>
          <w:rFonts w:ascii="Times New Roman" w:hAnsi="Times New Roman"/>
          <w:color w:val="000000"/>
          <w:szCs w:val="28"/>
        </w:rPr>
        <w:t>đơn vị</w:t>
      </w:r>
      <w:r w:rsidRPr="008B7571">
        <w:rPr>
          <w:rFonts w:ascii="Times New Roman" w:hAnsi="Times New Roman"/>
          <w:color w:val="000000"/>
          <w:szCs w:val="28"/>
        </w:rPr>
        <w:t xml:space="preserve"> quản lý vận hành lưới điện </w:t>
      </w:r>
      <w:r w:rsidR="00F674BB">
        <w:rPr>
          <w:rFonts w:ascii="Times New Roman" w:hAnsi="Times New Roman"/>
          <w:color w:val="000000"/>
          <w:szCs w:val="28"/>
        </w:rPr>
        <w:t>truyền tải</w:t>
      </w:r>
      <w:r w:rsidRPr="008B7571">
        <w:rPr>
          <w:rFonts w:ascii="Times New Roman" w:hAnsi="Times New Roman"/>
          <w:color w:val="000000"/>
          <w:szCs w:val="28"/>
        </w:rPr>
        <w:t xml:space="preserve"> thường xuyên kiểm tra nhằm phát hiện,</w:t>
      </w:r>
      <w:r w:rsidR="00E95A19">
        <w:rPr>
          <w:rFonts w:ascii="Times New Roman" w:hAnsi="Times New Roman"/>
          <w:color w:val="000000"/>
          <w:szCs w:val="28"/>
        </w:rPr>
        <w:t xml:space="preserve"> ngăn chặn kịp thời các hành vi</w:t>
      </w:r>
      <w:r w:rsidRPr="008B7571">
        <w:rPr>
          <w:rFonts w:ascii="Times New Roman" w:hAnsi="Times New Roman"/>
          <w:color w:val="000000"/>
          <w:szCs w:val="28"/>
        </w:rPr>
        <w:t xml:space="preserve"> vi phạm quy định về an toàn điện, bảo vệ an toàn công trình lưới điện cao áp. Xử lý theo thẩm quyền hoặc đề nghị cơ quan có thẩm quyền xử lý các vi phạm theo quy định của pháp luật về </w:t>
      </w:r>
      <w:r w:rsidRPr="008B7571">
        <w:rPr>
          <w:rFonts w:ascii="Times New Roman" w:hAnsi="Times New Roman"/>
          <w:bCs/>
          <w:color w:val="000000"/>
          <w:szCs w:val="28"/>
        </w:rPr>
        <w:t>bảo vệ an toàn côn</w:t>
      </w:r>
      <w:r w:rsidRPr="008B7571">
        <w:rPr>
          <w:rFonts w:ascii="Times New Roman" w:hAnsi="Times New Roman"/>
          <w:color w:val="000000"/>
          <w:szCs w:val="28"/>
        </w:rPr>
        <w:t xml:space="preserve">g trình lưới điện </w:t>
      </w:r>
      <w:r w:rsidR="00F674BB">
        <w:rPr>
          <w:rFonts w:ascii="Times New Roman" w:hAnsi="Times New Roman"/>
          <w:color w:val="000000"/>
          <w:szCs w:val="28"/>
        </w:rPr>
        <w:t xml:space="preserve">truyền tải </w:t>
      </w:r>
      <w:r w:rsidR="005B33FD">
        <w:rPr>
          <w:rFonts w:ascii="Times New Roman" w:hAnsi="Times New Roman"/>
          <w:color w:val="000000"/>
          <w:szCs w:val="28"/>
        </w:rPr>
        <w:t>thuộc phạm vi quản lý</w:t>
      </w:r>
      <w:r w:rsidRPr="008B7571">
        <w:rPr>
          <w:rFonts w:ascii="Times New Roman" w:hAnsi="Times New Roman"/>
          <w:color w:val="000000"/>
          <w:szCs w:val="28"/>
        </w:rPr>
        <w:t>.</w:t>
      </w:r>
    </w:p>
    <w:p w:rsidR="00DE1581" w:rsidRPr="00F23EB1" w:rsidRDefault="00DE1581" w:rsidP="005D2487">
      <w:pPr>
        <w:spacing w:before="120"/>
        <w:ind w:right="31" w:firstLine="720"/>
        <w:jc w:val="both"/>
        <w:rPr>
          <w:rFonts w:ascii="Times New Roman" w:hAnsi="Times New Roman"/>
          <w:szCs w:val="28"/>
        </w:rPr>
      </w:pPr>
      <w:r w:rsidRPr="008B7571">
        <w:rPr>
          <w:rFonts w:ascii="Times New Roman" w:hAnsi="Times New Roman"/>
          <w:color w:val="000000"/>
          <w:szCs w:val="28"/>
        </w:rPr>
        <w:t xml:space="preserve">- Chủ </w:t>
      </w:r>
      <w:r w:rsidRPr="00F23EB1">
        <w:rPr>
          <w:rFonts w:ascii="Times New Roman" w:hAnsi="Times New Roman"/>
          <w:color w:val="000000"/>
          <w:szCs w:val="28"/>
        </w:rPr>
        <w:t xml:space="preserve">động xây dựng kế hoạch, tổ chức kiểm tra hành lang an toàn công trình lưới điện </w:t>
      </w:r>
      <w:r w:rsidR="00F674BB">
        <w:rPr>
          <w:rFonts w:ascii="Times New Roman" w:hAnsi="Times New Roman"/>
          <w:color w:val="000000"/>
          <w:szCs w:val="28"/>
        </w:rPr>
        <w:t xml:space="preserve">truyền tải </w:t>
      </w:r>
      <w:r w:rsidRPr="00F23EB1">
        <w:rPr>
          <w:rFonts w:ascii="Times New Roman" w:hAnsi="Times New Roman"/>
          <w:color w:val="000000"/>
          <w:szCs w:val="28"/>
        </w:rPr>
        <w:t>trong phạm vi quản lý</w:t>
      </w:r>
      <w:r>
        <w:rPr>
          <w:rFonts w:ascii="Times New Roman" w:hAnsi="Times New Roman"/>
          <w:color w:val="000000"/>
          <w:szCs w:val="28"/>
        </w:rPr>
        <w:t>.</w:t>
      </w:r>
    </w:p>
    <w:p w:rsidR="00F23EB1" w:rsidRDefault="00DE1581" w:rsidP="005D2487">
      <w:pPr>
        <w:spacing w:before="120"/>
        <w:ind w:right="31" w:firstLine="720"/>
        <w:jc w:val="both"/>
        <w:rPr>
          <w:rFonts w:ascii="Times New Roman" w:hAnsi="Times New Roman"/>
          <w:color w:val="000000"/>
          <w:szCs w:val="28"/>
        </w:rPr>
      </w:pPr>
      <w:r w:rsidRPr="00F23EB1">
        <w:rPr>
          <w:rFonts w:ascii="Times New Roman" w:hAnsi="Times New Roman"/>
          <w:color w:val="000000"/>
          <w:szCs w:val="28"/>
        </w:rPr>
        <w:t>- Thống kê, theo dõi tai nạn điện, các vi phạm đối với hàng lang bảo vệ an toàn lưới điện cao áp trong phạm vi quản lý và báo cáo Thường trực Ban chỉ đạo, chính quyền địa phương, cơ quan cấp trên theo định kỳ 6 tháng, hàng năm</w:t>
      </w:r>
      <w:r w:rsidRPr="003640AA">
        <w:rPr>
          <w:rFonts w:ascii="Times New Roman" w:hAnsi="Times New Roman"/>
          <w:color w:val="000000"/>
          <w:szCs w:val="28"/>
        </w:rPr>
        <w:t>. Đối với</w:t>
      </w:r>
      <w:r w:rsidR="00C3514E">
        <w:rPr>
          <w:rFonts w:ascii="Times New Roman" w:hAnsi="Times New Roman"/>
          <w:color w:val="000000"/>
          <w:szCs w:val="28"/>
        </w:rPr>
        <w:t xml:space="preserve"> các</w:t>
      </w:r>
      <w:r w:rsidRPr="003640AA">
        <w:rPr>
          <w:rFonts w:ascii="Times New Roman" w:hAnsi="Times New Roman"/>
          <w:color w:val="000000"/>
          <w:szCs w:val="28"/>
        </w:rPr>
        <w:t xml:space="preserve"> tai nạn điện phải thực hiện báo cáo nhanh về cơ quan Thường trực Ban chỉ đạo, các đơn vị liên quan trong vòng 24 giờ kể từ khi tai </w:t>
      </w:r>
      <w:r w:rsidRPr="003640AA">
        <w:rPr>
          <w:rFonts w:ascii="Times New Roman" w:hAnsi="Times New Roman"/>
          <w:bCs/>
          <w:color w:val="000000"/>
          <w:szCs w:val="28"/>
        </w:rPr>
        <w:t>nạn xảy ra.</w:t>
      </w:r>
      <w:r w:rsidR="00F23EB1" w:rsidRPr="00F23EB1">
        <w:rPr>
          <w:rFonts w:ascii="Times New Roman" w:hAnsi="Times New Roman"/>
          <w:color w:val="000000"/>
          <w:szCs w:val="28"/>
        </w:rPr>
        <w:t> </w:t>
      </w:r>
    </w:p>
    <w:p w:rsidR="00F674BB" w:rsidRPr="00E95A19" w:rsidRDefault="00F674BB" w:rsidP="00F674BB">
      <w:pPr>
        <w:spacing w:before="120"/>
        <w:ind w:right="31" w:firstLine="720"/>
        <w:jc w:val="both"/>
        <w:rPr>
          <w:rFonts w:ascii="Times New Roman" w:hAnsi="Times New Roman"/>
          <w:b/>
          <w:szCs w:val="28"/>
        </w:rPr>
      </w:pPr>
      <w:r>
        <w:rPr>
          <w:rFonts w:ascii="Times New Roman" w:hAnsi="Times New Roman"/>
          <w:b/>
          <w:color w:val="000000"/>
          <w:szCs w:val="28"/>
        </w:rPr>
        <w:t>4</w:t>
      </w:r>
      <w:r w:rsidRPr="00E95A19">
        <w:rPr>
          <w:rFonts w:ascii="Times New Roman" w:hAnsi="Times New Roman"/>
          <w:b/>
          <w:color w:val="000000"/>
          <w:szCs w:val="28"/>
        </w:rPr>
        <w:t xml:space="preserve">. Phó </w:t>
      </w:r>
      <w:r>
        <w:rPr>
          <w:rFonts w:ascii="Times New Roman" w:hAnsi="Times New Roman"/>
          <w:b/>
          <w:color w:val="000000"/>
          <w:szCs w:val="28"/>
        </w:rPr>
        <w:t>t</w:t>
      </w:r>
      <w:r w:rsidRPr="00E95A19">
        <w:rPr>
          <w:rFonts w:ascii="Times New Roman" w:hAnsi="Times New Roman"/>
          <w:b/>
          <w:color w:val="000000"/>
          <w:szCs w:val="28"/>
        </w:rPr>
        <w:t>rưởng Ban –</w:t>
      </w:r>
      <w:r w:rsidR="00AD69DE">
        <w:rPr>
          <w:rFonts w:ascii="Times New Roman" w:hAnsi="Times New Roman"/>
          <w:b/>
          <w:color w:val="000000"/>
          <w:szCs w:val="28"/>
        </w:rPr>
        <w:t xml:space="preserve"> </w:t>
      </w:r>
      <w:r w:rsidRPr="00E95A19">
        <w:rPr>
          <w:rFonts w:ascii="Times New Roman" w:hAnsi="Times New Roman"/>
          <w:b/>
          <w:color w:val="000000"/>
          <w:szCs w:val="28"/>
        </w:rPr>
        <w:t>Phó Giám đốc Công ty Điện lực Thanh Hóa</w:t>
      </w:r>
      <w:r>
        <w:rPr>
          <w:rFonts w:ascii="Times New Roman" w:hAnsi="Times New Roman"/>
          <w:b/>
          <w:color w:val="000000"/>
          <w:szCs w:val="28"/>
        </w:rPr>
        <w:t>:</w:t>
      </w:r>
    </w:p>
    <w:p w:rsidR="00F674BB" w:rsidRPr="00F23EB1" w:rsidRDefault="00F674BB" w:rsidP="00F674BB">
      <w:pPr>
        <w:spacing w:before="120"/>
        <w:ind w:right="31" w:firstLine="720"/>
        <w:jc w:val="both"/>
        <w:rPr>
          <w:rFonts w:ascii="Times New Roman" w:hAnsi="Times New Roman"/>
          <w:szCs w:val="28"/>
        </w:rPr>
      </w:pPr>
      <w:r w:rsidRPr="00F23EB1">
        <w:rPr>
          <w:rFonts w:ascii="Times New Roman" w:hAnsi="Times New Roman"/>
          <w:color w:val="000000"/>
          <w:szCs w:val="28"/>
        </w:rPr>
        <w:t xml:space="preserve">- Phối hợp với </w:t>
      </w:r>
      <w:r w:rsidR="00AB72F8">
        <w:rPr>
          <w:rFonts w:ascii="Times New Roman" w:hAnsi="Times New Roman"/>
          <w:color w:val="000000"/>
          <w:szCs w:val="28"/>
        </w:rPr>
        <w:t>Sở</w:t>
      </w:r>
      <w:r w:rsidRPr="00F23EB1">
        <w:rPr>
          <w:rFonts w:ascii="Times New Roman" w:hAnsi="Times New Roman"/>
          <w:color w:val="000000"/>
          <w:szCs w:val="28"/>
        </w:rPr>
        <w:t xml:space="preserve"> Thông tin</w:t>
      </w:r>
      <w:r>
        <w:rPr>
          <w:rFonts w:ascii="Times New Roman" w:hAnsi="Times New Roman"/>
          <w:color w:val="000000"/>
          <w:szCs w:val="28"/>
        </w:rPr>
        <w:t xml:space="preserve"> và Truyền thông</w:t>
      </w:r>
      <w:r w:rsidRPr="00F23EB1">
        <w:rPr>
          <w:rFonts w:ascii="Times New Roman" w:hAnsi="Times New Roman"/>
          <w:color w:val="000000"/>
          <w:szCs w:val="28"/>
        </w:rPr>
        <w:t>, Báo</w:t>
      </w:r>
      <w:r w:rsidR="00AB72F8">
        <w:rPr>
          <w:rFonts w:ascii="Times New Roman" w:hAnsi="Times New Roman"/>
          <w:color w:val="000000"/>
          <w:szCs w:val="28"/>
        </w:rPr>
        <w:t xml:space="preserve"> Thanh Hóa</w:t>
      </w:r>
      <w:r w:rsidRPr="00F23EB1">
        <w:rPr>
          <w:rFonts w:ascii="Times New Roman" w:hAnsi="Times New Roman"/>
          <w:color w:val="000000"/>
          <w:szCs w:val="28"/>
        </w:rPr>
        <w:t>, Đài Phát thanh và Truyền hình tỉnh, chính quyền địa phương đẩy mạnh công tác phổ biến,</w:t>
      </w:r>
      <w:r>
        <w:rPr>
          <w:rFonts w:ascii="Times New Roman" w:hAnsi="Times New Roman"/>
          <w:color w:val="000000"/>
          <w:szCs w:val="28"/>
        </w:rPr>
        <w:t xml:space="preserve"> </w:t>
      </w:r>
      <w:r w:rsidRPr="00F23EB1">
        <w:rPr>
          <w:rFonts w:ascii="Times New Roman" w:hAnsi="Times New Roman"/>
          <w:color w:val="000000"/>
          <w:szCs w:val="28"/>
        </w:rPr>
        <w:t>tuyên truyền và hướng dẫn các tổ chức cá nhân thực hiện các quy định của pháp luật về bảo vệ an toàn công trình lưới điện cao áp</w:t>
      </w:r>
      <w:r>
        <w:rPr>
          <w:rFonts w:ascii="Times New Roman" w:hAnsi="Times New Roman"/>
          <w:color w:val="000000"/>
          <w:szCs w:val="28"/>
        </w:rPr>
        <w:t xml:space="preserve"> thuộc phạm vi quản lý.</w:t>
      </w:r>
    </w:p>
    <w:p w:rsidR="00F674BB" w:rsidRPr="008B7571" w:rsidRDefault="00F674BB" w:rsidP="00F674BB">
      <w:pPr>
        <w:spacing w:before="120"/>
        <w:ind w:right="31" w:firstLine="720"/>
        <w:jc w:val="both"/>
        <w:rPr>
          <w:rFonts w:ascii="Times New Roman" w:hAnsi="Times New Roman"/>
          <w:szCs w:val="28"/>
        </w:rPr>
      </w:pPr>
      <w:r w:rsidRPr="008B7571">
        <w:rPr>
          <w:rFonts w:ascii="Times New Roman" w:hAnsi="Times New Roman"/>
          <w:color w:val="000000"/>
          <w:szCs w:val="28"/>
        </w:rPr>
        <w:t xml:space="preserve">- Chỉ đạo các </w:t>
      </w:r>
      <w:r>
        <w:rPr>
          <w:rFonts w:ascii="Times New Roman" w:hAnsi="Times New Roman"/>
          <w:color w:val="000000"/>
          <w:szCs w:val="28"/>
        </w:rPr>
        <w:t xml:space="preserve">Điện lực huyện, </w:t>
      </w:r>
      <w:r w:rsidRPr="008B7571">
        <w:rPr>
          <w:rFonts w:ascii="Times New Roman" w:hAnsi="Times New Roman"/>
          <w:color w:val="000000"/>
          <w:szCs w:val="28"/>
        </w:rPr>
        <w:t>đơn vị quản lý vận hành lưới điện, thường xuyên kiểm tra nhằm phát hiện,</w:t>
      </w:r>
      <w:r>
        <w:rPr>
          <w:rFonts w:ascii="Times New Roman" w:hAnsi="Times New Roman"/>
          <w:color w:val="000000"/>
          <w:szCs w:val="28"/>
        </w:rPr>
        <w:t xml:space="preserve"> ngăn chặn kịp thời các hành vi</w:t>
      </w:r>
      <w:r w:rsidRPr="008B7571">
        <w:rPr>
          <w:rFonts w:ascii="Times New Roman" w:hAnsi="Times New Roman"/>
          <w:color w:val="000000"/>
          <w:szCs w:val="28"/>
        </w:rPr>
        <w:t xml:space="preserve"> vi phạm quy định về an toàn điện, bảo vệ an toàn công trình lưới điện cao áp. Xử lý theo thẩm quyền hoặc đề nghị cơ quan có thẩm quyền xử lý các vi phạm theo quy định của pháp luật các trường hợp vi phạm quy định về an toàn điện, </w:t>
      </w:r>
      <w:r w:rsidRPr="008B7571">
        <w:rPr>
          <w:rFonts w:ascii="Times New Roman" w:hAnsi="Times New Roman"/>
          <w:bCs/>
          <w:color w:val="000000"/>
          <w:szCs w:val="28"/>
        </w:rPr>
        <w:t>bảo vệ an toàn côn</w:t>
      </w:r>
      <w:r w:rsidRPr="008B7571">
        <w:rPr>
          <w:rFonts w:ascii="Times New Roman" w:hAnsi="Times New Roman"/>
          <w:color w:val="000000"/>
          <w:szCs w:val="28"/>
        </w:rPr>
        <w:t>g trình lưới điện cao áp</w:t>
      </w:r>
      <w:r>
        <w:rPr>
          <w:rFonts w:ascii="Times New Roman" w:hAnsi="Times New Roman"/>
          <w:color w:val="000000"/>
          <w:szCs w:val="28"/>
        </w:rPr>
        <w:t xml:space="preserve"> thuộc phạm vi quản lý</w:t>
      </w:r>
      <w:r w:rsidRPr="008B7571">
        <w:rPr>
          <w:rFonts w:ascii="Times New Roman" w:hAnsi="Times New Roman"/>
          <w:color w:val="000000"/>
          <w:szCs w:val="28"/>
        </w:rPr>
        <w:t>.</w:t>
      </w:r>
    </w:p>
    <w:p w:rsidR="00F674BB" w:rsidRPr="00F23EB1" w:rsidRDefault="00F674BB" w:rsidP="00F674BB">
      <w:pPr>
        <w:spacing w:before="120"/>
        <w:ind w:right="31" w:firstLine="720"/>
        <w:jc w:val="both"/>
        <w:rPr>
          <w:rFonts w:ascii="Times New Roman" w:hAnsi="Times New Roman"/>
          <w:szCs w:val="28"/>
        </w:rPr>
      </w:pPr>
      <w:r w:rsidRPr="008B7571">
        <w:rPr>
          <w:rFonts w:ascii="Times New Roman" w:hAnsi="Times New Roman"/>
          <w:color w:val="000000"/>
          <w:szCs w:val="28"/>
        </w:rPr>
        <w:t xml:space="preserve">- Chủ </w:t>
      </w:r>
      <w:r w:rsidRPr="00F23EB1">
        <w:rPr>
          <w:rFonts w:ascii="Times New Roman" w:hAnsi="Times New Roman"/>
          <w:color w:val="000000"/>
          <w:szCs w:val="28"/>
        </w:rPr>
        <w:t>động xây dựng kế hoạch, tổ chức kiểm tra hành lang an toàn công trình lưới điện cao áp trong phạm vi quản lý</w:t>
      </w:r>
      <w:r>
        <w:rPr>
          <w:rFonts w:ascii="Times New Roman" w:hAnsi="Times New Roman"/>
          <w:color w:val="000000"/>
          <w:szCs w:val="28"/>
        </w:rPr>
        <w:t>.</w:t>
      </w:r>
    </w:p>
    <w:p w:rsidR="00F674BB" w:rsidRDefault="00F674BB" w:rsidP="00F674BB">
      <w:pPr>
        <w:spacing w:before="120"/>
        <w:ind w:right="31" w:firstLine="720"/>
        <w:jc w:val="both"/>
        <w:rPr>
          <w:rFonts w:ascii="Times New Roman" w:hAnsi="Times New Roman"/>
          <w:color w:val="000000"/>
          <w:szCs w:val="28"/>
        </w:rPr>
      </w:pPr>
      <w:r w:rsidRPr="00F23EB1">
        <w:rPr>
          <w:rFonts w:ascii="Times New Roman" w:hAnsi="Times New Roman"/>
          <w:color w:val="000000"/>
          <w:szCs w:val="28"/>
        </w:rPr>
        <w:t>- Thống kê, theo dõi tai nạn điện, các vi phạm đối với hàng lang bảo vệ an toàn lưới điện cao áp trong phạm vi quản lý và báo cáo Thường trực Ban chỉ đạo, chính quyền địa phương, cơ quan cấp trên theo định kỳ 6 tháng, hàng năm</w:t>
      </w:r>
      <w:r w:rsidRPr="003640AA">
        <w:rPr>
          <w:rFonts w:ascii="Times New Roman" w:hAnsi="Times New Roman"/>
          <w:color w:val="000000"/>
          <w:szCs w:val="28"/>
        </w:rPr>
        <w:t>. Đối với tai nạn điện</w:t>
      </w:r>
      <w:r w:rsidR="00131B38">
        <w:rPr>
          <w:rFonts w:ascii="Times New Roman" w:hAnsi="Times New Roman"/>
          <w:color w:val="000000"/>
          <w:szCs w:val="28"/>
        </w:rPr>
        <w:t xml:space="preserve"> do vi phạm hành lang</w:t>
      </w:r>
      <w:r w:rsidRPr="003640AA">
        <w:rPr>
          <w:rFonts w:ascii="Times New Roman" w:hAnsi="Times New Roman"/>
          <w:color w:val="000000"/>
          <w:szCs w:val="28"/>
        </w:rPr>
        <w:t xml:space="preserve"> phải thực hiện báo cáo nhanh về cơ quan Thường trực Ban chỉ đạo, các đơn vị liên quan trong vòng 24 giờ kể từ khi</w:t>
      </w:r>
      <w:r w:rsidR="00131B38">
        <w:rPr>
          <w:rFonts w:ascii="Times New Roman" w:hAnsi="Times New Roman"/>
          <w:color w:val="000000"/>
          <w:szCs w:val="28"/>
        </w:rPr>
        <w:t xml:space="preserve"> tiếp nhận thông tin</w:t>
      </w:r>
      <w:r w:rsidRPr="003640AA">
        <w:rPr>
          <w:rFonts w:ascii="Times New Roman" w:hAnsi="Times New Roman"/>
          <w:color w:val="000000"/>
          <w:szCs w:val="28"/>
        </w:rPr>
        <w:t xml:space="preserve"> tai </w:t>
      </w:r>
      <w:r w:rsidRPr="003640AA">
        <w:rPr>
          <w:rFonts w:ascii="Times New Roman" w:hAnsi="Times New Roman"/>
          <w:bCs/>
          <w:color w:val="000000"/>
          <w:szCs w:val="28"/>
        </w:rPr>
        <w:t>nạn xảy ra.</w:t>
      </w:r>
      <w:r w:rsidRPr="00F23EB1">
        <w:rPr>
          <w:rFonts w:ascii="Times New Roman" w:hAnsi="Times New Roman"/>
          <w:color w:val="000000"/>
          <w:szCs w:val="28"/>
        </w:rPr>
        <w:t> </w:t>
      </w:r>
    </w:p>
    <w:p w:rsidR="00F23EB1" w:rsidRPr="00E95A19" w:rsidRDefault="00F23EB1" w:rsidP="005D2487">
      <w:pPr>
        <w:spacing w:before="120"/>
        <w:ind w:right="31" w:firstLine="720"/>
        <w:jc w:val="both"/>
        <w:rPr>
          <w:rFonts w:ascii="Times New Roman" w:hAnsi="Times New Roman"/>
          <w:b/>
          <w:szCs w:val="28"/>
        </w:rPr>
      </w:pPr>
      <w:r w:rsidRPr="00E95A19">
        <w:rPr>
          <w:rFonts w:ascii="Times New Roman" w:hAnsi="Times New Roman"/>
          <w:b/>
          <w:bCs/>
          <w:color w:val="000000"/>
          <w:szCs w:val="28"/>
        </w:rPr>
        <w:lastRenderedPageBreak/>
        <w:t xml:space="preserve">Điều 7. </w:t>
      </w:r>
      <w:r w:rsidRPr="00E95A19">
        <w:rPr>
          <w:rFonts w:ascii="Times New Roman" w:hAnsi="Times New Roman"/>
          <w:b/>
          <w:color w:val="000000"/>
          <w:szCs w:val="28"/>
        </w:rPr>
        <w:t>Các Thành viên </w:t>
      </w:r>
      <w:r w:rsidR="00AB72F8">
        <w:rPr>
          <w:rFonts w:ascii="Times New Roman" w:hAnsi="Times New Roman"/>
          <w:b/>
          <w:color w:val="000000"/>
          <w:szCs w:val="28"/>
        </w:rPr>
        <w:t>Ban chỉ đạo</w:t>
      </w:r>
    </w:p>
    <w:p w:rsidR="00F23EB1" w:rsidRPr="00307473" w:rsidRDefault="00F23EB1" w:rsidP="005D2487">
      <w:pPr>
        <w:spacing w:before="120"/>
        <w:ind w:right="31" w:firstLine="720"/>
        <w:jc w:val="both"/>
        <w:rPr>
          <w:rFonts w:ascii="Times New Roman" w:hAnsi="Times New Roman"/>
          <w:b/>
          <w:szCs w:val="28"/>
        </w:rPr>
      </w:pPr>
      <w:r w:rsidRPr="00307473">
        <w:rPr>
          <w:rFonts w:ascii="Times New Roman" w:hAnsi="Times New Roman"/>
          <w:b/>
          <w:color w:val="000000"/>
          <w:szCs w:val="28"/>
        </w:rPr>
        <w:t>1. Thành viên - Phó Giám đốc Sở Xây dựng: </w:t>
      </w:r>
    </w:p>
    <w:p w:rsidR="00F23EB1" w:rsidRPr="00621D58" w:rsidRDefault="00F23EB1" w:rsidP="005D2487">
      <w:pPr>
        <w:spacing w:before="120"/>
        <w:ind w:right="31" w:firstLine="720"/>
        <w:jc w:val="both"/>
        <w:rPr>
          <w:rFonts w:ascii="Times New Roman" w:hAnsi="Times New Roman"/>
          <w:szCs w:val="28"/>
        </w:rPr>
      </w:pPr>
      <w:r w:rsidRPr="00621D58">
        <w:rPr>
          <w:rFonts w:ascii="Times New Roman" w:hAnsi="Times New Roman"/>
          <w:color w:val="000000"/>
          <w:szCs w:val="28"/>
        </w:rPr>
        <w:t xml:space="preserve">- </w:t>
      </w:r>
      <w:r w:rsidR="00AB72F8">
        <w:rPr>
          <w:rFonts w:ascii="Times New Roman" w:hAnsi="Times New Roman"/>
          <w:color w:val="000000"/>
          <w:szCs w:val="28"/>
        </w:rPr>
        <w:t>T</w:t>
      </w:r>
      <w:r w:rsidR="003832F0">
        <w:rPr>
          <w:rFonts w:ascii="Times New Roman" w:hAnsi="Times New Roman"/>
          <w:color w:val="000000"/>
          <w:szCs w:val="28"/>
        </w:rPr>
        <w:t>ổ chức kiểm tra,</w:t>
      </w:r>
      <w:r w:rsidRPr="00621D58">
        <w:rPr>
          <w:rFonts w:ascii="Times New Roman" w:hAnsi="Times New Roman"/>
          <w:color w:val="000000"/>
          <w:szCs w:val="28"/>
        </w:rPr>
        <w:t xml:space="preserve"> hướng dẫn UBND các huyện, thị xã, thành phố trong việc cấp phép xây dựng nhà ở, công trình trong hành lang bảo vệ an toàn công trình lưới điện cao áp</w:t>
      </w:r>
      <w:r w:rsidR="00BF08B9">
        <w:rPr>
          <w:rFonts w:ascii="Times New Roman" w:hAnsi="Times New Roman"/>
          <w:color w:val="000000"/>
          <w:szCs w:val="28"/>
        </w:rPr>
        <w:t xml:space="preserve"> theo quy định</w:t>
      </w:r>
      <w:r w:rsidRPr="00621D58">
        <w:rPr>
          <w:rFonts w:ascii="Times New Roman" w:hAnsi="Times New Roman"/>
          <w:color w:val="000000"/>
          <w:szCs w:val="28"/>
        </w:rPr>
        <w:t xml:space="preserve">; </w:t>
      </w:r>
      <w:r w:rsidR="00E95A19">
        <w:rPr>
          <w:rFonts w:ascii="Times New Roman" w:hAnsi="Times New Roman"/>
          <w:color w:val="000000"/>
          <w:szCs w:val="28"/>
        </w:rPr>
        <w:t>phối hợp</w:t>
      </w:r>
      <w:r w:rsidRPr="00621D58">
        <w:rPr>
          <w:rFonts w:ascii="Times New Roman" w:hAnsi="Times New Roman"/>
          <w:color w:val="000000"/>
          <w:szCs w:val="28"/>
        </w:rPr>
        <w:t xml:space="preserve"> với cơ quan chức năng</w:t>
      </w:r>
      <w:r w:rsidR="003832F0">
        <w:rPr>
          <w:rFonts w:ascii="Times New Roman" w:hAnsi="Times New Roman"/>
          <w:color w:val="000000"/>
          <w:szCs w:val="28"/>
        </w:rPr>
        <w:t xml:space="preserve"> theo yêu cầu</w:t>
      </w:r>
      <w:r w:rsidRPr="00621D58">
        <w:rPr>
          <w:rFonts w:ascii="Times New Roman" w:hAnsi="Times New Roman"/>
          <w:color w:val="000000"/>
          <w:szCs w:val="28"/>
        </w:rPr>
        <w:t xml:space="preserve"> xử lý vi phạm hành chính đối với các trường hợp xây dựng công trình vi phạm về bảo vệ an </w:t>
      </w:r>
      <w:r w:rsidRPr="00621D58">
        <w:rPr>
          <w:rFonts w:ascii="Times New Roman" w:hAnsi="Times New Roman"/>
          <w:bCs/>
          <w:color w:val="000000"/>
          <w:szCs w:val="28"/>
        </w:rPr>
        <w:t>toàn cô</w:t>
      </w:r>
      <w:r w:rsidRPr="00621D58">
        <w:rPr>
          <w:rFonts w:ascii="Times New Roman" w:hAnsi="Times New Roman"/>
          <w:color w:val="000000"/>
          <w:szCs w:val="28"/>
        </w:rPr>
        <w:t>ng trình lưới điện cao áp theo quy định của pháp luật</w:t>
      </w:r>
      <w:r w:rsidR="00621D58">
        <w:rPr>
          <w:rFonts w:ascii="Times New Roman" w:hAnsi="Times New Roman"/>
          <w:color w:val="000000"/>
          <w:szCs w:val="28"/>
        </w:rPr>
        <w:t>.</w:t>
      </w:r>
    </w:p>
    <w:p w:rsidR="00F23EB1" w:rsidRPr="00F23EB1" w:rsidRDefault="00F23EB1" w:rsidP="005D2487">
      <w:pPr>
        <w:spacing w:before="120"/>
        <w:ind w:right="31" w:firstLine="720"/>
        <w:jc w:val="both"/>
        <w:rPr>
          <w:rFonts w:ascii="Times New Roman" w:hAnsi="Times New Roman"/>
          <w:szCs w:val="28"/>
        </w:rPr>
      </w:pPr>
      <w:r w:rsidRPr="00621D58">
        <w:rPr>
          <w:rFonts w:ascii="Times New Roman" w:hAnsi="Times New Roman"/>
          <w:color w:val="000000"/>
          <w:szCs w:val="28"/>
        </w:rPr>
        <w:t>- Tha</w:t>
      </w:r>
      <w:r w:rsidRPr="00F23EB1">
        <w:rPr>
          <w:rFonts w:ascii="Times New Roman" w:hAnsi="Times New Roman"/>
          <w:color w:val="000000"/>
          <w:szCs w:val="28"/>
        </w:rPr>
        <w:t>m mưu đề xuất các giải pháp về quản lý trật tự xây dựng trong hành lang lưới điện cao áp. </w:t>
      </w:r>
    </w:p>
    <w:p w:rsidR="00F23EB1" w:rsidRPr="00307473" w:rsidRDefault="00F23EB1" w:rsidP="005D2487">
      <w:pPr>
        <w:spacing w:before="120"/>
        <w:ind w:right="31" w:firstLine="720"/>
        <w:jc w:val="both"/>
        <w:rPr>
          <w:rFonts w:ascii="Times New Roman" w:hAnsi="Times New Roman"/>
          <w:b/>
          <w:szCs w:val="28"/>
        </w:rPr>
      </w:pPr>
      <w:r w:rsidRPr="00307473">
        <w:rPr>
          <w:rFonts w:ascii="Times New Roman" w:hAnsi="Times New Roman"/>
          <w:b/>
          <w:color w:val="000000"/>
          <w:szCs w:val="28"/>
        </w:rPr>
        <w:t>2. Thành viên - Phó Giám đốc Sở Tài nguyên và Môi trường: </w:t>
      </w:r>
    </w:p>
    <w:p w:rsidR="009B0DAD" w:rsidRDefault="00307473" w:rsidP="005D2487">
      <w:pPr>
        <w:spacing w:before="120"/>
        <w:ind w:right="31" w:firstLine="720"/>
        <w:jc w:val="both"/>
        <w:rPr>
          <w:rFonts w:ascii="Times New Roman" w:hAnsi="Times New Roman"/>
          <w:color w:val="000000"/>
          <w:szCs w:val="28"/>
        </w:rPr>
      </w:pPr>
      <w:r>
        <w:rPr>
          <w:rFonts w:ascii="Times New Roman" w:hAnsi="Times New Roman"/>
          <w:color w:val="000000"/>
          <w:szCs w:val="28"/>
        </w:rPr>
        <w:t xml:space="preserve">- </w:t>
      </w:r>
      <w:r w:rsidRPr="00307473">
        <w:rPr>
          <w:rFonts w:ascii="Times New Roman" w:hAnsi="Times New Roman"/>
          <w:color w:val="000000"/>
          <w:szCs w:val="28"/>
        </w:rPr>
        <w:t xml:space="preserve">Chủ trì, phối hợp với các </w:t>
      </w:r>
      <w:r w:rsidR="003832F0">
        <w:rPr>
          <w:rFonts w:ascii="Times New Roman" w:hAnsi="Times New Roman"/>
          <w:color w:val="000000"/>
          <w:szCs w:val="28"/>
        </w:rPr>
        <w:t>đơn vị</w:t>
      </w:r>
      <w:r w:rsidRPr="00307473">
        <w:rPr>
          <w:rFonts w:ascii="Times New Roman" w:hAnsi="Times New Roman"/>
          <w:color w:val="000000"/>
          <w:szCs w:val="28"/>
        </w:rPr>
        <w:t xml:space="preserve"> liên quan</w:t>
      </w:r>
      <w:r w:rsidR="003832F0">
        <w:rPr>
          <w:rFonts w:ascii="Times New Roman" w:hAnsi="Times New Roman"/>
          <w:color w:val="000000"/>
          <w:szCs w:val="28"/>
        </w:rPr>
        <w:t xml:space="preserve"> tham mưu, </w:t>
      </w:r>
      <w:r w:rsidR="009B0DAD">
        <w:rPr>
          <w:rFonts w:ascii="Times New Roman" w:hAnsi="Times New Roman"/>
          <w:color w:val="000000"/>
          <w:szCs w:val="28"/>
        </w:rPr>
        <w:t>trình UBND tỉnh phân bổ chỉ tiêu đất năng lượng, đất xây dựng các công trình công cộng có hành lang bảo vệ an toàn cho UBND cấp huyện khi thực hiện lập quy hoạch sử dụng đất, kế hoạch sử dụng đất.</w:t>
      </w:r>
    </w:p>
    <w:p w:rsidR="00F23EB1" w:rsidRPr="00A245A4" w:rsidRDefault="00307473" w:rsidP="005D2487">
      <w:pPr>
        <w:spacing w:before="120"/>
        <w:ind w:right="31" w:firstLine="720"/>
        <w:jc w:val="both"/>
        <w:rPr>
          <w:rFonts w:ascii="Times New Roman" w:hAnsi="Times New Roman"/>
          <w:szCs w:val="28"/>
        </w:rPr>
      </w:pPr>
      <w:r>
        <w:rPr>
          <w:rFonts w:ascii="Times New Roman" w:hAnsi="Times New Roman"/>
          <w:color w:val="000000"/>
          <w:szCs w:val="28"/>
        </w:rPr>
        <w:t>-</w:t>
      </w:r>
      <w:r w:rsidR="00F23EB1" w:rsidRPr="00A245A4">
        <w:rPr>
          <w:rFonts w:ascii="Times New Roman" w:hAnsi="Times New Roman"/>
          <w:color w:val="000000"/>
          <w:szCs w:val="28"/>
        </w:rPr>
        <w:t xml:space="preserve"> Chủ trì, phối hợp với các </w:t>
      </w:r>
      <w:r w:rsidR="009B0DAD">
        <w:rPr>
          <w:rFonts w:ascii="Times New Roman" w:hAnsi="Times New Roman"/>
          <w:color w:val="000000"/>
          <w:szCs w:val="28"/>
        </w:rPr>
        <w:t>đơn vị liên quan hướng dẫn, tham mưu giải quyết khó khăn vướng mắc trong công tác</w:t>
      </w:r>
      <w:r w:rsidR="00F23EB1" w:rsidRPr="00A245A4">
        <w:rPr>
          <w:rFonts w:ascii="Times New Roman" w:hAnsi="Times New Roman"/>
          <w:color w:val="000000"/>
          <w:szCs w:val="28"/>
        </w:rPr>
        <w:t xml:space="preserve"> bồi thường, hỗ trợ</w:t>
      </w:r>
      <w:r w:rsidR="009B0DAD">
        <w:rPr>
          <w:rFonts w:ascii="Times New Roman" w:hAnsi="Times New Roman"/>
          <w:color w:val="000000"/>
          <w:szCs w:val="28"/>
        </w:rPr>
        <w:t>, tái định cư khi</w:t>
      </w:r>
      <w:r w:rsidR="00F23EB1" w:rsidRPr="00A245A4">
        <w:rPr>
          <w:rFonts w:ascii="Times New Roman" w:hAnsi="Times New Roman"/>
          <w:color w:val="000000"/>
          <w:szCs w:val="28"/>
        </w:rPr>
        <w:t xml:space="preserve"> </w:t>
      </w:r>
      <w:r w:rsidR="009B0DAD">
        <w:rPr>
          <w:rFonts w:ascii="Times New Roman" w:hAnsi="Times New Roman"/>
          <w:color w:val="000000"/>
          <w:szCs w:val="28"/>
        </w:rPr>
        <w:t>thực hiện dự án đất công trình năng lượng</w:t>
      </w:r>
      <w:r w:rsidR="00437F92">
        <w:rPr>
          <w:rFonts w:ascii="Times New Roman" w:hAnsi="Times New Roman"/>
          <w:color w:val="000000"/>
          <w:szCs w:val="28"/>
        </w:rPr>
        <w:t>, đất công trình công cộng có hành lang bảo vệ</w:t>
      </w:r>
      <w:r w:rsidR="00452313">
        <w:rPr>
          <w:rFonts w:ascii="Times New Roman" w:hAnsi="Times New Roman"/>
          <w:color w:val="000000"/>
          <w:szCs w:val="28"/>
        </w:rPr>
        <w:t>.</w:t>
      </w:r>
    </w:p>
    <w:p w:rsidR="00F23EB1" w:rsidRPr="00307473" w:rsidRDefault="00F23EB1" w:rsidP="005D2487">
      <w:pPr>
        <w:spacing w:before="120"/>
        <w:ind w:right="31" w:firstLine="720"/>
        <w:jc w:val="both"/>
        <w:rPr>
          <w:rFonts w:ascii="Times New Roman" w:hAnsi="Times New Roman"/>
          <w:b/>
          <w:szCs w:val="28"/>
        </w:rPr>
      </w:pPr>
      <w:r w:rsidRPr="00307473">
        <w:rPr>
          <w:rFonts w:ascii="Times New Roman" w:hAnsi="Times New Roman"/>
          <w:b/>
          <w:color w:val="000000"/>
          <w:szCs w:val="28"/>
        </w:rPr>
        <w:t>3. Thành viên - Phó Giám đốc Sở Tài chính: </w:t>
      </w:r>
    </w:p>
    <w:p w:rsidR="00F23EB1" w:rsidRPr="00AB4F96" w:rsidRDefault="00F23EB1" w:rsidP="005D2487">
      <w:pPr>
        <w:spacing w:before="120"/>
        <w:ind w:right="31" w:firstLine="720"/>
        <w:jc w:val="both"/>
        <w:rPr>
          <w:rFonts w:ascii="Times New Roman" w:hAnsi="Times New Roman"/>
          <w:szCs w:val="28"/>
        </w:rPr>
      </w:pPr>
      <w:r w:rsidRPr="00AB4F96">
        <w:rPr>
          <w:rFonts w:ascii="Times New Roman" w:hAnsi="Times New Roman"/>
          <w:color w:val="000000"/>
          <w:szCs w:val="28"/>
        </w:rPr>
        <w:t>- Phối hợp với cơ quan Thường trực Ban chỉ đạo thẩm định kinh phí hoạt động hàng năm của Ban chỉ đạo, trình UBND tỉnh gia</w:t>
      </w:r>
      <w:r w:rsidRPr="00AB4F96">
        <w:rPr>
          <w:rFonts w:ascii="Times New Roman" w:hAnsi="Times New Roman"/>
          <w:bCs/>
          <w:color w:val="000000"/>
          <w:szCs w:val="28"/>
        </w:rPr>
        <w:t xml:space="preserve">o dự toán </w:t>
      </w:r>
      <w:r w:rsidRPr="00AB4F96">
        <w:rPr>
          <w:rFonts w:ascii="Times New Roman" w:hAnsi="Times New Roman"/>
          <w:color w:val="000000"/>
          <w:szCs w:val="28"/>
        </w:rPr>
        <w:t>thực hiện</w:t>
      </w:r>
      <w:r w:rsidR="00F86B24" w:rsidRPr="00AB4F96">
        <w:rPr>
          <w:rFonts w:ascii="Times New Roman" w:hAnsi="Times New Roman"/>
          <w:color w:val="000000"/>
          <w:szCs w:val="28"/>
        </w:rPr>
        <w:t>.</w:t>
      </w:r>
    </w:p>
    <w:p w:rsidR="001038E4" w:rsidRDefault="00F23EB1" w:rsidP="005D2487">
      <w:pPr>
        <w:spacing w:before="120"/>
        <w:ind w:right="31" w:firstLine="720"/>
        <w:jc w:val="both"/>
        <w:rPr>
          <w:rFonts w:ascii="Times New Roman" w:hAnsi="Times New Roman"/>
          <w:color w:val="000000"/>
          <w:szCs w:val="28"/>
        </w:rPr>
      </w:pPr>
      <w:r w:rsidRPr="00F23EB1">
        <w:rPr>
          <w:rFonts w:ascii="Times New Roman" w:hAnsi="Times New Roman"/>
          <w:color w:val="000000"/>
          <w:szCs w:val="28"/>
        </w:rPr>
        <w:t>- Phối hợp với các sở, ngành, UBND các huyện, thị xã, thành phố và các đơn vị có liên quan hướng dẫn các cơ quan, tổ chức, đơn vị trong việc thực hiện bồi thường, hỗ trợ khi di dời, giải tỏa nhà ở, vật kiến trúc, hoa màu và tài sản ra khỏi hành lang an toàn công trình lưới điện cao áp.</w:t>
      </w:r>
    </w:p>
    <w:p w:rsidR="00082AF3" w:rsidRPr="00307473" w:rsidRDefault="00082AF3" w:rsidP="005D2487">
      <w:pPr>
        <w:shd w:val="clear" w:color="auto" w:fill="FFFFFF"/>
        <w:spacing w:before="120"/>
        <w:ind w:firstLine="720"/>
        <w:jc w:val="both"/>
        <w:rPr>
          <w:rFonts w:ascii="Times New Roman" w:hAnsi="Times New Roman"/>
          <w:b/>
          <w:szCs w:val="28"/>
        </w:rPr>
      </w:pPr>
      <w:r w:rsidRPr="00307473">
        <w:rPr>
          <w:rFonts w:ascii="Times New Roman" w:hAnsi="Times New Roman"/>
          <w:b/>
          <w:bCs/>
          <w:szCs w:val="28"/>
        </w:rPr>
        <w:t xml:space="preserve">4. Thành viên </w:t>
      </w:r>
      <w:r w:rsidR="007811B2">
        <w:rPr>
          <w:rFonts w:ascii="Times New Roman" w:hAnsi="Times New Roman"/>
          <w:b/>
          <w:bCs/>
          <w:szCs w:val="28"/>
        </w:rPr>
        <w:t>-</w:t>
      </w:r>
      <w:r w:rsidRPr="00307473">
        <w:rPr>
          <w:rFonts w:ascii="Times New Roman" w:hAnsi="Times New Roman"/>
          <w:b/>
          <w:bCs/>
          <w:szCs w:val="28"/>
        </w:rPr>
        <w:t xml:space="preserve"> Phó Giám đốc Sở Thông tin và Truyền thông:</w:t>
      </w:r>
    </w:p>
    <w:p w:rsidR="00082AF3" w:rsidRPr="00082AF3" w:rsidRDefault="00082AF3" w:rsidP="005D2487">
      <w:pPr>
        <w:spacing w:before="120"/>
        <w:ind w:right="31" w:firstLine="720"/>
        <w:jc w:val="both"/>
        <w:rPr>
          <w:rFonts w:ascii="Times New Roman" w:hAnsi="Times New Roman"/>
          <w:color w:val="000000"/>
          <w:szCs w:val="28"/>
        </w:rPr>
      </w:pPr>
      <w:r w:rsidRPr="00082AF3">
        <w:rPr>
          <w:rFonts w:ascii="Times New Roman" w:hAnsi="Times New Roman"/>
          <w:szCs w:val="28"/>
        </w:rPr>
        <w:t xml:space="preserve">Chủ trì, chỉ đạo các cơ quan truyền thông trên địa bàn tỉnh tăng cường công tác thông tin, tuyên truyền về </w:t>
      </w:r>
      <w:r w:rsidRPr="00082AF3">
        <w:rPr>
          <w:rFonts w:ascii="Times New Roman" w:hAnsi="Times New Roman"/>
          <w:bCs/>
          <w:szCs w:val="28"/>
          <w:lang w:val="vi"/>
        </w:rPr>
        <w:t xml:space="preserve">bảo vệ </w:t>
      </w:r>
      <w:r w:rsidRPr="00082AF3">
        <w:rPr>
          <w:rFonts w:ascii="Times New Roman" w:hAnsi="Times New Roman"/>
          <w:bCs/>
          <w:szCs w:val="28"/>
        </w:rPr>
        <w:t>an toàn</w:t>
      </w:r>
      <w:r>
        <w:rPr>
          <w:rFonts w:ascii="Times New Roman" w:hAnsi="Times New Roman"/>
          <w:bCs/>
          <w:szCs w:val="28"/>
        </w:rPr>
        <w:t xml:space="preserve"> công trình</w:t>
      </w:r>
      <w:r w:rsidRPr="00082AF3">
        <w:rPr>
          <w:rFonts w:ascii="Times New Roman" w:hAnsi="Times New Roman"/>
          <w:bCs/>
          <w:szCs w:val="28"/>
        </w:rPr>
        <w:t xml:space="preserve"> </w:t>
      </w:r>
      <w:r w:rsidRPr="00082AF3">
        <w:rPr>
          <w:rFonts w:ascii="Times New Roman" w:hAnsi="Times New Roman"/>
          <w:bCs/>
          <w:szCs w:val="28"/>
          <w:lang w:val="vi"/>
        </w:rPr>
        <w:t>lưới đ</w:t>
      </w:r>
      <w:r w:rsidRPr="00082AF3">
        <w:rPr>
          <w:rFonts w:ascii="Times New Roman" w:hAnsi="Times New Roman"/>
          <w:bCs/>
          <w:szCs w:val="28"/>
        </w:rPr>
        <w:t xml:space="preserve">iện cao áp </w:t>
      </w:r>
      <w:r w:rsidRPr="00082AF3">
        <w:rPr>
          <w:rFonts w:ascii="Times New Roman" w:hAnsi="Times New Roman"/>
          <w:bCs/>
          <w:szCs w:val="28"/>
          <w:lang w:val="vi"/>
        </w:rPr>
        <w:t>trên địa bàn tỉnh</w:t>
      </w:r>
      <w:r>
        <w:rPr>
          <w:rFonts w:ascii="Times New Roman" w:hAnsi="Times New Roman"/>
          <w:bCs/>
          <w:szCs w:val="28"/>
        </w:rPr>
        <w:t xml:space="preserve"> và an toàn điện trong dân</w:t>
      </w:r>
      <w:r w:rsidRPr="00082AF3">
        <w:rPr>
          <w:rFonts w:ascii="Times New Roman" w:hAnsi="Times New Roman"/>
          <w:bCs/>
          <w:szCs w:val="28"/>
        </w:rPr>
        <w:t>;</w:t>
      </w:r>
      <w:r w:rsidRPr="00082AF3">
        <w:rPr>
          <w:rFonts w:ascii="Times New Roman" w:hAnsi="Times New Roman"/>
          <w:szCs w:val="28"/>
        </w:rPr>
        <w:t xml:space="preserve"> phổ biến nội dung </w:t>
      </w:r>
      <w:r w:rsidR="00AB72F8">
        <w:rPr>
          <w:rFonts w:ascii="Times New Roman" w:hAnsi="Times New Roman"/>
          <w:szCs w:val="28"/>
        </w:rPr>
        <w:t>q</w:t>
      </w:r>
      <w:r w:rsidRPr="00082AF3">
        <w:rPr>
          <w:rFonts w:ascii="Times New Roman" w:hAnsi="Times New Roman"/>
          <w:szCs w:val="28"/>
        </w:rPr>
        <w:t>uy định về an toàn điện trên các phương tiện thông tin đại chúng để các tổ chức, cá nhân biết và thực hiện</w:t>
      </w:r>
      <w:r>
        <w:rPr>
          <w:rFonts w:ascii="Times New Roman" w:hAnsi="Times New Roman"/>
          <w:szCs w:val="28"/>
        </w:rPr>
        <w:t>;</w:t>
      </w:r>
      <w:r w:rsidRPr="00082AF3">
        <w:rPr>
          <w:rFonts w:ascii="Times New Roman" w:hAnsi="Times New Roman"/>
          <w:bCs/>
          <w:szCs w:val="28"/>
        </w:rPr>
        <w:t xml:space="preserve"> </w:t>
      </w:r>
      <w:r w:rsidRPr="00082AF3">
        <w:rPr>
          <w:rFonts w:ascii="Times New Roman" w:hAnsi="Times New Roman"/>
          <w:szCs w:val="28"/>
        </w:rPr>
        <w:t>phối hợp với các sở, ban, ngành, đơn vị liên quan,</w:t>
      </w:r>
      <w:r w:rsidR="002648CC">
        <w:rPr>
          <w:rFonts w:ascii="Times New Roman" w:hAnsi="Times New Roman"/>
          <w:szCs w:val="28"/>
        </w:rPr>
        <w:t xml:space="preserve"> Truyền tải điện Thanh Hóa,</w:t>
      </w:r>
      <w:r w:rsidRPr="00082AF3">
        <w:rPr>
          <w:rFonts w:ascii="Times New Roman" w:hAnsi="Times New Roman"/>
          <w:szCs w:val="28"/>
        </w:rPr>
        <w:t xml:space="preserve"> Công ty Điện lực Thanh Hóa cập nhật và định hướng thông tin kịp thời cho báo chí tuyên truyền tạo sự đồng thuận của Nhân dân trong bảo vệ công trình lưới điện cao áp</w:t>
      </w:r>
      <w:r>
        <w:rPr>
          <w:rFonts w:ascii="Times New Roman" w:hAnsi="Times New Roman"/>
          <w:szCs w:val="28"/>
        </w:rPr>
        <w:t>.</w:t>
      </w:r>
    </w:p>
    <w:p w:rsidR="00C34A8C" w:rsidRPr="002648CC" w:rsidRDefault="00F23EB1" w:rsidP="005D2487">
      <w:pPr>
        <w:spacing w:before="120"/>
        <w:ind w:right="31" w:firstLine="720"/>
        <w:jc w:val="both"/>
        <w:rPr>
          <w:rFonts w:ascii="Times New Roman" w:hAnsi="Times New Roman"/>
          <w:b/>
          <w:color w:val="000000"/>
          <w:szCs w:val="28"/>
        </w:rPr>
      </w:pPr>
      <w:r w:rsidRPr="002648CC">
        <w:rPr>
          <w:rFonts w:ascii="Times New Roman" w:hAnsi="Times New Roman"/>
          <w:b/>
          <w:color w:val="000000"/>
          <w:szCs w:val="28"/>
        </w:rPr>
        <w:t xml:space="preserve">5. </w:t>
      </w:r>
      <w:r w:rsidR="00C34A8C" w:rsidRPr="002648CC">
        <w:rPr>
          <w:rFonts w:ascii="Times New Roman" w:hAnsi="Times New Roman"/>
          <w:b/>
          <w:color w:val="000000"/>
          <w:szCs w:val="28"/>
        </w:rPr>
        <w:t xml:space="preserve">Thành viên </w:t>
      </w:r>
      <w:r w:rsidR="007811B2">
        <w:rPr>
          <w:rFonts w:ascii="Times New Roman" w:hAnsi="Times New Roman"/>
          <w:b/>
          <w:color w:val="000000"/>
          <w:szCs w:val="28"/>
        </w:rPr>
        <w:t>-</w:t>
      </w:r>
      <w:r w:rsidR="00C34A8C" w:rsidRPr="002648CC">
        <w:rPr>
          <w:rFonts w:ascii="Times New Roman" w:hAnsi="Times New Roman"/>
          <w:b/>
          <w:color w:val="000000"/>
          <w:szCs w:val="28"/>
        </w:rPr>
        <w:t xml:space="preserve"> </w:t>
      </w:r>
      <w:r w:rsidR="00B67CB8">
        <w:rPr>
          <w:rFonts w:ascii="Times New Roman" w:hAnsi="Times New Roman"/>
          <w:b/>
          <w:color w:val="000000"/>
          <w:szCs w:val="28"/>
        </w:rPr>
        <w:t xml:space="preserve">Chủ tịch hoặc </w:t>
      </w:r>
      <w:r w:rsidRPr="002648CC">
        <w:rPr>
          <w:rFonts w:ascii="Times New Roman" w:hAnsi="Times New Roman"/>
          <w:b/>
          <w:color w:val="000000"/>
          <w:szCs w:val="28"/>
        </w:rPr>
        <w:t>Phó Chủ tịch</w:t>
      </w:r>
      <w:r w:rsidR="00C34A8C" w:rsidRPr="002648CC">
        <w:rPr>
          <w:rFonts w:ascii="Times New Roman" w:hAnsi="Times New Roman"/>
          <w:b/>
          <w:color w:val="000000"/>
          <w:szCs w:val="28"/>
        </w:rPr>
        <w:t xml:space="preserve"> UBND</w:t>
      </w:r>
      <w:r w:rsidRPr="002648CC">
        <w:rPr>
          <w:rFonts w:ascii="Times New Roman" w:hAnsi="Times New Roman"/>
          <w:b/>
          <w:color w:val="000000"/>
          <w:szCs w:val="28"/>
        </w:rPr>
        <w:t xml:space="preserve"> các huyện, thị xã, thành phố:</w:t>
      </w:r>
    </w:p>
    <w:p w:rsidR="00F23EB1" w:rsidRPr="00F23EB1" w:rsidRDefault="00F23EB1" w:rsidP="005D2487">
      <w:pPr>
        <w:spacing w:before="120"/>
        <w:ind w:right="31" w:firstLine="720"/>
        <w:jc w:val="both"/>
        <w:rPr>
          <w:rFonts w:ascii="Times New Roman" w:hAnsi="Times New Roman"/>
          <w:szCs w:val="28"/>
        </w:rPr>
      </w:pPr>
      <w:r w:rsidRPr="00F23EB1">
        <w:rPr>
          <w:rFonts w:ascii="Times New Roman" w:hAnsi="Times New Roman"/>
          <w:color w:val="000000"/>
          <w:szCs w:val="28"/>
        </w:rPr>
        <w:t>- Chỉ đạo</w:t>
      </w:r>
      <w:r w:rsidR="00C178CE">
        <w:rPr>
          <w:rFonts w:ascii="Times New Roman" w:hAnsi="Times New Roman"/>
          <w:color w:val="000000"/>
          <w:szCs w:val="28"/>
        </w:rPr>
        <w:t xml:space="preserve"> cơ quan chuyên môn, UBND các xã, phường, thị trấn</w:t>
      </w:r>
      <w:r w:rsidRPr="00F23EB1">
        <w:rPr>
          <w:rFonts w:ascii="Times New Roman" w:hAnsi="Times New Roman"/>
          <w:color w:val="000000"/>
          <w:szCs w:val="28"/>
        </w:rPr>
        <w:t xml:space="preserve"> tăng cường</w:t>
      </w:r>
      <w:r w:rsidR="00C178CE">
        <w:rPr>
          <w:rFonts w:ascii="Times New Roman" w:hAnsi="Times New Roman"/>
          <w:color w:val="000000"/>
          <w:szCs w:val="28"/>
        </w:rPr>
        <w:t xml:space="preserve"> công tác</w:t>
      </w:r>
      <w:r w:rsidRPr="00F23EB1">
        <w:rPr>
          <w:rFonts w:ascii="Times New Roman" w:hAnsi="Times New Roman"/>
          <w:color w:val="000000"/>
          <w:szCs w:val="28"/>
        </w:rPr>
        <w:t xml:space="preserve"> quản lý việc xây dựng công trình,</w:t>
      </w:r>
      <w:r w:rsidR="00C178CE">
        <w:rPr>
          <w:rFonts w:ascii="Times New Roman" w:hAnsi="Times New Roman"/>
          <w:color w:val="000000"/>
          <w:szCs w:val="28"/>
        </w:rPr>
        <w:t xml:space="preserve"> nhà ở,</w:t>
      </w:r>
      <w:r w:rsidRPr="00F23EB1">
        <w:rPr>
          <w:rFonts w:ascii="Times New Roman" w:hAnsi="Times New Roman"/>
          <w:color w:val="000000"/>
          <w:szCs w:val="28"/>
        </w:rPr>
        <w:t xml:space="preserve"> trồng cây trong hành lang</w:t>
      </w:r>
      <w:r w:rsidR="00C178CE">
        <w:rPr>
          <w:rFonts w:ascii="Times New Roman" w:hAnsi="Times New Roman"/>
          <w:color w:val="000000"/>
          <w:szCs w:val="28"/>
        </w:rPr>
        <w:t xml:space="preserve"> bảo vệ</w:t>
      </w:r>
      <w:r w:rsidRPr="00F23EB1">
        <w:rPr>
          <w:rFonts w:ascii="Times New Roman" w:hAnsi="Times New Roman"/>
          <w:color w:val="000000"/>
          <w:szCs w:val="28"/>
        </w:rPr>
        <w:t xml:space="preserve"> an toàn lưới điện</w:t>
      </w:r>
      <w:r w:rsidR="00C178CE">
        <w:rPr>
          <w:rFonts w:ascii="Times New Roman" w:hAnsi="Times New Roman"/>
          <w:color w:val="000000"/>
          <w:szCs w:val="28"/>
        </w:rPr>
        <w:t xml:space="preserve"> cap áp</w:t>
      </w:r>
      <w:r w:rsidRPr="00F23EB1">
        <w:rPr>
          <w:rFonts w:ascii="Times New Roman" w:hAnsi="Times New Roman"/>
          <w:color w:val="000000"/>
          <w:szCs w:val="28"/>
        </w:rPr>
        <w:t>; tránh tình trạng xây dựng vi phạm hoặc tái vi phạm quy định về bảo vệ an toàn công trình lưới điện cao áp. Chịu trách nhiệm trước Trưởng Ban chỉ đạo và trước Chủ tịch UBND huyện về quyết định của mình</w:t>
      </w:r>
      <w:r w:rsidR="00C34A8C">
        <w:rPr>
          <w:rFonts w:ascii="Times New Roman" w:hAnsi="Times New Roman"/>
          <w:color w:val="000000"/>
          <w:szCs w:val="28"/>
        </w:rPr>
        <w:t>.</w:t>
      </w:r>
    </w:p>
    <w:p w:rsidR="00F23EB1" w:rsidRPr="009033E7" w:rsidRDefault="00F23EB1" w:rsidP="00152D81">
      <w:pPr>
        <w:spacing w:before="120"/>
        <w:ind w:right="31" w:firstLine="720"/>
        <w:jc w:val="both"/>
        <w:rPr>
          <w:rFonts w:ascii="Times New Roman" w:hAnsi="Times New Roman"/>
          <w:szCs w:val="28"/>
        </w:rPr>
      </w:pPr>
      <w:r w:rsidRPr="009033E7">
        <w:rPr>
          <w:rFonts w:ascii="Times New Roman" w:hAnsi="Times New Roman"/>
          <w:color w:val="000000"/>
          <w:szCs w:val="28"/>
        </w:rPr>
        <w:lastRenderedPageBreak/>
        <w:t>- Chỉ đạo các đơn vị trực thuộc và Chủ tịch UBND các phường, xã, thị trấn, phối hợp với đơn vị điện lực trên địa bàn kiểm tra, kịp thời phát hiện, lập</w:t>
      </w:r>
      <w:r w:rsidR="00733BA2">
        <w:rPr>
          <w:rFonts w:ascii="Times New Roman" w:hAnsi="Times New Roman"/>
          <w:color w:val="000000"/>
          <w:szCs w:val="28"/>
        </w:rPr>
        <w:t xml:space="preserve"> </w:t>
      </w:r>
      <w:r w:rsidRPr="009033E7">
        <w:rPr>
          <w:rFonts w:ascii="Times New Roman" w:hAnsi="Times New Roman"/>
          <w:color w:val="000000"/>
          <w:szCs w:val="28"/>
        </w:rPr>
        <w:t>biên bản, đình chỉ, yêu cầu khắc phục hậu quả các hành vi vi phạm các quy</w:t>
      </w:r>
      <w:r w:rsidR="00152D81">
        <w:rPr>
          <w:rFonts w:ascii="Times New Roman" w:hAnsi="Times New Roman"/>
          <w:color w:val="000000"/>
          <w:szCs w:val="28"/>
        </w:rPr>
        <w:t xml:space="preserve"> </w:t>
      </w:r>
      <w:r w:rsidRPr="009033E7">
        <w:rPr>
          <w:rFonts w:ascii="Times New Roman" w:hAnsi="Times New Roman"/>
          <w:bCs/>
          <w:color w:val="000000"/>
          <w:szCs w:val="28"/>
        </w:rPr>
        <w:t xml:space="preserve">định về hành lang bảo vệ an toàn lưới điện </w:t>
      </w:r>
      <w:r w:rsidRPr="009033E7">
        <w:rPr>
          <w:rFonts w:ascii="Times New Roman" w:hAnsi="Times New Roman"/>
          <w:color w:val="000000"/>
          <w:szCs w:val="28"/>
        </w:rPr>
        <w:t>cao áp</w:t>
      </w:r>
      <w:r w:rsidR="00733BA2">
        <w:rPr>
          <w:rFonts w:ascii="Times New Roman" w:hAnsi="Times New Roman"/>
          <w:color w:val="000000"/>
          <w:szCs w:val="28"/>
        </w:rPr>
        <w:t>.</w:t>
      </w:r>
    </w:p>
    <w:p w:rsidR="00F23EB1" w:rsidRPr="00F23EB1" w:rsidRDefault="00F23EB1" w:rsidP="005D2487">
      <w:pPr>
        <w:spacing w:before="120"/>
        <w:ind w:right="31" w:firstLine="709"/>
        <w:jc w:val="both"/>
        <w:rPr>
          <w:rFonts w:ascii="Times New Roman" w:hAnsi="Times New Roman"/>
          <w:szCs w:val="28"/>
        </w:rPr>
      </w:pPr>
      <w:r w:rsidRPr="009033E7">
        <w:rPr>
          <w:rFonts w:ascii="Times New Roman" w:hAnsi="Times New Roman"/>
          <w:color w:val="000000"/>
          <w:szCs w:val="28"/>
        </w:rPr>
        <w:t>- Ra quyết định hoặc đề nghị người có thẩm quyền ra quyết định cưỡng</w:t>
      </w:r>
      <w:r w:rsidR="00D05B06">
        <w:rPr>
          <w:rFonts w:ascii="Times New Roman" w:hAnsi="Times New Roman"/>
          <w:color w:val="000000"/>
          <w:szCs w:val="28"/>
        </w:rPr>
        <w:t xml:space="preserve"> </w:t>
      </w:r>
      <w:r w:rsidRPr="009033E7">
        <w:rPr>
          <w:rFonts w:ascii="Times New Roman" w:hAnsi="Times New Roman"/>
          <w:color w:val="000000"/>
          <w:szCs w:val="28"/>
        </w:rPr>
        <w:t>chế,</w:t>
      </w:r>
      <w:r w:rsidR="00557465">
        <w:rPr>
          <w:rFonts w:ascii="Times New Roman" w:hAnsi="Times New Roman"/>
          <w:color w:val="000000"/>
          <w:szCs w:val="28"/>
        </w:rPr>
        <w:t xml:space="preserve"> </w:t>
      </w:r>
      <w:r w:rsidRPr="009033E7">
        <w:rPr>
          <w:rFonts w:ascii="Times New Roman" w:hAnsi="Times New Roman"/>
          <w:color w:val="000000"/>
          <w:szCs w:val="28"/>
        </w:rPr>
        <w:t>xử phạt các hành vi vi phạm hành chính do vi phạm các quy định về hành lang bảo vệ an toàn lưới điện cao áp; có trách nhiệm lập ph</w:t>
      </w:r>
      <w:r w:rsidRPr="009033E7">
        <w:rPr>
          <w:rFonts w:ascii="Times New Roman" w:hAnsi="Times New Roman"/>
          <w:bCs/>
          <w:color w:val="000000"/>
          <w:szCs w:val="28"/>
        </w:rPr>
        <w:t xml:space="preserve">ương án </w:t>
      </w:r>
      <w:r w:rsidRPr="009033E7">
        <w:rPr>
          <w:rFonts w:ascii="Times New Roman" w:hAnsi="Times New Roman"/>
          <w:color w:val="000000"/>
          <w:szCs w:val="28"/>
        </w:rPr>
        <w:t>hoặc phối hợp lập phương án cưỡng chế, chỉ đạo tổ chức thực hiện, theo dõi, đôn đốc việc thực hiện quyết định</w:t>
      </w:r>
      <w:r w:rsidR="00D05B06">
        <w:rPr>
          <w:rFonts w:ascii="Times New Roman" w:hAnsi="Times New Roman"/>
          <w:color w:val="000000"/>
          <w:szCs w:val="28"/>
        </w:rPr>
        <w:t>.</w:t>
      </w:r>
    </w:p>
    <w:p w:rsidR="00D05B06" w:rsidRDefault="00D05B06" w:rsidP="005D2487">
      <w:pPr>
        <w:spacing w:before="120"/>
        <w:ind w:right="31" w:firstLine="709"/>
        <w:jc w:val="both"/>
        <w:rPr>
          <w:rFonts w:ascii="Times New Roman" w:hAnsi="Times New Roman"/>
          <w:color w:val="000000"/>
          <w:szCs w:val="28"/>
        </w:rPr>
      </w:pPr>
      <w:r w:rsidRPr="00F23EB1">
        <w:rPr>
          <w:rFonts w:ascii="Times New Roman" w:hAnsi="Times New Roman"/>
          <w:color w:val="000000"/>
          <w:szCs w:val="28"/>
        </w:rPr>
        <w:t xml:space="preserve">- Phối hợp với </w:t>
      </w:r>
      <w:r w:rsidR="00557465">
        <w:rPr>
          <w:rFonts w:ascii="Times New Roman" w:hAnsi="Times New Roman"/>
          <w:color w:val="000000"/>
          <w:szCs w:val="28"/>
        </w:rPr>
        <w:t>Sở</w:t>
      </w:r>
      <w:r w:rsidRPr="00F23EB1">
        <w:rPr>
          <w:rFonts w:ascii="Times New Roman" w:hAnsi="Times New Roman"/>
          <w:color w:val="000000"/>
          <w:szCs w:val="28"/>
        </w:rPr>
        <w:t xml:space="preserve"> Thông tin</w:t>
      </w:r>
      <w:r>
        <w:rPr>
          <w:rFonts w:ascii="Times New Roman" w:hAnsi="Times New Roman"/>
          <w:color w:val="000000"/>
          <w:szCs w:val="28"/>
        </w:rPr>
        <w:t xml:space="preserve"> và Truyền thông</w:t>
      </w:r>
      <w:r w:rsidRPr="00F23EB1">
        <w:rPr>
          <w:rFonts w:ascii="Times New Roman" w:hAnsi="Times New Roman"/>
          <w:color w:val="000000"/>
          <w:szCs w:val="28"/>
        </w:rPr>
        <w:t>, Báo</w:t>
      </w:r>
      <w:r w:rsidR="00557465">
        <w:rPr>
          <w:rFonts w:ascii="Times New Roman" w:hAnsi="Times New Roman"/>
          <w:color w:val="000000"/>
          <w:szCs w:val="28"/>
        </w:rPr>
        <w:t xml:space="preserve"> Thanh Hóa</w:t>
      </w:r>
      <w:r w:rsidRPr="00F23EB1">
        <w:rPr>
          <w:rFonts w:ascii="Times New Roman" w:hAnsi="Times New Roman"/>
          <w:color w:val="000000"/>
          <w:szCs w:val="28"/>
        </w:rPr>
        <w:t>, Đà</w:t>
      </w:r>
      <w:r w:rsidR="00C178CE">
        <w:rPr>
          <w:rFonts w:ascii="Times New Roman" w:hAnsi="Times New Roman"/>
          <w:color w:val="000000"/>
          <w:szCs w:val="28"/>
        </w:rPr>
        <w:t>i Phát thanh và Truyền hình</w:t>
      </w:r>
      <w:r w:rsidRPr="00F23EB1">
        <w:rPr>
          <w:rFonts w:ascii="Times New Roman" w:hAnsi="Times New Roman"/>
          <w:color w:val="000000"/>
          <w:szCs w:val="28"/>
        </w:rPr>
        <w:t xml:space="preserve"> </w:t>
      </w:r>
      <w:r w:rsidR="00557465">
        <w:rPr>
          <w:rFonts w:ascii="Times New Roman" w:hAnsi="Times New Roman"/>
          <w:color w:val="000000"/>
          <w:szCs w:val="28"/>
        </w:rPr>
        <w:t xml:space="preserve">tỉnh </w:t>
      </w:r>
      <w:r w:rsidRPr="00F23EB1">
        <w:rPr>
          <w:rFonts w:ascii="Times New Roman" w:hAnsi="Times New Roman"/>
          <w:color w:val="000000"/>
          <w:szCs w:val="28"/>
        </w:rPr>
        <w:t>đẩy mạnh công tác phổ biến,</w:t>
      </w:r>
      <w:r w:rsidR="00557465">
        <w:rPr>
          <w:rFonts w:ascii="Times New Roman" w:hAnsi="Times New Roman"/>
          <w:color w:val="000000"/>
          <w:szCs w:val="28"/>
        </w:rPr>
        <w:t xml:space="preserve"> </w:t>
      </w:r>
      <w:r w:rsidRPr="00F23EB1">
        <w:rPr>
          <w:rFonts w:ascii="Times New Roman" w:hAnsi="Times New Roman"/>
          <w:color w:val="000000"/>
          <w:szCs w:val="28"/>
        </w:rPr>
        <w:t>tuyên truyền và hướng dẫn các tổ chức cá nhân thực hiện các quy định của pháp luật về bảo vệ an toàn công trình lưới điện cao áp</w:t>
      </w:r>
      <w:r>
        <w:rPr>
          <w:rFonts w:ascii="Times New Roman" w:hAnsi="Times New Roman"/>
          <w:color w:val="000000"/>
          <w:szCs w:val="28"/>
        </w:rPr>
        <w:t>.</w:t>
      </w:r>
    </w:p>
    <w:p w:rsidR="00C178CE" w:rsidRDefault="00C178CE" w:rsidP="005D2487">
      <w:pPr>
        <w:spacing w:before="120"/>
        <w:ind w:right="31" w:firstLine="709"/>
        <w:jc w:val="both"/>
        <w:rPr>
          <w:rFonts w:ascii="Times New Roman" w:hAnsi="Times New Roman"/>
          <w:color w:val="000000"/>
          <w:szCs w:val="28"/>
        </w:rPr>
      </w:pPr>
      <w:r>
        <w:rPr>
          <w:rFonts w:ascii="Times New Roman" w:hAnsi="Times New Roman"/>
          <w:color w:val="000000"/>
          <w:szCs w:val="28"/>
        </w:rPr>
        <w:t>- Định kỳ 6 tháng, năm hoặc đột xuất báo cáo kết quả thực hiện công tác bảo vệ an toàn công trình lưới điện cao áp trên địa bàn về Cơ quan Thường trực Ban chỉ đạo (Sở Công Thương) để tổng hợp báo cáo UBND tỉnh.</w:t>
      </w:r>
    </w:p>
    <w:p w:rsidR="00F23EB1" w:rsidRPr="001C7552" w:rsidRDefault="00F23EB1" w:rsidP="005D2487">
      <w:pPr>
        <w:spacing w:before="120"/>
        <w:ind w:right="31" w:firstLine="709"/>
        <w:jc w:val="both"/>
        <w:rPr>
          <w:rFonts w:ascii="Times New Roman" w:hAnsi="Times New Roman"/>
          <w:b/>
          <w:szCs w:val="28"/>
        </w:rPr>
      </w:pPr>
      <w:r w:rsidRPr="001C7552">
        <w:rPr>
          <w:rFonts w:ascii="Times New Roman" w:hAnsi="Times New Roman"/>
          <w:b/>
          <w:color w:val="000000"/>
          <w:szCs w:val="28"/>
        </w:rPr>
        <w:t>6. Các Thành viên khác: </w:t>
      </w:r>
    </w:p>
    <w:p w:rsidR="00F23EB1" w:rsidRPr="00557465" w:rsidRDefault="00F23EB1" w:rsidP="005D2487">
      <w:pPr>
        <w:spacing w:before="120"/>
        <w:ind w:right="31" w:firstLine="709"/>
        <w:jc w:val="both"/>
        <w:rPr>
          <w:rFonts w:ascii="Times New Roman" w:hAnsi="Times New Roman"/>
          <w:szCs w:val="28"/>
        </w:rPr>
      </w:pPr>
      <w:r w:rsidRPr="00557465">
        <w:rPr>
          <w:rFonts w:ascii="Times New Roman" w:hAnsi="Times New Roman"/>
          <w:color w:val="000000"/>
          <w:szCs w:val="28"/>
        </w:rPr>
        <w:t>Có trách nhiệm thực hiện các nhiệm vụ được quy định tại Quyết định số 13</w:t>
      </w:r>
      <w:r w:rsidRPr="00557465">
        <w:rPr>
          <w:rFonts w:ascii="Times New Roman" w:hAnsi="Times New Roman"/>
          <w:iCs/>
          <w:color w:val="000000"/>
          <w:szCs w:val="28"/>
        </w:rPr>
        <w:t>22</w:t>
      </w:r>
      <w:r w:rsidRPr="00557465">
        <w:rPr>
          <w:rFonts w:ascii="Times New Roman" w:hAnsi="Times New Roman"/>
          <w:color w:val="000000"/>
          <w:szCs w:val="28"/>
        </w:rPr>
        <w:t xml:space="preserve">/QĐ-UBND ngày </w:t>
      </w:r>
      <w:r w:rsidRPr="00557465">
        <w:rPr>
          <w:rFonts w:ascii="Times New Roman" w:hAnsi="Times New Roman"/>
          <w:iCs/>
          <w:color w:val="000000"/>
          <w:szCs w:val="28"/>
        </w:rPr>
        <w:t>06/5/2</w:t>
      </w:r>
      <w:r w:rsidRPr="00557465">
        <w:rPr>
          <w:rFonts w:ascii="Times New Roman" w:hAnsi="Times New Roman"/>
          <w:color w:val="000000"/>
          <w:szCs w:val="28"/>
        </w:rPr>
        <w:t>014</w:t>
      </w:r>
      <w:r w:rsidR="00C94298" w:rsidRPr="00557465">
        <w:rPr>
          <w:rFonts w:ascii="Times New Roman" w:hAnsi="Times New Roman"/>
          <w:color w:val="000000"/>
          <w:szCs w:val="28"/>
        </w:rPr>
        <w:t>, số 2682/QĐ-UBND ngày 19/7/2021, số 1395/QĐ-UBND ngày 25/4/2022</w:t>
      </w:r>
      <w:r w:rsidRPr="00557465">
        <w:rPr>
          <w:rFonts w:ascii="Times New Roman" w:hAnsi="Times New Roman"/>
          <w:color w:val="000000"/>
          <w:szCs w:val="28"/>
        </w:rPr>
        <w:t xml:space="preserve"> của Chủ tịch UBND tỉnh Thanh Hóa và các nhiệm vụ được Trưởng Ban giao. </w:t>
      </w:r>
    </w:p>
    <w:p w:rsidR="00F23EB1" w:rsidRPr="00EE015F" w:rsidRDefault="00F23EB1" w:rsidP="005D2487">
      <w:pPr>
        <w:spacing w:before="120"/>
        <w:ind w:right="31" w:firstLine="720"/>
        <w:jc w:val="both"/>
        <w:rPr>
          <w:rFonts w:ascii="Times New Roman" w:hAnsi="Times New Roman"/>
          <w:b/>
          <w:szCs w:val="28"/>
        </w:rPr>
      </w:pPr>
      <w:r w:rsidRPr="00EE015F">
        <w:rPr>
          <w:rFonts w:ascii="Times New Roman" w:hAnsi="Times New Roman"/>
          <w:b/>
          <w:bCs/>
          <w:color w:val="000000"/>
          <w:szCs w:val="28"/>
        </w:rPr>
        <w:t>Điều 8</w:t>
      </w:r>
      <w:r w:rsidRPr="00EE015F">
        <w:rPr>
          <w:rFonts w:ascii="Times New Roman" w:hAnsi="Times New Roman"/>
          <w:b/>
          <w:color w:val="000000"/>
          <w:szCs w:val="28"/>
        </w:rPr>
        <w:t>. Tổ giúp việc cho Ban chỉ đạo trực thuộc Sở Công Thương, có nhiệm vụ: </w:t>
      </w:r>
    </w:p>
    <w:p w:rsidR="00F23EB1" w:rsidRPr="00F23EB1" w:rsidRDefault="00F23EB1" w:rsidP="005D2487">
      <w:pPr>
        <w:spacing w:before="120"/>
        <w:ind w:right="31" w:firstLine="720"/>
        <w:jc w:val="both"/>
        <w:rPr>
          <w:rFonts w:ascii="Times New Roman" w:hAnsi="Times New Roman"/>
          <w:szCs w:val="28"/>
        </w:rPr>
      </w:pPr>
      <w:r w:rsidRPr="00F23EB1">
        <w:rPr>
          <w:rFonts w:ascii="Times New Roman" w:hAnsi="Times New Roman"/>
          <w:color w:val="000000"/>
          <w:szCs w:val="28"/>
        </w:rPr>
        <w:t>- Giúp Thường trực Ban chỉ đạo bảo vệ an toàn công trình lưới điện cao áp tỉnh tổng hợp số liệu, chuẩn bị các nội dung báo cáo và tài liệu các cuộc họp của Ban chỉ đạo</w:t>
      </w:r>
      <w:r w:rsidR="00152D81">
        <w:rPr>
          <w:rFonts w:ascii="Times New Roman" w:hAnsi="Times New Roman"/>
          <w:color w:val="000000"/>
          <w:szCs w:val="28"/>
        </w:rPr>
        <w:t>.</w:t>
      </w:r>
      <w:r w:rsidRPr="00F23EB1">
        <w:rPr>
          <w:rFonts w:ascii="Times New Roman" w:hAnsi="Times New Roman"/>
          <w:color w:val="000000"/>
          <w:szCs w:val="28"/>
        </w:rPr>
        <w:t> </w:t>
      </w:r>
    </w:p>
    <w:p w:rsidR="00F23EB1" w:rsidRPr="00F149C4" w:rsidRDefault="00F23EB1" w:rsidP="005D2487">
      <w:pPr>
        <w:spacing w:before="120"/>
        <w:ind w:right="31" w:firstLine="720"/>
        <w:jc w:val="both"/>
        <w:rPr>
          <w:rFonts w:ascii="Times New Roman" w:hAnsi="Times New Roman"/>
          <w:szCs w:val="28"/>
        </w:rPr>
      </w:pPr>
      <w:r w:rsidRPr="00F149C4">
        <w:rPr>
          <w:rFonts w:ascii="Times New Roman" w:hAnsi="Times New Roman"/>
          <w:color w:val="000000"/>
          <w:szCs w:val="28"/>
        </w:rPr>
        <w:t xml:space="preserve">- Giúp Thường trực Ban chỉ đạo giải quyết các vấn đề khác liên quan </w:t>
      </w:r>
      <w:r w:rsidRPr="00F149C4">
        <w:rPr>
          <w:rFonts w:ascii="Times New Roman" w:hAnsi="Times New Roman"/>
          <w:bCs/>
          <w:color w:val="000000"/>
          <w:szCs w:val="28"/>
        </w:rPr>
        <w:t xml:space="preserve">đến công tác bảo vệ an toàn công trình lưới điện </w:t>
      </w:r>
      <w:r w:rsidRPr="00F149C4">
        <w:rPr>
          <w:rFonts w:ascii="Times New Roman" w:hAnsi="Times New Roman"/>
          <w:color w:val="000000"/>
          <w:szCs w:val="28"/>
        </w:rPr>
        <w:t>cao áp trên địa bàn tỉnh. </w:t>
      </w:r>
    </w:p>
    <w:p w:rsidR="00F23EB1" w:rsidRPr="00EE015F" w:rsidRDefault="00F23EB1" w:rsidP="005D2487">
      <w:pPr>
        <w:spacing w:before="120"/>
        <w:ind w:right="31" w:firstLine="720"/>
        <w:jc w:val="both"/>
        <w:rPr>
          <w:rFonts w:ascii="Times New Roman" w:hAnsi="Times New Roman"/>
          <w:b/>
          <w:szCs w:val="28"/>
        </w:rPr>
      </w:pPr>
      <w:r w:rsidRPr="00EE015F">
        <w:rPr>
          <w:rFonts w:ascii="Times New Roman" w:hAnsi="Times New Roman"/>
          <w:b/>
          <w:bCs/>
          <w:color w:val="000000"/>
          <w:szCs w:val="28"/>
        </w:rPr>
        <w:t>Điều 9</w:t>
      </w:r>
      <w:r w:rsidRPr="00EE015F">
        <w:rPr>
          <w:rFonts w:ascii="Times New Roman" w:hAnsi="Times New Roman"/>
          <w:b/>
          <w:color w:val="000000"/>
          <w:szCs w:val="28"/>
        </w:rPr>
        <w:t>. Chế độ họp </w:t>
      </w:r>
    </w:p>
    <w:p w:rsidR="00F23EB1" w:rsidRPr="00F23EB1" w:rsidRDefault="007D1B1D" w:rsidP="005D2487">
      <w:pPr>
        <w:spacing w:before="120"/>
        <w:ind w:right="31" w:firstLine="720"/>
        <w:jc w:val="both"/>
        <w:rPr>
          <w:rFonts w:ascii="Times New Roman" w:hAnsi="Times New Roman"/>
          <w:szCs w:val="28"/>
        </w:rPr>
      </w:pPr>
      <w:r>
        <w:rPr>
          <w:rFonts w:ascii="Times New Roman" w:hAnsi="Times New Roman"/>
          <w:color w:val="000000"/>
          <w:szCs w:val="28"/>
        </w:rPr>
        <w:t>-</w:t>
      </w:r>
      <w:r w:rsidR="00F23EB1" w:rsidRPr="00F23EB1">
        <w:rPr>
          <w:rFonts w:ascii="Times New Roman" w:hAnsi="Times New Roman"/>
          <w:color w:val="000000"/>
          <w:szCs w:val="28"/>
        </w:rPr>
        <w:t xml:space="preserve"> Ban chỉ đạo họp định kỳ hàng quý, hàng năm hoặc đột xuất. Trưởng Ban chỉ đạo có thể triệu tập cuộc họp bất thường khi có yêu cầu. Thời gian,</w:t>
      </w:r>
      <w:r w:rsidR="00F149C4">
        <w:rPr>
          <w:rFonts w:ascii="Times New Roman" w:hAnsi="Times New Roman"/>
          <w:color w:val="000000"/>
          <w:szCs w:val="28"/>
        </w:rPr>
        <w:t xml:space="preserve"> </w:t>
      </w:r>
      <w:r w:rsidR="00F23EB1" w:rsidRPr="00F23EB1">
        <w:rPr>
          <w:rFonts w:ascii="Times New Roman" w:hAnsi="Times New Roman"/>
          <w:color w:val="000000"/>
          <w:szCs w:val="28"/>
        </w:rPr>
        <w:t>địa điểm, nội dung và thành phần dự họp do Trưởng Ban quyết định và thông báo cho các thành viên Ban chỉ đạo. </w:t>
      </w:r>
    </w:p>
    <w:p w:rsidR="00F23EB1" w:rsidRPr="00F23EB1" w:rsidRDefault="007D1B1D" w:rsidP="005D2487">
      <w:pPr>
        <w:spacing w:before="120"/>
        <w:ind w:right="31" w:firstLine="720"/>
        <w:jc w:val="both"/>
        <w:rPr>
          <w:rFonts w:ascii="Times New Roman" w:hAnsi="Times New Roman"/>
          <w:szCs w:val="28"/>
        </w:rPr>
      </w:pPr>
      <w:r>
        <w:rPr>
          <w:rFonts w:ascii="Times New Roman" w:hAnsi="Times New Roman"/>
          <w:color w:val="000000"/>
          <w:szCs w:val="28"/>
        </w:rPr>
        <w:t>-</w:t>
      </w:r>
      <w:r w:rsidR="00F23EB1" w:rsidRPr="00F23EB1">
        <w:rPr>
          <w:rFonts w:ascii="Times New Roman" w:hAnsi="Times New Roman"/>
          <w:color w:val="000000"/>
          <w:szCs w:val="28"/>
        </w:rPr>
        <w:t xml:space="preserve"> Phó Trưởng Ban Thường trực chịu trách nhiệm chuẩn bị nội dung các cuộc họp hoặc phiếu xin ý kiến các thành viên Ban chỉ đạo trong trường hợp không tổ chức được cuộc họp; cử cán bộ ghi chép, thanh toán chế độ cho các thành viên Ban chỉ đạo, tổ giúp việc. </w:t>
      </w:r>
    </w:p>
    <w:p w:rsidR="00F23EB1" w:rsidRDefault="007D1B1D" w:rsidP="005D2487">
      <w:pPr>
        <w:spacing w:before="120"/>
        <w:ind w:right="31" w:firstLine="720"/>
        <w:jc w:val="both"/>
        <w:rPr>
          <w:rFonts w:ascii="Times New Roman" w:hAnsi="Times New Roman"/>
          <w:bCs/>
          <w:color w:val="000000"/>
          <w:szCs w:val="28"/>
        </w:rPr>
      </w:pPr>
      <w:r>
        <w:rPr>
          <w:rFonts w:ascii="Times New Roman" w:hAnsi="Times New Roman"/>
          <w:color w:val="000000"/>
          <w:szCs w:val="28"/>
        </w:rPr>
        <w:t>-</w:t>
      </w:r>
      <w:r w:rsidR="00F23EB1" w:rsidRPr="00F149C4">
        <w:rPr>
          <w:rFonts w:ascii="Times New Roman" w:hAnsi="Times New Roman"/>
          <w:color w:val="000000"/>
          <w:szCs w:val="28"/>
        </w:rPr>
        <w:t xml:space="preserve"> Trước khi họp Ban chỉ đạo, Trưởng Ban thông báo đến các Thành </w:t>
      </w:r>
      <w:r w:rsidR="00F23EB1" w:rsidRPr="00F149C4">
        <w:rPr>
          <w:rFonts w:ascii="Times New Roman" w:hAnsi="Times New Roman"/>
          <w:bCs/>
          <w:color w:val="000000"/>
          <w:szCs w:val="28"/>
        </w:rPr>
        <w:t>v</w:t>
      </w:r>
      <w:r>
        <w:rPr>
          <w:rFonts w:ascii="Times New Roman" w:hAnsi="Times New Roman"/>
          <w:bCs/>
          <w:color w:val="000000"/>
          <w:szCs w:val="28"/>
        </w:rPr>
        <w:t>iên</w:t>
      </w:r>
      <w:r w:rsidR="00F23EB1" w:rsidRPr="00F149C4">
        <w:rPr>
          <w:rFonts w:ascii="Times New Roman" w:hAnsi="Times New Roman"/>
          <w:bCs/>
          <w:color w:val="000000"/>
          <w:szCs w:val="28"/>
        </w:rPr>
        <w:t xml:space="preserve"> trước 03 ngày làm việc. </w:t>
      </w:r>
    </w:p>
    <w:p w:rsidR="00F23EB1" w:rsidRPr="00EE015F" w:rsidRDefault="00F23EB1" w:rsidP="005D2487">
      <w:pPr>
        <w:spacing w:before="120"/>
        <w:ind w:right="31" w:firstLine="720"/>
        <w:jc w:val="both"/>
        <w:rPr>
          <w:rFonts w:ascii="Times New Roman" w:hAnsi="Times New Roman"/>
          <w:b/>
          <w:szCs w:val="28"/>
        </w:rPr>
      </w:pPr>
      <w:r w:rsidRPr="00EE015F">
        <w:rPr>
          <w:rFonts w:ascii="Times New Roman" w:hAnsi="Times New Roman"/>
          <w:b/>
          <w:bCs/>
          <w:color w:val="000000"/>
          <w:szCs w:val="28"/>
        </w:rPr>
        <w:lastRenderedPageBreak/>
        <w:t xml:space="preserve">Điều 10. </w:t>
      </w:r>
      <w:r w:rsidRPr="00EE015F">
        <w:rPr>
          <w:rFonts w:ascii="Times New Roman" w:hAnsi="Times New Roman"/>
          <w:b/>
          <w:color w:val="000000"/>
          <w:szCs w:val="28"/>
        </w:rPr>
        <w:t>Chế độ báo cáo </w:t>
      </w:r>
    </w:p>
    <w:p w:rsidR="00F23EB1" w:rsidRDefault="00F23EB1" w:rsidP="005D2487">
      <w:pPr>
        <w:spacing w:before="120"/>
        <w:ind w:right="31" w:firstLine="720"/>
        <w:jc w:val="both"/>
        <w:rPr>
          <w:rFonts w:ascii="Times New Roman" w:hAnsi="Times New Roman"/>
          <w:color w:val="000000"/>
          <w:szCs w:val="28"/>
        </w:rPr>
      </w:pPr>
      <w:r w:rsidRPr="00F23EB1">
        <w:rPr>
          <w:rFonts w:ascii="Times New Roman" w:hAnsi="Times New Roman"/>
          <w:color w:val="000000"/>
          <w:szCs w:val="28"/>
        </w:rPr>
        <w:t xml:space="preserve">Định kỳ 6 tháng, hàng năm (trước ngày </w:t>
      </w:r>
      <w:r w:rsidR="00EE015F" w:rsidRPr="00557465">
        <w:rPr>
          <w:rFonts w:ascii="Times New Roman" w:hAnsi="Times New Roman"/>
          <w:color w:val="000000"/>
          <w:szCs w:val="28"/>
        </w:rPr>
        <w:t>20</w:t>
      </w:r>
      <w:r w:rsidRPr="00557465">
        <w:rPr>
          <w:rFonts w:ascii="Times New Roman" w:hAnsi="Times New Roman"/>
          <w:iCs/>
          <w:color w:val="000000"/>
          <w:szCs w:val="28"/>
        </w:rPr>
        <w:t>/</w:t>
      </w:r>
      <w:r w:rsidR="00EE015F" w:rsidRPr="00557465">
        <w:rPr>
          <w:rFonts w:ascii="Times New Roman" w:hAnsi="Times New Roman"/>
          <w:iCs/>
          <w:color w:val="000000"/>
          <w:szCs w:val="28"/>
        </w:rPr>
        <w:t>6</w:t>
      </w:r>
      <w:r w:rsidRPr="00557465">
        <w:rPr>
          <w:rFonts w:ascii="Times New Roman" w:hAnsi="Times New Roman"/>
          <w:iCs/>
          <w:color w:val="000000"/>
          <w:szCs w:val="28"/>
        </w:rPr>
        <w:t xml:space="preserve"> v</w:t>
      </w:r>
      <w:r w:rsidRPr="00557465">
        <w:rPr>
          <w:rFonts w:ascii="Times New Roman" w:hAnsi="Times New Roman"/>
          <w:color w:val="000000"/>
          <w:szCs w:val="28"/>
        </w:rPr>
        <w:t>à 15/</w:t>
      </w:r>
      <w:r w:rsidR="00F149C4" w:rsidRPr="00557465">
        <w:rPr>
          <w:rFonts w:ascii="Times New Roman" w:hAnsi="Times New Roman"/>
          <w:color w:val="000000"/>
          <w:szCs w:val="28"/>
        </w:rPr>
        <w:t>12</w:t>
      </w:r>
      <w:r w:rsidRPr="00F23EB1">
        <w:rPr>
          <w:rFonts w:ascii="Times New Roman" w:hAnsi="Times New Roman"/>
          <w:color w:val="000000"/>
          <w:szCs w:val="28"/>
        </w:rPr>
        <w:t xml:space="preserve"> </w:t>
      </w:r>
      <w:r w:rsidR="00F149C4">
        <w:rPr>
          <w:rFonts w:ascii="Times New Roman" w:hAnsi="Times New Roman"/>
          <w:color w:val="000000"/>
          <w:szCs w:val="28"/>
        </w:rPr>
        <w:t>hàng năm</w:t>
      </w:r>
      <w:r w:rsidRPr="00F23EB1">
        <w:rPr>
          <w:rFonts w:ascii="Times New Roman" w:hAnsi="Times New Roman"/>
          <w:color w:val="000000"/>
          <w:szCs w:val="28"/>
        </w:rPr>
        <w:t xml:space="preserve">) </w:t>
      </w:r>
      <w:r w:rsidRPr="00F149C4">
        <w:rPr>
          <w:rFonts w:ascii="Times New Roman" w:hAnsi="Times New Roman"/>
          <w:color w:val="000000"/>
          <w:szCs w:val="28"/>
        </w:rPr>
        <w:t>và đột xuất khi có yêu cầu của Thường trực Ban chỉ đạo, các c</w:t>
      </w:r>
      <w:r w:rsidRPr="00F149C4">
        <w:rPr>
          <w:rFonts w:ascii="Times New Roman" w:hAnsi="Times New Roman"/>
          <w:bCs/>
          <w:color w:val="000000"/>
          <w:szCs w:val="28"/>
        </w:rPr>
        <w:t xml:space="preserve">ơ quan thành viên Ban </w:t>
      </w:r>
      <w:r w:rsidRPr="00F149C4">
        <w:rPr>
          <w:rFonts w:ascii="Times New Roman" w:hAnsi="Times New Roman"/>
          <w:color w:val="000000"/>
          <w:szCs w:val="28"/>
        </w:rPr>
        <w:t>chỉ đạo b</w:t>
      </w:r>
      <w:r w:rsidRPr="00F149C4">
        <w:rPr>
          <w:rFonts w:ascii="Times New Roman" w:hAnsi="Times New Roman"/>
          <w:bCs/>
          <w:color w:val="000000"/>
          <w:szCs w:val="28"/>
        </w:rPr>
        <w:t>áo cáo cơ quan thường t</w:t>
      </w:r>
      <w:r w:rsidRPr="00F149C4">
        <w:rPr>
          <w:rFonts w:ascii="Times New Roman" w:hAnsi="Times New Roman"/>
          <w:color w:val="000000"/>
          <w:szCs w:val="28"/>
        </w:rPr>
        <w:t>rực Ban chỉ đạo về tình hình thực hiện công tác bảo vệ an toàn công trình lưới điện cao áp thuộc trách nhiệm của đơn vị mình; trường hợp sự cố đột xuất, bằng mọi biện pháp phải báo c</w:t>
      </w:r>
      <w:r w:rsidRPr="00F149C4">
        <w:rPr>
          <w:rFonts w:ascii="Times New Roman" w:hAnsi="Times New Roman"/>
          <w:bCs/>
          <w:color w:val="000000"/>
          <w:szCs w:val="28"/>
        </w:rPr>
        <w:t xml:space="preserve">áo ngay với </w:t>
      </w:r>
      <w:r w:rsidRPr="00F149C4">
        <w:rPr>
          <w:rFonts w:ascii="Times New Roman" w:hAnsi="Times New Roman"/>
          <w:color w:val="000000"/>
          <w:szCs w:val="28"/>
        </w:rPr>
        <w:t>Ban chỉ đạo trong vòn</w:t>
      </w:r>
      <w:r w:rsidRPr="00F149C4">
        <w:rPr>
          <w:rFonts w:ascii="Times New Roman" w:hAnsi="Times New Roman"/>
          <w:i/>
          <w:iCs/>
          <w:color w:val="000000"/>
          <w:szCs w:val="28"/>
        </w:rPr>
        <w:t xml:space="preserve">g </w:t>
      </w:r>
      <w:r w:rsidRPr="00F149C4">
        <w:rPr>
          <w:rFonts w:ascii="Times New Roman" w:hAnsi="Times New Roman"/>
          <w:color w:val="000000"/>
          <w:szCs w:val="28"/>
        </w:rPr>
        <w:t xml:space="preserve">3 </w:t>
      </w:r>
      <w:r w:rsidRPr="00557465">
        <w:rPr>
          <w:rFonts w:ascii="Times New Roman" w:hAnsi="Times New Roman"/>
          <w:color w:val="000000"/>
          <w:szCs w:val="28"/>
        </w:rPr>
        <w:t>g</w:t>
      </w:r>
      <w:r w:rsidR="00557465">
        <w:rPr>
          <w:rFonts w:ascii="Times New Roman" w:hAnsi="Times New Roman"/>
          <w:color w:val="000000"/>
          <w:szCs w:val="28"/>
        </w:rPr>
        <w:t xml:space="preserve">iờ và </w:t>
      </w:r>
      <w:r w:rsidRPr="00F149C4">
        <w:rPr>
          <w:rFonts w:ascii="Times New Roman" w:hAnsi="Times New Roman"/>
          <w:color w:val="000000"/>
          <w:szCs w:val="28"/>
        </w:rPr>
        <w:t xml:space="preserve">phải báo cáo cơ quan Thường trực </w:t>
      </w:r>
      <w:r w:rsidRPr="00F149C4">
        <w:rPr>
          <w:rFonts w:ascii="Times New Roman" w:hAnsi="Times New Roman"/>
          <w:bCs/>
          <w:color w:val="000000"/>
          <w:szCs w:val="28"/>
        </w:rPr>
        <w:t>Ba</w:t>
      </w:r>
      <w:r w:rsidRPr="00F149C4">
        <w:rPr>
          <w:rFonts w:ascii="Times New Roman" w:hAnsi="Times New Roman"/>
          <w:color w:val="000000"/>
          <w:szCs w:val="28"/>
        </w:rPr>
        <w:t>n chỉ đạo bằng văn bản</w:t>
      </w:r>
      <w:r w:rsidR="00557465">
        <w:rPr>
          <w:rFonts w:ascii="Times New Roman" w:hAnsi="Times New Roman"/>
          <w:color w:val="000000"/>
          <w:szCs w:val="28"/>
        </w:rPr>
        <w:t xml:space="preserve"> trong vòng</w:t>
      </w:r>
      <w:r w:rsidR="00557465" w:rsidRPr="00F149C4">
        <w:rPr>
          <w:rFonts w:ascii="Times New Roman" w:hAnsi="Times New Roman"/>
          <w:color w:val="000000"/>
          <w:szCs w:val="28"/>
        </w:rPr>
        <w:t xml:space="preserve"> 6 giờ</w:t>
      </w:r>
      <w:r w:rsidR="00557465">
        <w:rPr>
          <w:rFonts w:ascii="Times New Roman" w:hAnsi="Times New Roman"/>
          <w:color w:val="000000"/>
          <w:szCs w:val="28"/>
        </w:rPr>
        <w:t xml:space="preserve"> tính từ thời điểm xảy ra sự cố</w:t>
      </w:r>
      <w:r w:rsidRPr="00F149C4">
        <w:rPr>
          <w:rFonts w:ascii="Times New Roman" w:hAnsi="Times New Roman"/>
          <w:color w:val="000000"/>
          <w:szCs w:val="28"/>
        </w:rPr>
        <w:t>. </w:t>
      </w:r>
    </w:p>
    <w:p w:rsidR="00557465" w:rsidRPr="00F149C4" w:rsidRDefault="00557465" w:rsidP="005D2487">
      <w:pPr>
        <w:spacing w:before="120"/>
        <w:ind w:right="31" w:firstLine="720"/>
        <w:jc w:val="both"/>
        <w:rPr>
          <w:rFonts w:ascii="Times New Roman" w:hAnsi="Times New Roman"/>
          <w:szCs w:val="28"/>
        </w:rPr>
      </w:pPr>
    </w:p>
    <w:p w:rsidR="00F149C4" w:rsidRDefault="00F23EB1" w:rsidP="005D2487">
      <w:pPr>
        <w:spacing w:before="120"/>
        <w:ind w:right="31"/>
        <w:jc w:val="center"/>
        <w:rPr>
          <w:rFonts w:ascii="Times New Roman" w:hAnsi="Times New Roman"/>
          <w:b/>
          <w:bCs/>
          <w:color w:val="000000"/>
          <w:szCs w:val="28"/>
        </w:rPr>
      </w:pPr>
      <w:r w:rsidRPr="00F23EB1">
        <w:rPr>
          <w:rFonts w:ascii="Times New Roman" w:hAnsi="Times New Roman"/>
          <w:b/>
          <w:bCs/>
          <w:color w:val="000000"/>
          <w:szCs w:val="28"/>
        </w:rPr>
        <w:t>Chương III</w:t>
      </w:r>
    </w:p>
    <w:p w:rsidR="00F23EB1" w:rsidRDefault="00F23EB1" w:rsidP="005D2487">
      <w:pPr>
        <w:spacing w:before="120"/>
        <w:ind w:right="31"/>
        <w:jc w:val="center"/>
        <w:rPr>
          <w:rFonts w:ascii="Times New Roman" w:hAnsi="Times New Roman"/>
          <w:b/>
          <w:bCs/>
          <w:color w:val="000000"/>
          <w:szCs w:val="28"/>
        </w:rPr>
      </w:pPr>
      <w:r w:rsidRPr="00F23EB1">
        <w:rPr>
          <w:rFonts w:ascii="Times New Roman" w:hAnsi="Times New Roman"/>
          <w:b/>
          <w:bCs/>
          <w:color w:val="000000"/>
          <w:szCs w:val="28"/>
        </w:rPr>
        <w:t>KINH PHÍ HOẠT ĐỘNG</w:t>
      </w:r>
    </w:p>
    <w:p w:rsidR="00C623E7" w:rsidRPr="00F23EB1" w:rsidRDefault="00C623E7" w:rsidP="005D2487">
      <w:pPr>
        <w:spacing w:before="120"/>
        <w:ind w:right="31"/>
        <w:jc w:val="center"/>
        <w:rPr>
          <w:rFonts w:ascii="Times New Roman" w:hAnsi="Times New Roman"/>
          <w:szCs w:val="28"/>
        </w:rPr>
      </w:pPr>
    </w:p>
    <w:p w:rsidR="00F23EB1" w:rsidRDefault="00F23EB1" w:rsidP="005D2487">
      <w:pPr>
        <w:spacing w:before="120"/>
        <w:ind w:right="31" w:firstLine="720"/>
        <w:jc w:val="both"/>
        <w:rPr>
          <w:rFonts w:ascii="Times New Roman" w:hAnsi="Times New Roman"/>
          <w:color w:val="000000"/>
          <w:szCs w:val="28"/>
        </w:rPr>
      </w:pPr>
      <w:r w:rsidRPr="00F23EB1">
        <w:rPr>
          <w:rFonts w:ascii="Times New Roman" w:hAnsi="Times New Roman"/>
          <w:b/>
          <w:bCs/>
          <w:color w:val="000000"/>
          <w:szCs w:val="28"/>
        </w:rPr>
        <w:t>Điều 11</w:t>
      </w:r>
      <w:r w:rsidRPr="00C623E7">
        <w:rPr>
          <w:rFonts w:ascii="Times New Roman" w:hAnsi="Times New Roman"/>
          <w:b/>
          <w:color w:val="000000"/>
          <w:szCs w:val="28"/>
        </w:rPr>
        <w:t>.</w:t>
      </w:r>
      <w:r w:rsidRPr="00F23EB1">
        <w:rPr>
          <w:rFonts w:ascii="Times New Roman" w:hAnsi="Times New Roman"/>
          <w:color w:val="000000"/>
          <w:szCs w:val="28"/>
        </w:rPr>
        <w:t xml:space="preserve"> Kinh phí của Ban chỉ đạo thực hiện theo Quyết định số </w:t>
      </w:r>
      <w:r w:rsidRPr="00C623E7">
        <w:rPr>
          <w:rFonts w:ascii="Times New Roman" w:hAnsi="Times New Roman"/>
          <w:color w:val="000000"/>
          <w:szCs w:val="28"/>
        </w:rPr>
        <w:t>13</w:t>
      </w:r>
      <w:r w:rsidRPr="00C623E7">
        <w:rPr>
          <w:rFonts w:ascii="Times New Roman" w:hAnsi="Times New Roman"/>
          <w:iCs/>
          <w:color w:val="000000"/>
          <w:szCs w:val="28"/>
        </w:rPr>
        <w:t>22</w:t>
      </w:r>
      <w:r w:rsidRPr="00C623E7">
        <w:rPr>
          <w:rFonts w:ascii="Times New Roman" w:hAnsi="Times New Roman"/>
          <w:color w:val="000000"/>
          <w:szCs w:val="28"/>
        </w:rPr>
        <w:t>/QĐ</w:t>
      </w:r>
      <w:r w:rsidRPr="00F23EB1">
        <w:rPr>
          <w:rFonts w:ascii="Times New Roman" w:hAnsi="Times New Roman"/>
          <w:color w:val="000000"/>
          <w:szCs w:val="28"/>
        </w:rPr>
        <w:t>-UBND ngày 06 tháng 5 năm 2014 của Chủ tịch UBND tỉnh Thanh Hóa, hàng năm Sở Công Thương lập dự toán hoạt động của Ban</w:t>
      </w:r>
      <w:r w:rsidR="000A2EAD">
        <w:rPr>
          <w:rFonts w:ascii="Times New Roman" w:hAnsi="Times New Roman"/>
          <w:color w:val="000000"/>
          <w:szCs w:val="28"/>
        </w:rPr>
        <w:t xml:space="preserve"> chỉ đạo</w:t>
      </w:r>
      <w:r w:rsidRPr="00F23EB1">
        <w:rPr>
          <w:rFonts w:ascii="Times New Roman" w:hAnsi="Times New Roman"/>
          <w:color w:val="000000"/>
          <w:szCs w:val="28"/>
        </w:rPr>
        <w:t>, gửi Sở Tài chính thẩm định, trình UBND tỉnh giao dự toán kinh phí để thực hiện. </w:t>
      </w:r>
    </w:p>
    <w:p w:rsidR="00C623E7" w:rsidRPr="00F23EB1" w:rsidRDefault="00C623E7" w:rsidP="005D2487">
      <w:pPr>
        <w:spacing w:before="120"/>
        <w:ind w:right="31" w:firstLine="720"/>
        <w:jc w:val="both"/>
        <w:rPr>
          <w:rFonts w:ascii="Times New Roman" w:hAnsi="Times New Roman"/>
          <w:szCs w:val="28"/>
        </w:rPr>
      </w:pPr>
    </w:p>
    <w:p w:rsidR="00F23EB1" w:rsidRPr="00F23EB1" w:rsidRDefault="00F23EB1" w:rsidP="005D2487">
      <w:pPr>
        <w:spacing w:before="120"/>
        <w:ind w:right="31"/>
        <w:jc w:val="center"/>
        <w:rPr>
          <w:rFonts w:ascii="Times New Roman" w:hAnsi="Times New Roman"/>
          <w:szCs w:val="28"/>
        </w:rPr>
      </w:pPr>
      <w:r w:rsidRPr="00F23EB1">
        <w:rPr>
          <w:rFonts w:ascii="Times New Roman" w:hAnsi="Times New Roman"/>
          <w:b/>
          <w:bCs/>
          <w:color w:val="000000"/>
          <w:szCs w:val="28"/>
        </w:rPr>
        <w:t>Chương IV</w:t>
      </w:r>
    </w:p>
    <w:p w:rsidR="00F149C4" w:rsidRDefault="00F23EB1" w:rsidP="005D2487">
      <w:pPr>
        <w:spacing w:before="120"/>
        <w:ind w:right="31"/>
        <w:jc w:val="center"/>
        <w:rPr>
          <w:rFonts w:ascii="Times New Roman" w:hAnsi="Times New Roman"/>
          <w:b/>
          <w:bCs/>
          <w:color w:val="000000"/>
          <w:szCs w:val="28"/>
        </w:rPr>
      </w:pPr>
      <w:r w:rsidRPr="00F23EB1">
        <w:rPr>
          <w:rFonts w:ascii="Times New Roman" w:hAnsi="Times New Roman"/>
          <w:b/>
          <w:bCs/>
          <w:color w:val="000000"/>
          <w:szCs w:val="28"/>
        </w:rPr>
        <w:t>ĐIỀU KHOẢN THI HÀNH</w:t>
      </w:r>
    </w:p>
    <w:p w:rsidR="00C623E7" w:rsidRDefault="00C623E7" w:rsidP="005D2487">
      <w:pPr>
        <w:spacing w:before="120"/>
        <w:ind w:right="31"/>
        <w:jc w:val="center"/>
        <w:rPr>
          <w:rFonts w:ascii="Times New Roman" w:hAnsi="Times New Roman"/>
          <w:b/>
          <w:bCs/>
          <w:color w:val="000000"/>
          <w:szCs w:val="28"/>
        </w:rPr>
      </w:pPr>
    </w:p>
    <w:p w:rsidR="00AC4379" w:rsidRDefault="00F23EB1" w:rsidP="005D2487">
      <w:pPr>
        <w:spacing w:before="120"/>
        <w:ind w:right="31" w:firstLine="720"/>
        <w:jc w:val="both"/>
        <w:rPr>
          <w:rFonts w:ascii="Times New Roman" w:hAnsi="Times New Roman"/>
          <w:color w:val="000000"/>
          <w:szCs w:val="28"/>
        </w:rPr>
      </w:pPr>
      <w:r w:rsidRPr="00F23EB1">
        <w:rPr>
          <w:rFonts w:ascii="Times New Roman" w:hAnsi="Times New Roman"/>
          <w:b/>
          <w:bCs/>
          <w:color w:val="000000"/>
          <w:szCs w:val="28"/>
        </w:rPr>
        <w:t>Điều 12</w:t>
      </w:r>
      <w:r w:rsidRPr="00C623E7">
        <w:rPr>
          <w:rFonts w:ascii="Times New Roman" w:hAnsi="Times New Roman"/>
          <w:b/>
          <w:color w:val="000000"/>
          <w:szCs w:val="28"/>
        </w:rPr>
        <w:t>.</w:t>
      </w:r>
      <w:r w:rsidRPr="00F23EB1">
        <w:rPr>
          <w:rFonts w:ascii="Times New Roman" w:hAnsi="Times New Roman"/>
          <w:color w:val="000000"/>
          <w:szCs w:val="28"/>
        </w:rPr>
        <w:t xml:space="preserve"> </w:t>
      </w:r>
      <w:r w:rsidR="00AC4379" w:rsidRPr="00AC4379">
        <w:rPr>
          <w:rFonts w:ascii="Times New Roman" w:hAnsi="Times New Roman"/>
          <w:b/>
          <w:color w:val="000000"/>
          <w:szCs w:val="28"/>
        </w:rPr>
        <w:t>Tổ chức thực hiện</w:t>
      </w:r>
    </w:p>
    <w:p w:rsidR="00AC4379" w:rsidRPr="00AC4379" w:rsidRDefault="00AC4379" w:rsidP="005D2487">
      <w:pPr>
        <w:spacing w:before="120"/>
        <w:ind w:right="31" w:firstLine="720"/>
        <w:jc w:val="both"/>
        <w:rPr>
          <w:rFonts w:ascii="Times New Roman" w:hAnsi="Times New Roman"/>
          <w:color w:val="000000"/>
          <w:szCs w:val="28"/>
        </w:rPr>
      </w:pPr>
      <w:r w:rsidRPr="00AC4379">
        <w:rPr>
          <w:rFonts w:ascii="Times New Roman" w:hAnsi="Times New Roman"/>
          <w:color w:val="000000"/>
          <w:szCs w:val="28"/>
        </w:rPr>
        <w:t xml:space="preserve">Ban Chỉ đạo bảo vệ an toàn hành lang an toàn lưới điện cao áp, Tổ công tác và các tổ chức, cá nhân liên quan có trách nhiệm thực hiện các nội dung quy định trong Quy chế này và các quy định khác có liên quan đến công tác </w:t>
      </w:r>
      <w:r w:rsidR="00C623E7">
        <w:rPr>
          <w:rFonts w:ascii="Times New Roman" w:hAnsi="Times New Roman"/>
          <w:color w:val="000000"/>
          <w:szCs w:val="28"/>
        </w:rPr>
        <w:t xml:space="preserve">bảo vệ </w:t>
      </w:r>
      <w:r w:rsidRPr="00AC4379">
        <w:rPr>
          <w:rFonts w:ascii="Times New Roman" w:hAnsi="Times New Roman"/>
          <w:color w:val="000000"/>
          <w:szCs w:val="28"/>
        </w:rPr>
        <w:t>an toàn công trình lưới điện cao áp</w:t>
      </w:r>
      <w:r w:rsidR="009970F4">
        <w:rPr>
          <w:rFonts w:ascii="Times New Roman" w:hAnsi="Times New Roman"/>
          <w:color w:val="000000"/>
          <w:szCs w:val="28"/>
        </w:rPr>
        <w:t>.</w:t>
      </w:r>
    </w:p>
    <w:p w:rsidR="00F23EB1" w:rsidRPr="00917488" w:rsidRDefault="00917488" w:rsidP="005D2487">
      <w:pPr>
        <w:spacing w:before="120"/>
        <w:ind w:right="31" w:firstLine="720"/>
        <w:jc w:val="both"/>
        <w:rPr>
          <w:rFonts w:ascii="Times New Roman" w:hAnsi="Times New Roman"/>
          <w:b/>
          <w:szCs w:val="28"/>
        </w:rPr>
      </w:pPr>
      <w:r w:rsidRPr="00917488">
        <w:rPr>
          <w:rFonts w:ascii="Times New Roman" w:hAnsi="Times New Roman"/>
          <w:b/>
          <w:color w:val="000000"/>
          <w:szCs w:val="28"/>
        </w:rPr>
        <w:t xml:space="preserve">Điều 13. </w:t>
      </w:r>
      <w:r w:rsidR="00F23EB1" w:rsidRPr="00917488">
        <w:rPr>
          <w:rFonts w:ascii="Times New Roman" w:hAnsi="Times New Roman"/>
          <w:b/>
          <w:color w:val="000000"/>
          <w:szCs w:val="28"/>
        </w:rPr>
        <w:t>Bổ sung, sửa đổi Quy chế </w:t>
      </w:r>
    </w:p>
    <w:p w:rsidR="00043954" w:rsidRPr="00F149C4" w:rsidRDefault="00F23EB1" w:rsidP="005D2487">
      <w:pPr>
        <w:spacing w:before="120"/>
        <w:ind w:right="31" w:firstLine="720"/>
        <w:jc w:val="both"/>
        <w:rPr>
          <w:rFonts w:ascii="Times New Roman" w:hAnsi="Times New Roman"/>
          <w:szCs w:val="28"/>
          <w:lang w:val="nl-NL"/>
        </w:rPr>
      </w:pPr>
      <w:r w:rsidRPr="00F149C4">
        <w:rPr>
          <w:rFonts w:ascii="Times New Roman" w:hAnsi="Times New Roman"/>
          <w:color w:val="000000"/>
          <w:szCs w:val="28"/>
        </w:rPr>
        <w:t xml:space="preserve">Trong quá trình thực hiện Quy chế này, nếu có </w:t>
      </w:r>
      <w:r w:rsidR="00C623E7">
        <w:rPr>
          <w:rFonts w:ascii="Times New Roman" w:hAnsi="Times New Roman"/>
          <w:color w:val="000000"/>
          <w:szCs w:val="28"/>
        </w:rPr>
        <w:t xml:space="preserve">khó khăn, </w:t>
      </w:r>
      <w:r w:rsidRPr="00F149C4">
        <w:rPr>
          <w:rFonts w:ascii="Times New Roman" w:hAnsi="Times New Roman"/>
          <w:color w:val="000000"/>
          <w:szCs w:val="28"/>
        </w:rPr>
        <w:t xml:space="preserve">vướng mắc, Ban chỉ đạo tổng hợp ý kiến, đề xuất nội dung cần bổ sung, sửa đổi trình Chủ tịch UBND </w:t>
      </w:r>
      <w:r w:rsidRPr="00F149C4">
        <w:rPr>
          <w:rFonts w:ascii="Times New Roman" w:hAnsi="Times New Roman"/>
          <w:bCs/>
          <w:color w:val="000000"/>
          <w:szCs w:val="28"/>
        </w:rPr>
        <w:t>tỉnh xem x</w:t>
      </w:r>
      <w:r w:rsidRPr="00F149C4">
        <w:rPr>
          <w:rFonts w:ascii="Times New Roman" w:hAnsi="Times New Roman"/>
          <w:color w:val="000000"/>
          <w:szCs w:val="28"/>
        </w:rPr>
        <w:t>ét, quyết định./.</w:t>
      </w:r>
    </w:p>
    <w:sectPr w:rsidR="00043954" w:rsidRPr="00F149C4" w:rsidSect="00226772">
      <w:footerReference w:type="even" r:id="rId8"/>
      <w:footerReference w:type="default" r:id="rId9"/>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AB" w:rsidRDefault="00547BAB">
      <w:r>
        <w:separator/>
      </w:r>
    </w:p>
  </w:endnote>
  <w:endnote w:type="continuationSeparator" w:id="0">
    <w:p w:rsidR="00547BAB" w:rsidRDefault="0054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38" w:rsidRDefault="00947E38" w:rsidP="00F94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E38" w:rsidRDefault="00947E38" w:rsidP="00F948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38" w:rsidRDefault="00947E38" w:rsidP="00F948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AB" w:rsidRDefault="00547BAB">
      <w:r>
        <w:separator/>
      </w:r>
    </w:p>
  </w:footnote>
  <w:footnote w:type="continuationSeparator" w:id="0">
    <w:p w:rsidR="00547BAB" w:rsidRDefault="00547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DA2"/>
    <w:multiLevelType w:val="hybridMultilevel"/>
    <w:tmpl w:val="524476C4"/>
    <w:lvl w:ilvl="0" w:tplc="5310F4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71004B"/>
    <w:multiLevelType w:val="hybridMultilevel"/>
    <w:tmpl w:val="80EA08E4"/>
    <w:lvl w:ilvl="0" w:tplc="0A0850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261C9"/>
    <w:multiLevelType w:val="hybridMultilevel"/>
    <w:tmpl w:val="C5C6DA36"/>
    <w:lvl w:ilvl="0" w:tplc="1CE010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6A47"/>
    <w:multiLevelType w:val="singleLevel"/>
    <w:tmpl w:val="E2A08FA6"/>
    <w:lvl w:ilvl="0">
      <w:start w:val="1"/>
      <w:numFmt w:val="decimal"/>
      <w:lvlText w:val="%1-"/>
      <w:lvlJc w:val="left"/>
      <w:pPr>
        <w:tabs>
          <w:tab w:val="num" w:pos="360"/>
        </w:tabs>
        <w:ind w:left="360" w:hanging="360"/>
      </w:pPr>
      <w:rPr>
        <w:rFonts w:hint="default"/>
      </w:rPr>
    </w:lvl>
  </w:abstractNum>
  <w:abstractNum w:abstractNumId="4">
    <w:nsid w:val="145E10A7"/>
    <w:multiLevelType w:val="hybridMultilevel"/>
    <w:tmpl w:val="E65E277A"/>
    <w:lvl w:ilvl="0" w:tplc="1C1A8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80D75"/>
    <w:multiLevelType w:val="hybridMultilevel"/>
    <w:tmpl w:val="43DCAC26"/>
    <w:lvl w:ilvl="0" w:tplc="AB3229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9275E"/>
    <w:multiLevelType w:val="hybridMultilevel"/>
    <w:tmpl w:val="0EE00C0E"/>
    <w:lvl w:ilvl="0" w:tplc="17A69A8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F774E"/>
    <w:multiLevelType w:val="singleLevel"/>
    <w:tmpl w:val="6A2A4BC2"/>
    <w:lvl w:ilvl="0">
      <w:start w:val="4"/>
      <w:numFmt w:val="decimal"/>
      <w:lvlText w:val="%1-"/>
      <w:lvlJc w:val="left"/>
      <w:pPr>
        <w:tabs>
          <w:tab w:val="num" w:pos="375"/>
        </w:tabs>
        <w:ind w:left="375" w:hanging="375"/>
      </w:pPr>
      <w:rPr>
        <w:rFonts w:hint="default"/>
      </w:rPr>
    </w:lvl>
  </w:abstractNum>
  <w:abstractNum w:abstractNumId="8">
    <w:nsid w:val="1F467A1D"/>
    <w:multiLevelType w:val="hybridMultilevel"/>
    <w:tmpl w:val="6AEEB40A"/>
    <w:lvl w:ilvl="0" w:tplc="8ADE05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747E2D"/>
    <w:multiLevelType w:val="singleLevel"/>
    <w:tmpl w:val="A872CD5C"/>
    <w:lvl w:ilvl="0">
      <w:start w:val="2"/>
      <w:numFmt w:val="decimal"/>
      <w:lvlText w:val="%1-"/>
      <w:lvlJc w:val="left"/>
      <w:pPr>
        <w:tabs>
          <w:tab w:val="num" w:pos="360"/>
        </w:tabs>
        <w:ind w:left="360" w:hanging="360"/>
      </w:pPr>
      <w:rPr>
        <w:rFonts w:hint="default"/>
      </w:rPr>
    </w:lvl>
  </w:abstractNum>
  <w:abstractNum w:abstractNumId="10">
    <w:nsid w:val="2D0F517E"/>
    <w:multiLevelType w:val="hybridMultilevel"/>
    <w:tmpl w:val="9B8233E0"/>
    <w:lvl w:ilvl="0" w:tplc="1728AB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882E9E"/>
    <w:multiLevelType w:val="hybridMultilevel"/>
    <w:tmpl w:val="6428E4A0"/>
    <w:lvl w:ilvl="0" w:tplc="46B84C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81B159D"/>
    <w:multiLevelType w:val="hybridMultilevel"/>
    <w:tmpl w:val="C4ACA3C2"/>
    <w:lvl w:ilvl="0" w:tplc="051442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E16EB0"/>
    <w:multiLevelType w:val="hybridMultilevel"/>
    <w:tmpl w:val="8EB07F0C"/>
    <w:lvl w:ilvl="0" w:tplc="4000B7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449D07EB"/>
    <w:multiLevelType w:val="hybridMultilevel"/>
    <w:tmpl w:val="9D6CCA50"/>
    <w:lvl w:ilvl="0" w:tplc="A54245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D5335F"/>
    <w:multiLevelType w:val="hybridMultilevel"/>
    <w:tmpl w:val="ADDC4BD2"/>
    <w:lvl w:ilvl="0" w:tplc="2B3A9A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A8100C4"/>
    <w:multiLevelType w:val="hybridMultilevel"/>
    <w:tmpl w:val="8204798A"/>
    <w:lvl w:ilvl="0" w:tplc="864A4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814B61"/>
    <w:multiLevelType w:val="hybridMultilevel"/>
    <w:tmpl w:val="650AA8A8"/>
    <w:lvl w:ilvl="0" w:tplc="6CD20C18">
      <w:numFmt w:val="bullet"/>
      <w:lvlText w:val="-"/>
      <w:lvlJc w:val="left"/>
      <w:pPr>
        <w:ind w:left="2635" w:hanging="360"/>
      </w:pPr>
      <w:rPr>
        <w:rFonts w:ascii="Times New Roman" w:eastAsia="Calibri" w:hAnsi="Times New Roman" w:cs="Times New Roman"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8">
    <w:nsid w:val="4FC924C8"/>
    <w:multiLevelType w:val="hybridMultilevel"/>
    <w:tmpl w:val="B5A04360"/>
    <w:lvl w:ilvl="0" w:tplc="A748E5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20B3089"/>
    <w:multiLevelType w:val="hybridMultilevel"/>
    <w:tmpl w:val="204EA83E"/>
    <w:lvl w:ilvl="0" w:tplc="BE5450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21776BC"/>
    <w:multiLevelType w:val="hybridMultilevel"/>
    <w:tmpl w:val="66D8F1EC"/>
    <w:lvl w:ilvl="0" w:tplc="E1C030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4E4803"/>
    <w:multiLevelType w:val="singleLevel"/>
    <w:tmpl w:val="BB1E0B9A"/>
    <w:lvl w:ilvl="0">
      <w:start w:val="1"/>
      <w:numFmt w:val="decimal"/>
      <w:lvlText w:val="%1-"/>
      <w:lvlJc w:val="left"/>
      <w:pPr>
        <w:tabs>
          <w:tab w:val="num" w:pos="360"/>
        </w:tabs>
        <w:ind w:left="360" w:hanging="360"/>
      </w:pPr>
      <w:rPr>
        <w:rFonts w:hint="default"/>
        <w:b w:val="0"/>
        <w:i w:val="0"/>
      </w:rPr>
    </w:lvl>
  </w:abstractNum>
  <w:abstractNum w:abstractNumId="22">
    <w:nsid w:val="5E1E74DE"/>
    <w:multiLevelType w:val="singleLevel"/>
    <w:tmpl w:val="72B03132"/>
    <w:lvl w:ilvl="0">
      <w:start w:val="4"/>
      <w:numFmt w:val="decimal"/>
      <w:lvlText w:val="%1-"/>
      <w:lvlJc w:val="left"/>
      <w:pPr>
        <w:tabs>
          <w:tab w:val="num" w:pos="375"/>
        </w:tabs>
        <w:ind w:left="375" w:hanging="375"/>
      </w:pPr>
      <w:rPr>
        <w:rFonts w:hint="default"/>
      </w:rPr>
    </w:lvl>
  </w:abstractNum>
  <w:abstractNum w:abstractNumId="23">
    <w:nsid w:val="61845233"/>
    <w:multiLevelType w:val="hybridMultilevel"/>
    <w:tmpl w:val="5CD267BE"/>
    <w:lvl w:ilvl="0" w:tplc="BB30A8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1348BB"/>
    <w:multiLevelType w:val="hybridMultilevel"/>
    <w:tmpl w:val="50CCF794"/>
    <w:lvl w:ilvl="0" w:tplc="039CCBF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66B44F7F"/>
    <w:multiLevelType w:val="singleLevel"/>
    <w:tmpl w:val="F3FCB37C"/>
    <w:lvl w:ilvl="0">
      <w:start w:val="1"/>
      <w:numFmt w:val="decimal"/>
      <w:lvlText w:val="%1-"/>
      <w:lvlJc w:val="left"/>
      <w:pPr>
        <w:tabs>
          <w:tab w:val="num" w:pos="360"/>
        </w:tabs>
        <w:ind w:left="360" w:hanging="360"/>
      </w:pPr>
      <w:rPr>
        <w:rFonts w:hint="default"/>
      </w:rPr>
    </w:lvl>
  </w:abstractNum>
  <w:abstractNum w:abstractNumId="26">
    <w:nsid w:val="6BA6202A"/>
    <w:multiLevelType w:val="hybridMultilevel"/>
    <w:tmpl w:val="52E2FDE2"/>
    <w:lvl w:ilvl="0" w:tplc="3F10C2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A86209"/>
    <w:multiLevelType w:val="hybridMultilevel"/>
    <w:tmpl w:val="BDE48E00"/>
    <w:lvl w:ilvl="0" w:tplc="60BEDF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6C490D"/>
    <w:multiLevelType w:val="hybridMultilevel"/>
    <w:tmpl w:val="BAF4AB46"/>
    <w:lvl w:ilvl="0" w:tplc="3F18FF00">
      <w:start w:val="1"/>
      <w:numFmt w:val="decimal"/>
      <w:lvlText w:val="%1."/>
      <w:lvlJc w:val="left"/>
      <w:pPr>
        <w:tabs>
          <w:tab w:val="num" w:pos="720"/>
        </w:tabs>
        <w:ind w:left="720" w:hanging="360"/>
      </w:pPr>
      <w:rPr>
        <w:rFonts w:ascii=".VnTime" w:eastAsia="Times New Roman" w:hAnsi=".VnTime" w:cs="Times New Roman"/>
      </w:rPr>
    </w:lvl>
    <w:lvl w:ilvl="1" w:tplc="21365CA8">
      <w:start w:val="2"/>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192558"/>
    <w:multiLevelType w:val="hybridMultilevel"/>
    <w:tmpl w:val="67E65470"/>
    <w:lvl w:ilvl="0" w:tplc="8090A1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3734A3"/>
    <w:multiLevelType w:val="hybridMultilevel"/>
    <w:tmpl w:val="E81E5C74"/>
    <w:lvl w:ilvl="0" w:tplc="A6684EEA">
      <w:start w:val="2"/>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nsid w:val="75D36DF3"/>
    <w:multiLevelType w:val="hybridMultilevel"/>
    <w:tmpl w:val="437EA8D0"/>
    <w:lvl w:ilvl="0" w:tplc="90048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834CB4"/>
    <w:multiLevelType w:val="hybridMultilevel"/>
    <w:tmpl w:val="7B6698CE"/>
    <w:lvl w:ilvl="0" w:tplc="AF8CFE90">
      <w:start w:val="1"/>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33">
    <w:nsid w:val="79365E17"/>
    <w:multiLevelType w:val="singleLevel"/>
    <w:tmpl w:val="DE261CBC"/>
    <w:lvl w:ilvl="0">
      <w:start w:val="1"/>
      <w:numFmt w:val="decimal"/>
      <w:lvlText w:val="%1-"/>
      <w:lvlJc w:val="left"/>
      <w:pPr>
        <w:tabs>
          <w:tab w:val="num" w:pos="360"/>
        </w:tabs>
        <w:ind w:left="360" w:hanging="360"/>
      </w:pPr>
      <w:rPr>
        <w:rFonts w:hint="default"/>
      </w:rPr>
    </w:lvl>
  </w:abstractNum>
  <w:abstractNum w:abstractNumId="34">
    <w:nsid w:val="79BA1CBF"/>
    <w:multiLevelType w:val="hybridMultilevel"/>
    <w:tmpl w:val="98048144"/>
    <w:lvl w:ilvl="0" w:tplc="0F9C1F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4E4411"/>
    <w:multiLevelType w:val="hybridMultilevel"/>
    <w:tmpl w:val="787A5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724833"/>
    <w:multiLevelType w:val="hybridMultilevel"/>
    <w:tmpl w:val="1E808F30"/>
    <w:lvl w:ilvl="0" w:tplc="52E0CD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4170E6"/>
    <w:multiLevelType w:val="hybridMultilevel"/>
    <w:tmpl w:val="AEDCABC0"/>
    <w:lvl w:ilvl="0" w:tplc="5C823EB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234962"/>
    <w:multiLevelType w:val="singleLevel"/>
    <w:tmpl w:val="E0A82DAE"/>
    <w:lvl w:ilvl="0">
      <w:start w:val="2"/>
      <w:numFmt w:val="bullet"/>
      <w:lvlText w:val="-"/>
      <w:lvlJc w:val="left"/>
      <w:pPr>
        <w:tabs>
          <w:tab w:val="num" w:pos="1080"/>
        </w:tabs>
        <w:ind w:left="1080" w:hanging="360"/>
      </w:pPr>
      <w:rPr>
        <w:rFonts w:ascii="Times New Roman" w:hAnsi="Times New Roman" w:hint="default"/>
      </w:rPr>
    </w:lvl>
  </w:abstractNum>
  <w:abstractNum w:abstractNumId="39">
    <w:nsid w:val="7EDD4A27"/>
    <w:multiLevelType w:val="hybridMultilevel"/>
    <w:tmpl w:val="AB08E206"/>
    <w:lvl w:ilvl="0" w:tplc="408CB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5"/>
  </w:num>
  <w:num w:numId="3">
    <w:abstractNumId w:val="3"/>
  </w:num>
  <w:num w:numId="4">
    <w:abstractNumId w:val="7"/>
  </w:num>
  <w:num w:numId="5">
    <w:abstractNumId w:val="22"/>
  </w:num>
  <w:num w:numId="6">
    <w:abstractNumId w:val="21"/>
  </w:num>
  <w:num w:numId="7">
    <w:abstractNumId w:val="38"/>
  </w:num>
  <w:num w:numId="8">
    <w:abstractNumId w:val="9"/>
  </w:num>
  <w:num w:numId="9">
    <w:abstractNumId w:val="6"/>
  </w:num>
  <w:num w:numId="10">
    <w:abstractNumId w:val="5"/>
  </w:num>
  <w:num w:numId="11">
    <w:abstractNumId w:val="27"/>
  </w:num>
  <w:num w:numId="12">
    <w:abstractNumId w:val="4"/>
  </w:num>
  <w:num w:numId="13">
    <w:abstractNumId w:val="34"/>
  </w:num>
  <w:num w:numId="14">
    <w:abstractNumId w:val="10"/>
  </w:num>
  <w:num w:numId="15">
    <w:abstractNumId w:val="14"/>
  </w:num>
  <w:num w:numId="16">
    <w:abstractNumId w:val="26"/>
  </w:num>
  <w:num w:numId="17">
    <w:abstractNumId w:val="37"/>
  </w:num>
  <w:num w:numId="18">
    <w:abstractNumId w:val="2"/>
  </w:num>
  <w:num w:numId="19">
    <w:abstractNumId w:val="1"/>
  </w:num>
  <w:num w:numId="20">
    <w:abstractNumId w:val="31"/>
  </w:num>
  <w:num w:numId="21">
    <w:abstractNumId w:val="29"/>
  </w:num>
  <w:num w:numId="22">
    <w:abstractNumId w:val="12"/>
  </w:num>
  <w:num w:numId="23">
    <w:abstractNumId w:val="16"/>
  </w:num>
  <w:num w:numId="24">
    <w:abstractNumId w:val="23"/>
  </w:num>
  <w:num w:numId="25">
    <w:abstractNumId w:val="39"/>
  </w:num>
  <w:num w:numId="26">
    <w:abstractNumId w:val="8"/>
  </w:num>
  <w:num w:numId="27">
    <w:abstractNumId w:val="35"/>
  </w:num>
  <w:num w:numId="28">
    <w:abstractNumId w:val="28"/>
  </w:num>
  <w:num w:numId="29">
    <w:abstractNumId w:val="32"/>
  </w:num>
  <w:num w:numId="30">
    <w:abstractNumId w:val="30"/>
  </w:num>
  <w:num w:numId="31">
    <w:abstractNumId w:val="20"/>
  </w:num>
  <w:num w:numId="32">
    <w:abstractNumId w:val="18"/>
  </w:num>
  <w:num w:numId="33">
    <w:abstractNumId w:val="0"/>
  </w:num>
  <w:num w:numId="34">
    <w:abstractNumId w:val="19"/>
  </w:num>
  <w:num w:numId="35">
    <w:abstractNumId w:val="11"/>
  </w:num>
  <w:num w:numId="36">
    <w:abstractNumId w:val="15"/>
  </w:num>
  <w:num w:numId="37">
    <w:abstractNumId w:val="13"/>
  </w:num>
  <w:num w:numId="38">
    <w:abstractNumId w:val="24"/>
  </w:num>
  <w:num w:numId="39">
    <w:abstractNumId w:val="1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14"/>
    <w:rsid w:val="0000074C"/>
    <w:rsid w:val="00000DB4"/>
    <w:rsid w:val="00001244"/>
    <w:rsid w:val="0000240F"/>
    <w:rsid w:val="00002821"/>
    <w:rsid w:val="00004BE0"/>
    <w:rsid w:val="00005C09"/>
    <w:rsid w:val="00006035"/>
    <w:rsid w:val="000079D5"/>
    <w:rsid w:val="00011F73"/>
    <w:rsid w:val="00012D24"/>
    <w:rsid w:val="00013A74"/>
    <w:rsid w:val="00015E34"/>
    <w:rsid w:val="0001788E"/>
    <w:rsid w:val="0002163D"/>
    <w:rsid w:val="0002324B"/>
    <w:rsid w:val="000237CB"/>
    <w:rsid w:val="000241FF"/>
    <w:rsid w:val="00026B73"/>
    <w:rsid w:val="00027D0A"/>
    <w:rsid w:val="00027E19"/>
    <w:rsid w:val="00027EFD"/>
    <w:rsid w:val="000314D3"/>
    <w:rsid w:val="00032F36"/>
    <w:rsid w:val="00033670"/>
    <w:rsid w:val="00034911"/>
    <w:rsid w:val="00037A2E"/>
    <w:rsid w:val="00040E44"/>
    <w:rsid w:val="00040ED1"/>
    <w:rsid w:val="000425A5"/>
    <w:rsid w:val="00042931"/>
    <w:rsid w:val="00043954"/>
    <w:rsid w:val="00045336"/>
    <w:rsid w:val="00047481"/>
    <w:rsid w:val="00047C87"/>
    <w:rsid w:val="000549AB"/>
    <w:rsid w:val="00054FA3"/>
    <w:rsid w:val="00056598"/>
    <w:rsid w:val="00057448"/>
    <w:rsid w:val="00060031"/>
    <w:rsid w:val="0006368B"/>
    <w:rsid w:val="000668DB"/>
    <w:rsid w:val="00070B4F"/>
    <w:rsid w:val="00072794"/>
    <w:rsid w:val="00072CA1"/>
    <w:rsid w:val="00075E89"/>
    <w:rsid w:val="000777EB"/>
    <w:rsid w:val="0008215F"/>
    <w:rsid w:val="00082AF3"/>
    <w:rsid w:val="0008417B"/>
    <w:rsid w:val="00084749"/>
    <w:rsid w:val="0008626A"/>
    <w:rsid w:val="000926D5"/>
    <w:rsid w:val="00093B56"/>
    <w:rsid w:val="000956BA"/>
    <w:rsid w:val="00096512"/>
    <w:rsid w:val="000A0B63"/>
    <w:rsid w:val="000A2EAD"/>
    <w:rsid w:val="000A3759"/>
    <w:rsid w:val="000A5163"/>
    <w:rsid w:val="000A790D"/>
    <w:rsid w:val="000A7F0A"/>
    <w:rsid w:val="000B0AA2"/>
    <w:rsid w:val="000B0B69"/>
    <w:rsid w:val="000B1614"/>
    <w:rsid w:val="000B284C"/>
    <w:rsid w:val="000B383A"/>
    <w:rsid w:val="000B3B93"/>
    <w:rsid w:val="000B4D05"/>
    <w:rsid w:val="000B531A"/>
    <w:rsid w:val="000B5AED"/>
    <w:rsid w:val="000B5F65"/>
    <w:rsid w:val="000C10D4"/>
    <w:rsid w:val="000C179C"/>
    <w:rsid w:val="000C2454"/>
    <w:rsid w:val="000C2EB6"/>
    <w:rsid w:val="000C4797"/>
    <w:rsid w:val="000C5A47"/>
    <w:rsid w:val="000C6819"/>
    <w:rsid w:val="000D12F5"/>
    <w:rsid w:val="000D28E5"/>
    <w:rsid w:val="000D48ED"/>
    <w:rsid w:val="000E0D99"/>
    <w:rsid w:val="000E1358"/>
    <w:rsid w:val="000E1F6B"/>
    <w:rsid w:val="000E2761"/>
    <w:rsid w:val="000E3148"/>
    <w:rsid w:val="000E5E58"/>
    <w:rsid w:val="000E67E7"/>
    <w:rsid w:val="000F00A6"/>
    <w:rsid w:val="000F2705"/>
    <w:rsid w:val="000F36A4"/>
    <w:rsid w:val="000F5041"/>
    <w:rsid w:val="000F675C"/>
    <w:rsid w:val="000F70AA"/>
    <w:rsid w:val="001008C0"/>
    <w:rsid w:val="00100D15"/>
    <w:rsid w:val="00102302"/>
    <w:rsid w:val="001038E4"/>
    <w:rsid w:val="00103F74"/>
    <w:rsid w:val="001053DB"/>
    <w:rsid w:val="001062DD"/>
    <w:rsid w:val="00110CF1"/>
    <w:rsid w:val="00110CFE"/>
    <w:rsid w:val="001122F0"/>
    <w:rsid w:val="00114978"/>
    <w:rsid w:val="00115602"/>
    <w:rsid w:val="00116F50"/>
    <w:rsid w:val="00120A16"/>
    <w:rsid w:val="001212DC"/>
    <w:rsid w:val="00121E43"/>
    <w:rsid w:val="001222BC"/>
    <w:rsid w:val="00122B39"/>
    <w:rsid w:val="00125606"/>
    <w:rsid w:val="00125A98"/>
    <w:rsid w:val="001267C3"/>
    <w:rsid w:val="00126818"/>
    <w:rsid w:val="00127B4A"/>
    <w:rsid w:val="00131B38"/>
    <w:rsid w:val="00137246"/>
    <w:rsid w:val="0014158C"/>
    <w:rsid w:val="001439E4"/>
    <w:rsid w:val="00144224"/>
    <w:rsid w:val="00144A16"/>
    <w:rsid w:val="00146A29"/>
    <w:rsid w:val="00147A54"/>
    <w:rsid w:val="00152D81"/>
    <w:rsid w:val="00161B73"/>
    <w:rsid w:val="00163913"/>
    <w:rsid w:val="00164412"/>
    <w:rsid w:val="001645CF"/>
    <w:rsid w:val="00164F52"/>
    <w:rsid w:val="0016550D"/>
    <w:rsid w:val="00165EB0"/>
    <w:rsid w:val="00166860"/>
    <w:rsid w:val="00166F42"/>
    <w:rsid w:val="00167293"/>
    <w:rsid w:val="0017109E"/>
    <w:rsid w:val="00172039"/>
    <w:rsid w:val="00173A2C"/>
    <w:rsid w:val="00175927"/>
    <w:rsid w:val="00176E17"/>
    <w:rsid w:val="00180827"/>
    <w:rsid w:val="0018123E"/>
    <w:rsid w:val="001828DF"/>
    <w:rsid w:val="00182986"/>
    <w:rsid w:val="0018299E"/>
    <w:rsid w:val="001845CB"/>
    <w:rsid w:val="00186D10"/>
    <w:rsid w:val="00191297"/>
    <w:rsid w:val="00192201"/>
    <w:rsid w:val="001947FE"/>
    <w:rsid w:val="001962BF"/>
    <w:rsid w:val="001A008F"/>
    <w:rsid w:val="001A138E"/>
    <w:rsid w:val="001A2AA2"/>
    <w:rsid w:val="001A6ACA"/>
    <w:rsid w:val="001B0969"/>
    <w:rsid w:val="001B0CC4"/>
    <w:rsid w:val="001B1699"/>
    <w:rsid w:val="001B178D"/>
    <w:rsid w:val="001B1815"/>
    <w:rsid w:val="001B1CEE"/>
    <w:rsid w:val="001B3C6B"/>
    <w:rsid w:val="001B42F7"/>
    <w:rsid w:val="001B5E5F"/>
    <w:rsid w:val="001C04FA"/>
    <w:rsid w:val="001C07A9"/>
    <w:rsid w:val="001C1426"/>
    <w:rsid w:val="001C29B3"/>
    <w:rsid w:val="001C31C9"/>
    <w:rsid w:val="001C32F8"/>
    <w:rsid w:val="001C3809"/>
    <w:rsid w:val="001C409F"/>
    <w:rsid w:val="001C4305"/>
    <w:rsid w:val="001C7552"/>
    <w:rsid w:val="001D151E"/>
    <w:rsid w:val="001D1B8D"/>
    <w:rsid w:val="001D21FF"/>
    <w:rsid w:val="001D30DB"/>
    <w:rsid w:val="001D4A34"/>
    <w:rsid w:val="001D658B"/>
    <w:rsid w:val="001D731C"/>
    <w:rsid w:val="001D794C"/>
    <w:rsid w:val="001E0FFD"/>
    <w:rsid w:val="001E1229"/>
    <w:rsid w:val="001E1A3F"/>
    <w:rsid w:val="001E28C2"/>
    <w:rsid w:val="001E4166"/>
    <w:rsid w:val="001E5421"/>
    <w:rsid w:val="001F1259"/>
    <w:rsid w:val="001F15BF"/>
    <w:rsid w:val="001F3F23"/>
    <w:rsid w:val="001F5299"/>
    <w:rsid w:val="001F73CE"/>
    <w:rsid w:val="00202105"/>
    <w:rsid w:val="00202FA4"/>
    <w:rsid w:val="0020358F"/>
    <w:rsid w:val="0020630F"/>
    <w:rsid w:val="002069D1"/>
    <w:rsid w:val="00207E19"/>
    <w:rsid w:val="0021049C"/>
    <w:rsid w:val="0021058F"/>
    <w:rsid w:val="00210E97"/>
    <w:rsid w:val="002135D0"/>
    <w:rsid w:val="002143CD"/>
    <w:rsid w:val="00217CEE"/>
    <w:rsid w:val="00220157"/>
    <w:rsid w:val="0022163F"/>
    <w:rsid w:val="0022232F"/>
    <w:rsid w:val="00223DAE"/>
    <w:rsid w:val="002247CC"/>
    <w:rsid w:val="00226772"/>
    <w:rsid w:val="002269AF"/>
    <w:rsid w:val="00231487"/>
    <w:rsid w:val="002321A7"/>
    <w:rsid w:val="00232812"/>
    <w:rsid w:val="00233216"/>
    <w:rsid w:val="00235015"/>
    <w:rsid w:val="00236825"/>
    <w:rsid w:val="00240FEF"/>
    <w:rsid w:val="00241796"/>
    <w:rsid w:val="00241A7B"/>
    <w:rsid w:val="00242301"/>
    <w:rsid w:val="002431E2"/>
    <w:rsid w:val="002456AB"/>
    <w:rsid w:val="00252C81"/>
    <w:rsid w:val="00254363"/>
    <w:rsid w:val="0025600A"/>
    <w:rsid w:val="0025656F"/>
    <w:rsid w:val="002578AA"/>
    <w:rsid w:val="0026235D"/>
    <w:rsid w:val="00263BB5"/>
    <w:rsid w:val="002648CC"/>
    <w:rsid w:val="0026568F"/>
    <w:rsid w:val="00270C91"/>
    <w:rsid w:val="002723D4"/>
    <w:rsid w:val="0027254C"/>
    <w:rsid w:val="00274325"/>
    <w:rsid w:val="0027732B"/>
    <w:rsid w:val="00281057"/>
    <w:rsid w:val="00281173"/>
    <w:rsid w:val="002815E2"/>
    <w:rsid w:val="002821F4"/>
    <w:rsid w:val="0028456F"/>
    <w:rsid w:val="00286147"/>
    <w:rsid w:val="002863F7"/>
    <w:rsid w:val="00287C55"/>
    <w:rsid w:val="00287EF2"/>
    <w:rsid w:val="00292099"/>
    <w:rsid w:val="00292108"/>
    <w:rsid w:val="00292482"/>
    <w:rsid w:val="0029248F"/>
    <w:rsid w:val="00292775"/>
    <w:rsid w:val="00292CE9"/>
    <w:rsid w:val="002949BC"/>
    <w:rsid w:val="00295292"/>
    <w:rsid w:val="00296479"/>
    <w:rsid w:val="0029667C"/>
    <w:rsid w:val="002969B4"/>
    <w:rsid w:val="00297964"/>
    <w:rsid w:val="002A1600"/>
    <w:rsid w:val="002A160F"/>
    <w:rsid w:val="002A41A6"/>
    <w:rsid w:val="002A488C"/>
    <w:rsid w:val="002B07B2"/>
    <w:rsid w:val="002B0C90"/>
    <w:rsid w:val="002B7C8B"/>
    <w:rsid w:val="002C0F2B"/>
    <w:rsid w:val="002C2431"/>
    <w:rsid w:val="002C4517"/>
    <w:rsid w:val="002C49E7"/>
    <w:rsid w:val="002C4D49"/>
    <w:rsid w:val="002C4DC5"/>
    <w:rsid w:val="002C5B84"/>
    <w:rsid w:val="002C6E5B"/>
    <w:rsid w:val="002C7AD8"/>
    <w:rsid w:val="002D066D"/>
    <w:rsid w:val="002D1FAE"/>
    <w:rsid w:val="002D44BC"/>
    <w:rsid w:val="002D50E4"/>
    <w:rsid w:val="002D556E"/>
    <w:rsid w:val="002D59D6"/>
    <w:rsid w:val="002E0B20"/>
    <w:rsid w:val="002E2127"/>
    <w:rsid w:val="002E2163"/>
    <w:rsid w:val="002E321A"/>
    <w:rsid w:val="002E47BE"/>
    <w:rsid w:val="002E567F"/>
    <w:rsid w:val="002E776B"/>
    <w:rsid w:val="002F1469"/>
    <w:rsid w:val="002F23E8"/>
    <w:rsid w:val="002F2D73"/>
    <w:rsid w:val="002F34FE"/>
    <w:rsid w:val="002F39C5"/>
    <w:rsid w:val="002F3A34"/>
    <w:rsid w:val="002F3A8B"/>
    <w:rsid w:val="002F578D"/>
    <w:rsid w:val="002F6C91"/>
    <w:rsid w:val="002F76D3"/>
    <w:rsid w:val="0030225B"/>
    <w:rsid w:val="00303E9E"/>
    <w:rsid w:val="00303F30"/>
    <w:rsid w:val="003041B4"/>
    <w:rsid w:val="00305CA0"/>
    <w:rsid w:val="00306A5F"/>
    <w:rsid w:val="00307416"/>
    <w:rsid w:val="00307473"/>
    <w:rsid w:val="00310739"/>
    <w:rsid w:val="00310CA7"/>
    <w:rsid w:val="00310F90"/>
    <w:rsid w:val="00311D28"/>
    <w:rsid w:val="00313D99"/>
    <w:rsid w:val="003150BD"/>
    <w:rsid w:val="0031530D"/>
    <w:rsid w:val="00316925"/>
    <w:rsid w:val="00316DCF"/>
    <w:rsid w:val="00316EE5"/>
    <w:rsid w:val="00317A0E"/>
    <w:rsid w:val="00323228"/>
    <w:rsid w:val="0032361D"/>
    <w:rsid w:val="00324E6C"/>
    <w:rsid w:val="003257FD"/>
    <w:rsid w:val="00326279"/>
    <w:rsid w:val="00330DB4"/>
    <w:rsid w:val="00333896"/>
    <w:rsid w:val="00335062"/>
    <w:rsid w:val="00336915"/>
    <w:rsid w:val="00340797"/>
    <w:rsid w:val="00340BEC"/>
    <w:rsid w:val="003434C5"/>
    <w:rsid w:val="003450B6"/>
    <w:rsid w:val="003468EF"/>
    <w:rsid w:val="00350A86"/>
    <w:rsid w:val="00350AE9"/>
    <w:rsid w:val="00351993"/>
    <w:rsid w:val="00351E60"/>
    <w:rsid w:val="00353D71"/>
    <w:rsid w:val="00353DF1"/>
    <w:rsid w:val="00355060"/>
    <w:rsid w:val="00355159"/>
    <w:rsid w:val="0035588F"/>
    <w:rsid w:val="00355FAE"/>
    <w:rsid w:val="00356F58"/>
    <w:rsid w:val="003607B9"/>
    <w:rsid w:val="00360A01"/>
    <w:rsid w:val="003634E6"/>
    <w:rsid w:val="00363678"/>
    <w:rsid w:val="00364023"/>
    <w:rsid w:val="0036406C"/>
    <w:rsid w:val="003640AA"/>
    <w:rsid w:val="00365022"/>
    <w:rsid w:val="0036504C"/>
    <w:rsid w:val="00366C29"/>
    <w:rsid w:val="00367DC8"/>
    <w:rsid w:val="003703D5"/>
    <w:rsid w:val="003719C1"/>
    <w:rsid w:val="003719D8"/>
    <w:rsid w:val="0037405B"/>
    <w:rsid w:val="003759EA"/>
    <w:rsid w:val="00375C37"/>
    <w:rsid w:val="00380568"/>
    <w:rsid w:val="003824A6"/>
    <w:rsid w:val="003832F0"/>
    <w:rsid w:val="0038371F"/>
    <w:rsid w:val="003853EC"/>
    <w:rsid w:val="003916E1"/>
    <w:rsid w:val="00391CD3"/>
    <w:rsid w:val="00394710"/>
    <w:rsid w:val="0039496D"/>
    <w:rsid w:val="00397F97"/>
    <w:rsid w:val="003A063C"/>
    <w:rsid w:val="003A08E7"/>
    <w:rsid w:val="003A40FB"/>
    <w:rsid w:val="003A4D81"/>
    <w:rsid w:val="003A4EDC"/>
    <w:rsid w:val="003A53A9"/>
    <w:rsid w:val="003A661E"/>
    <w:rsid w:val="003B4C57"/>
    <w:rsid w:val="003B5894"/>
    <w:rsid w:val="003C72DE"/>
    <w:rsid w:val="003D23CA"/>
    <w:rsid w:val="003D292E"/>
    <w:rsid w:val="003D3860"/>
    <w:rsid w:val="003D3F20"/>
    <w:rsid w:val="003D7658"/>
    <w:rsid w:val="003E0EC0"/>
    <w:rsid w:val="003E22EA"/>
    <w:rsid w:val="003E2CF6"/>
    <w:rsid w:val="003E542A"/>
    <w:rsid w:val="003E6EE9"/>
    <w:rsid w:val="003E73FA"/>
    <w:rsid w:val="003E7D9F"/>
    <w:rsid w:val="003F0A9C"/>
    <w:rsid w:val="003F2F85"/>
    <w:rsid w:val="003F4C5E"/>
    <w:rsid w:val="003F4F0C"/>
    <w:rsid w:val="003F7B70"/>
    <w:rsid w:val="00400CF5"/>
    <w:rsid w:val="00400E57"/>
    <w:rsid w:val="00405C64"/>
    <w:rsid w:val="00406516"/>
    <w:rsid w:val="00410252"/>
    <w:rsid w:val="00411654"/>
    <w:rsid w:val="00412B57"/>
    <w:rsid w:val="004173DB"/>
    <w:rsid w:val="004178F0"/>
    <w:rsid w:val="004209C7"/>
    <w:rsid w:val="00420D18"/>
    <w:rsid w:val="0042653E"/>
    <w:rsid w:val="00431E53"/>
    <w:rsid w:val="004345DB"/>
    <w:rsid w:val="00434762"/>
    <w:rsid w:val="00434D82"/>
    <w:rsid w:val="00435DE5"/>
    <w:rsid w:val="00437B3F"/>
    <w:rsid w:val="00437F92"/>
    <w:rsid w:val="00440827"/>
    <w:rsid w:val="00441DA0"/>
    <w:rsid w:val="00444B35"/>
    <w:rsid w:val="00447EBC"/>
    <w:rsid w:val="004521E8"/>
    <w:rsid w:val="00452313"/>
    <w:rsid w:val="0045361D"/>
    <w:rsid w:val="00454707"/>
    <w:rsid w:val="0045648A"/>
    <w:rsid w:val="0046055D"/>
    <w:rsid w:val="00461052"/>
    <w:rsid w:val="0046740A"/>
    <w:rsid w:val="00471ED1"/>
    <w:rsid w:val="00474D4E"/>
    <w:rsid w:val="0047503C"/>
    <w:rsid w:val="0047712C"/>
    <w:rsid w:val="004823AA"/>
    <w:rsid w:val="00483C99"/>
    <w:rsid w:val="004844B4"/>
    <w:rsid w:val="0048576E"/>
    <w:rsid w:val="00491555"/>
    <w:rsid w:val="00493F2F"/>
    <w:rsid w:val="00494A76"/>
    <w:rsid w:val="00495764"/>
    <w:rsid w:val="00497505"/>
    <w:rsid w:val="00497B53"/>
    <w:rsid w:val="00497D82"/>
    <w:rsid w:val="00497F0D"/>
    <w:rsid w:val="004A1CEA"/>
    <w:rsid w:val="004A51E1"/>
    <w:rsid w:val="004A7150"/>
    <w:rsid w:val="004B16FF"/>
    <w:rsid w:val="004B1ACC"/>
    <w:rsid w:val="004B4264"/>
    <w:rsid w:val="004B59DC"/>
    <w:rsid w:val="004B692B"/>
    <w:rsid w:val="004B7130"/>
    <w:rsid w:val="004C03B7"/>
    <w:rsid w:val="004C08EF"/>
    <w:rsid w:val="004C209B"/>
    <w:rsid w:val="004C566C"/>
    <w:rsid w:val="004D047A"/>
    <w:rsid w:val="004D061E"/>
    <w:rsid w:val="004D0D55"/>
    <w:rsid w:val="004D2130"/>
    <w:rsid w:val="004D2140"/>
    <w:rsid w:val="004D2AC0"/>
    <w:rsid w:val="004D443A"/>
    <w:rsid w:val="004D7644"/>
    <w:rsid w:val="004D7D53"/>
    <w:rsid w:val="004D7F2B"/>
    <w:rsid w:val="004E1A76"/>
    <w:rsid w:val="004E22D1"/>
    <w:rsid w:val="004E39D1"/>
    <w:rsid w:val="004E5701"/>
    <w:rsid w:val="004E5932"/>
    <w:rsid w:val="004E65A9"/>
    <w:rsid w:val="004E69D2"/>
    <w:rsid w:val="004F2A57"/>
    <w:rsid w:val="004F4AB3"/>
    <w:rsid w:val="004F56F4"/>
    <w:rsid w:val="004F57F4"/>
    <w:rsid w:val="004F5DBC"/>
    <w:rsid w:val="00501A02"/>
    <w:rsid w:val="00502ADC"/>
    <w:rsid w:val="00506C99"/>
    <w:rsid w:val="005079F8"/>
    <w:rsid w:val="0051135E"/>
    <w:rsid w:val="00511D40"/>
    <w:rsid w:val="0051216E"/>
    <w:rsid w:val="0051402A"/>
    <w:rsid w:val="005146F5"/>
    <w:rsid w:val="00515F0D"/>
    <w:rsid w:val="00516A05"/>
    <w:rsid w:val="005200DE"/>
    <w:rsid w:val="005208A5"/>
    <w:rsid w:val="00520FAD"/>
    <w:rsid w:val="005215C2"/>
    <w:rsid w:val="00521FF7"/>
    <w:rsid w:val="005233F4"/>
    <w:rsid w:val="00523776"/>
    <w:rsid w:val="00523BD7"/>
    <w:rsid w:val="005258E1"/>
    <w:rsid w:val="00527538"/>
    <w:rsid w:val="00531F41"/>
    <w:rsid w:val="005325FB"/>
    <w:rsid w:val="00532609"/>
    <w:rsid w:val="0053260F"/>
    <w:rsid w:val="0053558C"/>
    <w:rsid w:val="00535EF1"/>
    <w:rsid w:val="0053654F"/>
    <w:rsid w:val="00536655"/>
    <w:rsid w:val="00536EAF"/>
    <w:rsid w:val="00537098"/>
    <w:rsid w:val="0053751F"/>
    <w:rsid w:val="00543212"/>
    <w:rsid w:val="00543788"/>
    <w:rsid w:val="00543A35"/>
    <w:rsid w:val="0054420E"/>
    <w:rsid w:val="00547879"/>
    <w:rsid w:val="00547BAB"/>
    <w:rsid w:val="00547DF5"/>
    <w:rsid w:val="00552C55"/>
    <w:rsid w:val="00555916"/>
    <w:rsid w:val="005567CA"/>
    <w:rsid w:val="00556C04"/>
    <w:rsid w:val="00557465"/>
    <w:rsid w:val="005622CF"/>
    <w:rsid w:val="0056489B"/>
    <w:rsid w:val="00565C89"/>
    <w:rsid w:val="00570A93"/>
    <w:rsid w:val="00572036"/>
    <w:rsid w:val="00572F0F"/>
    <w:rsid w:val="00574711"/>
    <w:rsid w:val="00576D91"/>
    <w:rsid w:val="005800C8"/>
    <w:rsid w:val="005801D3"/>
    <w:rsid w:val="00581A19"/>
    <w:rsid w:val="00584E08"/>
    <w:rsid w:val="00585D14"/>
    <w:rsid w:val="00585D19"/>
    <w:rsid w:val="00585F26"/>
    <w:rsid w:val="0058652A"/>
    <w:rsid w:val="00587E5E"/>
    <w:rsid w:val="00587F23"/>
    <w:rsid w:val="005920ED"/>
    <w:rsid w:val="0059305F"/>
    <w:rsid w:val="0059452D"/>
    <w:rsid w:val="00595951"/>
    <w:rsid w:val="00597683"/>
    <w:rsid w:val="005A3172"/>
    <w:rsid w:val="005A43B5"/>
    <w:rsid w:val="005A43F5"/>
    <w:rsid w:val="005A4C63"/>
    <w:rsid w:val="005A7A6D"/>
    <w:rsid w:val="005B074F"/>
    <w:rsid w:val="005B1586"/>
    <w:rsid w:val="005B276C"/>
    <w:rsid w:val="005B2EBF"/>
    <w:rsid w:val="005B33FD"/>
    <w:rsid w:val="005B3A72"/>
    <w:rsid w:val="005B3E40"/>
    <w:rsid w:val="005B5090"/>
    <w:rsid w:val="005C117E"/>
    <w:rsid w:val="005C11E6"/>
    <w:rsid w:val="005C1C18"/>
    <w:rsid w:val="005C316B"/>
    <w:rsid w:val="005C3552"/>
    <w:rsid w:val="005C3987"/>
    <w:rsid w:val="005C4CFC"/>
    <w:rsid w:val="005C505C"/>
    <w:rsid w:val="005D225F"/>
    <w:rsid w:val="005D2487"/>
    <w:rsid w:val="005D3236"/>
    <w:rsid w:val="005D3EC5"/>
    <w:rsid w:val="005D43EA"/>
    <w:rsid w:val="005D5709"/>
    <w:rsid w:val="005D660A"/>
    <w:rsid w:val="005D670F"/>
    <w:rsid w:val="005D6D81"/>
    <w:rsid w:val="005E0D2A"/>
    <w:rsid w:val="005E4343"/>
    <w:rsid w:val="005E4DBC"/>
    <w:rsid w:val="005E5700"/>
    <w:rsid w:val="005E62CB"/>
    <w:rsid w:val="005E6B65"/>
    <w:rsid w:val="005E6C1E"/>
    <w:rsid w:val="005F1193"/>
    <w:rsid w:val="005F23B1"/>
    <w:rsid w:val="005F2A15"/>
    <w:rsid w:val="005F3252"/>
    <w:rsid w:val="005F4D1C"/>
    <w:rsid w:val="005F716F"/>
    <w:rsid w:val="005F7646"/>
    <w:rsid w:val="005F79D4"/>
    <w:rsid w:val="005F7D5C"/>
    <w:rsid w:val="0060017F"/>
    <w:rsid w:val="00606A8C"/>
    <w:rsid w:val="00606F87"/>
    <w:rsid w:val="00607220"/>
    <w:rsid w:val="006127F9"/>
    <w:rsid w:val="00615D1E"/>
    <w:rsid w:val="00616471"/>
    <w:rsid w:val="00621D58"/>
    <w:rsid w:val="00622CE7"/>
    <w:rsid w:val="00625269"/>
    <w:rsid w:val="00625BD4"/>
    <w:rsid w:val="00626655"/>
    <w:rsid w:val="00627357"/>
    <w:rsid w:val="00630ADA"/>
    <w:rsid w:val="00631BD2"/>
    <w:rsid w:val="00631E16"/>
    <w:rsid w:val="0063312F"/>
    <w:rsid w:val="00633648"/>
    <w:rsid w:val="006336B3"/>
    <w:rsid w:val="00636E26"/>
    <w:rsid w:val="0063749D"/>
    <w:rsid w:val="0064056A"/>
    <w:rsid w:val="00640DC7"/>
    <w:rsid w:val="00642D04"/>
    <w:rsid w:val="0064615E"/>
    <w:rsid w:val="006535FE"/>
    <w:rsid w:val="006540CA"/>
    <w:rsid w:val="00654677"/>
    <w:rsid w:val="00654A53"/>
    <w:rsid w:val="00654ADB"/>
    <w:rsid w:val="0065590F"/>
    <w:rsid w:val="0065702A"/>
    <w:rsid w:val="0065731B"/>
    <w:rsid w:val="006601F2"/>
    <w:rsid w:val="00660404"/>
    <w:rsid w:val="00660ADE"/>
    <w:rsid w:val="00661B95"/>
    <w:rsid w:val="00662B6A"/>
    <w:rsid w:val="006636A2"/>
    <w:rsid w:val="00663850"/>
    <w:rsid w:val="00664F89"/>
    <w:rsid w:val="00665B6E"/>
    <w:rsid w:val="00665B7D"/>
    <w:rsid w:val="00665FCE"/>
    <w:rsid w:val="006701EC"/>
    <w:rsid w:val="00671A35"/>
    <w:rsid w:val="00676D04"/>
    <w:rsid w:val="00677B55"/>
    <w:rsid w:val="00677FF0"/>
    <w:rsid w:val="00680EB8"/>
    <w:rsid w:val="006820CD"/>
    <w:rsid w:val="006821A5"/>
    <w:rsid w:val="006832D0"/>
    <w:rsid w:val="00683D75"/>
    <w:rsid w:val="0068461B"/>
    <w:rsid w:val="00686CE6"/>
    <w:rsid w:val="006A185A"/>
    <w:rsid w:val="006A4B48"/>
    <w:rsid w:val="006A644A"/>
    <w:rsid w:val="006A6DF8"/>
    <w:rsid w:val="006A7D6B"/>
    <w:rsid w:val="006B0454"/>
    <w:rsid w:val="006B2039"/>
    <w:rsid w:val="006B41FD"/>
    <w:rsid w:val="006B4CB7"/>
    <w:rsid w:val="006B6F00"/>
    <w:rsid w:val="006B731B"/>
    <w:rsid w:val="006C0685"/>
    <w:rsid w:val="006C1075"/>
    <w:rsid w:val="006C17F3"/>
    <w:rsid w:val="006C3192"/>
    <w:rsid w:val="006C3498"/>
    <w:rsid w:val="006C4EA0"/>
    <w:rsid w:val="006C7793"/>
    <w:rsid w:val="006C7C96"/>
    <w:rsid w:val="006D22B4"/>
    <w:rsid w:val="006D37FD"/>
    <w:rsid w:val="006D4425"/>
    <w:rsid w:val="006D4FC1"/>
    <w:rsid w:val="006D4FCC"/>
    <w:rsid w:val="006D6741"/>
    <w:rsid w:val="006D6781"/>
    <w:rsid w:val="006D7481"/>
    <w:rsid w:val="006E1753"/>
    <w:rsid w:val="006E2402"/>
    <w:rsid w:val="006E5534"/>
    <w:rsid w:val="006E6C11"/>
    <w:rsid w:val="006F00CF"/>
    <w:rsid w:val="006F217A"/>
    <w:rsid w:val="006F5BD7"/>
    <w:rsid w:val="006F6E9C"/>
    <w:rsid w:val="0070061B"/>
    <w:rsid w:val="00701B7A"/>
    <w:rsid w:val="00703C50"/>
    <w:rsid w:val="00705C80"/>
    <w:rsid w:val="0070661E"/>
    <w:rsid w:val="00706BCA"/>
    <w:rsid w:val="00706F63"/>
    <w:rsid w:val="00710F69"/>
    <w:rsid w:val="007111F2"/>
    <w:rsid w:val="007114D4"/>
    <w:rsid w:val="00711CAA"/>
    <w:rsid w:val="00713014"/>
    <w:rsid w:val="00716B32"/>
    <w:rsid w:val="007208C0"/>
    <w:rsid w:val="007212B9"/>
    <w:rsid w:val="007216C8"/>
    <w:rsid w:val="00722970"/>
    <w:rsid w:val="00727AF7"/>
    <w:rsid w:val="00727DF1"/>
    <w:rsid w:val="00730453"/>
    <w:rsid w:val="00730D73"/>
    <w:rsid w:val="00732967"/>
    <w:rsid w:val="00733BA2"/>
    <w:rsid w:val="00734209"/>
    <w:rsid w:val="00735562"/>
    <w:rsid w:val="0073575E"/>
    <w:rsid w:val="007358CE"/>
    <w:rsid w:val="00740800"/>
    <w:rsid w:val="00742A1D"/>
    <w:rsid w:val="00742CD6"/>
    <w:rsid w:val="00745EA7"/>
    <w:rsid w:val="00745EE9"/>
    <w:rsid w:val="0074775A"/>
    <w:rsid w:val="00747909"/>
    <w:rsid w:val="00752CC2"/>
    <w:rsid w:val="00752EAD"/>
    <w:rsid w:val="007535F6"/>
    <w:rsid w:val="00753AD2"/>
    <w:rsid w:val="00753C73"/>
    <w:rsid w:val="00757902"/>
    <w:rsid w:val="00757990"/>
    <w:rsid w:val="00757F92"/>
    <w:rsid w:val="007612A3"/>
    <w:rsid w:val="007630E1"/>
    <w:rsid w:val="00763876"/>
    <w:rsid w:val="007643C5"/>
    <w:rsid w:val="007648D3"/>
    <w:rsid w:val="00767A63"/>
    <w:rsid w:val="00767CD7"/>
    <w:rsid w:val="00770898"/>
    <w:rsid w:val="0077159E"/>
    <w:rsid w:val="0077193E"/>
    <w:rsid w:val="0077598E"/>
    <w:rsid w:val="00780F6E"/>
    <w:rsid w:val="007811B2"/>
    <w:rsid w:val="00782C88"/>
    <w:rsid w:val="007863DD"/>
    <w:rsid w:val="00786645"/>
    <w:rsid w:val="0079002E"/>
    <w:rsid w:val="00790219"/>
    <w:rsid w:val="0079384E"/>
    <w:rsid w:val="00794082"/>
    <w:rsid w:val="007A1B5A"/>
    <w:rsid w:val="007A4725"/>
    <w:rsid w:val="007A4E67"/>
    <w:rsid w:val="007A6D61"/>
    <w:rsid w:val="007B1DBD"/>
    <w:rsid w:val="007B4FD3"/>
    <w:rsid w:val="007B5196"/>
    <w:rsid w:val="007C4913"/>
    <w:rsid w:val="007C4CAA"/>
    <w:rsid w:val="007C4CF2"/>
    <w:rsid w:val="007D1AB2"/>
    <w:rsid w:val="007D1B1D"/>
    <w:rsid w:val="007D1CAD"/>
    <w:rsid w:val="007D21DF"/>
    <w:rsid w:val="007D551D"/>
    <w:rsid w:val="007E1B84"/>
    <w:rsid w:val="007E2BA0"/>
    <w:rsid w:val="007E2C3F"/>
    <w:rsid w:val="007E32C4"/>
    <w:rsid w:val="007E3790"/>
    <w:rsid w:val="007E38CB"/>
    <w:rsid w:val="007E46D8"/>
    <w:rsid w:val="007E4C33"/>
    <w:rsid w:val="007E4F87"/>
    <w:rsid w:val="007E4FB9"/>
    <w:rsid w:val="007E6C46"/>
    <w:rsid w:val="007E731F"/>
    <w:rsid w:val="007E74FD"/>
    <w:rsid w:val="007E77C3"/>
    <w:rsid w:val="007E7DC3"/>
    <w:rsid w:val="007F2584"/>
    <w:rsid w:val="007F3826"/>
    <w:rsid w:val="007F43A4"/>
    <w:rsid w:val="007F5A78"/>
    <w:rsid w:val="007F68D3"/>
    <w:rsid w:val="008007F6"/>
    <w:rsid w:val="00802E88"/>
    <w:rsid w:val="0080331F"/>
    <w:rsid w:val="008052AF"/>
    <w:rsid w:val="0080579C"/>
    <w:rsid w:val="008070CD"/>
    <w:rsid w:val="00810C43"/>
    <w:rsid w:val="00811495"/>
    <w:rsid w:val="00812DB7"/>
    <w:rsid w:val="00814F71"/>
    <w:rsid w:val="00816800"/>
    <w:rsid w:val="0081739C"/>
    <w:rsid w:val="00830D5D"/>
    <w:rsid w:val="00832D80"/>
    <w:rsid w:val="00833B39"/>
    <w:rsid w:val="00836579"/>
    <w:rsid w:val="00840B34"/>
    <w:rsid w:val="00842A37"/>
    <w:rsid w:val="00842B43"/>
    <w:rsid w:val="00842FBE"/>
    <w:rsid w:val="008478E6"/>
    <w:rsid w:val="00853420"/>
    <w:rsid w:val="00856016"/>
    <w:rsid w:val="0085649E"/>
    <w:rsid w:val="00857DAE"/>
    <w:rsid w:val="0086083A"/>
    <w:rsid w:val="00860AB1"/>
    <w:rsid w:val="00861A5B"/>
    <w:rsid w:val="008623ED"/>
    <w:rsid w:val="008628B7"/>
    <w:rsid w:val="008629A8"/>
    <w:rsid w:val="00865002"/>
    <w:rsid w:val="00865232"/>
    <w:rsid w:val="00865881"/>
    <w:rsid w:val="00870092"/>
    <w:rsid w:val="0087119F"/>
    <w:rsid w:val="008721E7"/>
    <w:rsid w:val="008723C1"/>
    <w:rsid w:val="00872F1E"/>
    <w:rsid w:val="008751A9"/>
    <w:rsid w:val="00875B69"/>
    <w:rsid w:val="00875F00"/>
    <w:rsid w:val="00880911"/>
    <w:rsid w:val="00881842"/>
    <w:rsid w:val="008825F4"/>
    <w:rsid w:val="008827E0"/>
    <w:rsid w:val="00883480"/>
    <w:rsid w:val="008836F7"/>
    <w:rsid w:val="00885C20"/>
    <w:rsid w:val="00885FAA"/>
    <w:rsid w:val="0089021D"/>
    <w:rsid w:val="00890FA9"/>
    <w:rsid w:val="00892914"/>
    <w:rsid w:val="00893390"/>
    <w:rsid w:val="00893610"/>
    <w:rsid w:val="008938E5"/>
    <w:rsid w:val="008955E2"/>
    <w:rsid w:val="00896988"/>
    <w:rsid w:val="0089714A"/>
    <w:rsid w:val="008A064E"/>
    <w:rsid w:val="008A39A7"/>
    <w:rsid w:val="008A7A03"/>
    <w:rsid w:val="008B1496"/>
    <w:rsid w:val="008B25F4"/>
    <w:rsid w:val="008B31AC"/>
    <w:rsid w:val="008B45A3"/>
    <w:rsid w:val="008B5C9C"/>
    <w:rsid w:val="008B6AA9"/>
    <w:rsid w:val="008B7571"/>
    <w:rsid w:val="008B776B"/>
    <w:rsid w:val="008C2715"/>
    <w:rsid w:val="008C2DC8"/>
    <w:rsid w:val="008C51F5"/>
    <w:rsid w:val="008C64F7"/>
    <w:rsid w:val="008C6B50"/>
    <w:rsid w:val="008C701E"/>
    <w:rsid w:val="008D21D9"/>
    <w:rsid w:val="008D236A"/>
    <w:rsid w:val="008D3127"/>
    <w:rsid w:val="008D360F"/>
    <w:rsid w:val="008D71AF"/>
    <w:rsid w:val="008E1BD8"/>
    <w:rsid w:val="008E2254"/>
    <w:rsid w:val="008E24E1"/>
    <w:rsid w:val="008E341E"/>
    <w:rsid w:val="008E5470"/>
    <w:rsid w:val="008E6459"/>
    <w:rsid w:val="008E7024"/>
    <w:rsid w:val="008E790A"/>
    <w:rsid w:val="008F2537"/>
    <w:rsid w:val="008F2B8A"/>
    <w:rsid w:val="008F4313"/>
    <w:rsid w:val="008F4E86"/>
    <w:rsid w:val="008F4F56"/>
    <w:rsid w:val="008F501E"/>
    <w:rsid w:val="008F6BB2"/>
    <w:rsid w:val="0090081A"/>
    <w:rsid w:val="00900C0F"/>
    <w:rsid w:val="009033E7"/>
    <w:rsid w:val="00903603"/>
    <w:rsid w:val="00904AF0"/>
    <w:rsid w:val="00907500"/>
    <w:rsid w:val="0091413C"/>
    <w:rsid w:val="009153A2"/>
    <w:rsid w:val="00917488"/>
    <w:rsid w:val="009207C9"/>
    <w:rsid w:val="00920B4C"/>
    <w:rsid w:val="00922D3E"/>
    <w:rsid w:val="009242B8"/>
    <w:rsid w:val="009264DE"/>
    <w:rsid w:val="00927BCD"/>
    <w:rsid w:val="009307FC"/>
    <w:rsid w:val="00931291"/>
    <w:rsid w:val="00933F63"/>
    <w:rsid w:val="00935C4C"/>
    <w:rsid w:val="00941D28"/>
    <w:rsid w:val="00942BB7"/>
    <w:rsid w:val="00942FD2"/>
    <w:rsid w:val="009439C2"/>
    <w:rsid w:val="009476D2"/>
    <w:rsid w:val="00947E38"/>
    <w:rsid w:val="0095099F"/>
    <w:rsid w:val="009510F3"/>
    <w:rsid w:val="00951B77"/>
    <w:rsid w:val="00952457"/>
    <w:rsid w:val="00952942"/>
    <w:rsid w:val="00956A61"/>
    <w:rsid w:val="009574A4"/>
    <w:rsid w:val="00957B19"/>
    <w:rsid w:val="00957CEB"/>
    <w:rsid w:val="009602E3"/>
    <w:rsid w:val="009639FD"/>
    <w:rsid w:val="00963E83"/>
    <w:rsid w:val="009645D1"/>
    <w:rsid w:val="00965671"/>
    <w:rsid w:val="009670EA"/>
    <w:rsid w:val="00970DE5"/>
    <w:rsid w:val="00971A1C"/>
    <w:rsid w:val="0097200C"/>
    <w:rsid w:val="009779D7"/>
    <w:rsid w:val="009811D6"/>
    <w:rsid w:val="00982CFF"/>
    <w:rsid w:val="00983C8C"/>
    <w:rsid w:val="009842C8"/>
    <w:rsid w:val="00984572"/>
    <w:rsid w:val="009849EF"/>
    <w:rsid w:val="00984E59"/>
    <w:rsid w:val="00987369"/>
    <w:rsid w:val="00992A8B"/>
    <w:rsid w:val="00993793"/>
    <w:rsid w:val="00993B01"/>
    <w:rsid w:val="00995B77"/>
    <w:rsid w:val="00996E5D"/>
    <w:rsid w:val="009970F4"/>
    <w:rsid w:val="0099793C"/>
    <w:rsid w:val="00997DAE"/>
    <w:rsid w:val="009A4421"/>
    <w:rsid w:val="009B0668"/>
    <w:rsid w:val="009B0DAD"/>
    <w:rsid w:val="009B1897"/>
    <w:rsid w:val="009B437F"/>
    <w:rsid w:val="009B5B31"/>
    <w:rsid w:val="009B6E5E"/>
    <w:rsid w:val="009B7072"/>
    <w:rsid w:val="009B7D73"/>
    <w:rsid w:val="009C3437"/>
    <w:rsid w:val="009C39CF"/>
    <w:rsid w:val="009C5D52"/>
    <w:rsid w:val="009C63A2"/>
    <w:rsid w:val="009D24AB"/>
    <w:rsid w:val="009D2D3E"/>
    <w:rsid w:val="009D4EC6"/>
    <w:rsid w:val="009D66AC"/>
    <w:rsid w:val="009D6AC2"/>
    <w:rsid w:val="009D79DA"/>
    <w:rsid w:val="009E272E"/>
    <w:rsid w:val="009E387A"/>
    <w:rsid w:val="009E5881"/>
    <w:rsid w:val="009E7F8B"/>
    <w:rsid w:val="009F1DEE"/>
    <w:rsid w:val="009F385E"/>
    <w:rsid w:val="009F3FA8"/>
    <w:rsid w:val="009F74B6"/>
    <w:rsid w:val="00A0026F"/>
    <w:rsid w:val="00A00397"/>
    <w:rsid w:val="00A008CF"/>
    <w:rsid w:val="00A019EB"/>
    <w:rsid w:val="00A01FC0"/>
    <w:rsid w:val="00A03547"/>
    <w:rsid w:val="00A038E6"/>
    <w:rsid w:val="00A03F5D"/>
    <w:rsid w:val="00A05CA8"/>
    <w:rsid w:val="00A06551"/>
    <w:rsid w:val="00A07F55"/>
    <w:rsid w:val="00A103FA"/>
    <w:rsid w:val="00A107DB"/>
    <w:rsid w:val="00A1141F"/>
    <w:rsid w:val="00A1165B"/>
    <w:rsid w:val="00A15585"/>
    <w:rsid w:val="00A15DC8"/>
    <w:rsid w:val="00A2241E"/>
    <w:rsid w:val="00A23BD5"/>
    <w:rsid w:val="00A23C5B"/>
    <w:rsid w:val="00A245A4"/>
    <w:rsid w:val="00A24E3D"/>
    <w:rsid w:val="00A310A0"/>
    <w:rsid w:val="00A31198"/>
    <w:rsid w:val="00A326AA"/>
    <w:rsid w:val="00A3337C"/>
    <w:rsid w:val="00A336EF"/>
    <w:rsid w:val="00A34300"/>
    <w:rsid w:val="00A35191"/>
    <w:rsid w:val="00A36CBB"/>
    <w:rsid w:val="00A36CFC"/>
    <w:rsid w:val="00A42A11"/>
    <w:rsid w:val="00A43134"/>
    <w:rsid w:val="00A43265"/>
    <w:rsid w:val="00A44AFE"/>
    <w:rsid w:val="00A44B50"/>
    <w:rsid w:val="00A45572"/>
    <w:rsid w:val="00A51989"/>
    <w:rsid w:val="00A52DAA"/>
    <w:rsid w:val="00A53FB9"/>
    <w:rsid w:val="00A56800"/>
    <w:rsid w:val="00A57ACE"/>
    <w:rsid w:val="00A60B44"/>
    <w:rsid w:val="00A62718"/>
    <w:rsid w:val="00A64A50"/>
    <w:rsid w:val="00A64C1E"/>
    <w:rsid w:val="00A6756B"/>
    <w:rsid w:val="00A67CB7"/>
    <w:rsid w:val="00A704B7"/>
    <w:rsid w:val="00A71077"/>
    <w:rsid w:val="00A73C87"/>
    <w:rsid w:val="00A74963"/>
    <w:rsid w:val="00A76796"/>
    <w:rsid w:val="00A76D09"/>
    <w:rsid w:val="00A8114F"/>
    <w:rsid w:val="00A83491"/>
    <w:rsid w:val="00A840CC"/>
    <w:rsid w:val="00A92B55"/>
    <w:rsid w:val="00A9333E"/>
    <w:rsid w:val="00A943AE"/>
    <w:rsid w:val="00A94DC8"/>
    <w:rsid w:val="00A953AF"/>
    <w:rsid w:val="00A95A1C"/>
    <w:rsid w:val="00A96584"/>
    <w:rsid w:val="00AA0450"/>
    <w:rsid w:val="00AA136D"/>
    <w:rsid w:val="00AA331D"/>
    <w:rsid w:val="00AA3446"/>
    <w:rsid w:val="00AA358D"/>
    <w:rsid w:val="00AB04F8"/>
    <w:rsid w:val="00AB3F17"/>
    <w:rsid w:val="00AB423A"/>
    <w:rsid w:val="00AB4F96"/>
    <w:rsid w:val="00AB50E5"/>
    <w:rsid w:val="00AB6CFC"/>
    <w:rsid w:val="00AB6E22"/>
    <w:rsid w:val="00AB72F8"/>
    <w:rsid w:val="00AB7BB8"/>
    <w:rsid w:val="00AC00F9"/>
    <w:rsid w:val="00AC0FF6"/>
    <w:rsid w:val="00AC260A"/>
    <w:rsid w:val="00AC3874"/>
    <w:rsid w:val="00AC4379"/>
    <w:rsid w:val="00AC4CBE"/>
    <w:rsid w:val="00AD065F"/>
    <w:rsid w:val="00AD0AB8"/>
    <w:rsid w:val="00AD2081"/>
    <w:rsid w:val="00AD69DE"/>
    <w:rsid w:val="00AD7533"/>
    <w:rsid w:val="00AD78B3"/>
    <w:rsid w:val="00AE06CF"/>
    <w:rsid w:val="00AE399E"/>
    <w:rsid w:val="00AE3E8C"/>
    <w:rsid w:val="00AE3EA9"/>
    <w:rsid w:val="00AE44C4"/>
    <w:rsid w:val="00AF167C"/>
    <w:rsid w:val="00AF3590"/>
    <w:rsid w:val="00AF3A43"/>
    <w:rsid w:val="00AF40E6"/>
    <w:rsid w:val="00AF7944"/>
    <w:rsid w:val="00B049F6"/>
    <w:rsid w:val="00B06201"/>
    <w:rsid w:val="00B078DD"/>
    <w:rsid w:val="00B10A7A"/>
    <w:rsid w:val="00B11AF4"/>
    <w:rsid w:val="00B11DF5"/>
    <w:rsid w:val="00B12800"/>
    <w:rsid w:val="00B14475"/>
    <w:rsid w:val="00B152FD"/>
    <w:rsid w:val="00B16155"/>
    <w:rsid w:val="00B1628F"/>
    <w:rsid w:val="00B16EA3"/>
    <w:rsid w:val="00B17723"/>
    <w:rsid w:val="00B201E3"/>
    <w:rsid w:val="00B204D9"/>
    <w:rsid w:val="00B20661"/>
    <w:rsid w:val="00B2240E"/>
    <w:rsid w:val="00B2312D"/>
    <w:rsid w:val="00B23733"/>
    <w:rsid w:val="00B23FF0"/>
    <w:rsid w:val="00B24BE6"/>
    <w:rsid w:val="00B25AC8"/>
    <w:rsid w:val="00B25B9A"/>
    <w:rsid w:val="00B3081A"/>
    <w:rsid w:val="00B31D3B"/>
    <w:rsid w:val="00B31E08"/>
    <w:rsid w:val="00B32AF6"/>
    <w:rsid w:val="00B34462"/>
    <w:rsid w:val="00B348D2"/>
    <w:rsid w:val="00B34995"/>
    <w:rsid w:val="00B3523F"/>
    <w:rsid w:val="00B35B6B"/>
    <w:rsid w:val="00B363B7"/>
    <w:rsid w:val="00B4184E"/>
    <w:rsid w:val="00B42425"/>
    <w:rsid w:val="00B44FE4"/>
    <w:rsid w:val="00B46D62"/>
    <w:rsid w:val="00B46E86"/>
    <w:rsid w:val="00B513D1"/>
    <w:rsid w:val="00B51449"/>
    <w:rsid w:val="00B5204B"/>
    <w:rsid w:val="00B52B06"/>
    <w:rsid w:val="00B54C5A"/>
    <w:rsid w:val="00B61A9B"/>
    <w:rsid w:val="00B63141"/>
    <w:rsid w:val="00B65957"/>
    <w:rsid w:val="00B67470"/>
    <w:rsid w:val="00B67CB8"/>
    <w:rsid w:val="00B7255D"/>
    <w:rsid w:val="00B73EB4"/>
    <w:rsid w:val="00B743E5"/>
    <w:rsid w:val="00B756E3"/>
    <w:rsid w:val="00B7680F"/>
    <w:rsid w:val="00B769BE"/>
    <w:rsid w:val="00B76D6C"/>
    <w:rsid w:val="00B76E8D"/>
    <w:rsid w:val="00B809B0"/>
    <w:rsid w:val="00B84250"/>
    <w:rsid w:val="00B842AA"/>
    <w:rsid w:val="00B85802"/>
    <w:rsid w:val="00B85B59"/>
    <w:rsid w:val="00B86999"/>
    <w:rsid w:val="00B86C8C"/>
    <w:rsid w:val="00B86DC6"/>
    <w:rsid w:val="00B875F9"/>
    <w:rsid w:val="00B87A08"/>
    <w:rsid w:val="00B90EEA"/>
    <w:rsid w:val="00B92AD3"/>
    <w:rsid w:val="00B9360E"/>
    <w:rsid w:val="00B94E1D"/>
    <w:rsid w:val="00B95092"/>
    <w:rsid w:val="00B97977"/>
    <w:rsid w:val="00BA041E"/>
    <w:rsid w:val="00BA09D4"/>
    <w:rsid w:val="00BA4C62"/>
    <w:rsid w:val="00BA5BCB"/>
    <w:rsid w:val="00BA5EA4"/>
    <w:rsid w:val="00BA6701"/>
    <w:rsid w:val="00BA730E"/>
    <w:rsid w:val="00BB0940"/>
    <w:rsid w:val="00BB3014"/>
    <w:rsid w:val="00BB3848"/>
    <w:rsid w:val="00BB5419"/>
    <w:rsid w:val="00BB541B"/>
    <w:rsid w:val="00BC090C"/>
    <w:rsid w:val="00BC3A95"/>
    <w:rsid w:val="00BC75A5"/>
    <w:rsid w:val="00BD0BA7"/>
    <w:rsid w:val="00BD3730"/>
    <w:rsid w:val="00BD6B47"/>
    <w:rsid w:val="00BD7346"/>
    <w:rsid w:val="00BD75C0"/>
    <w:rsid w:val="00BE0373"/>
    <w:rsid w:val="00BE0896"/>
    <w:rsid w:val="00BE1839"/>
    <w:rsid w:val="00BE2390"/>
    <w:rsid w:val="00BE2B3C"/>
    <w:rsid w:val="00BE3DE3"/>
    <w:rsid w:val="00BE4153"/>
    <w:rsid w:val="00BE4A9F"/>
    <w:rsid w:val="00BE7760"/>
    <w:rsid w:val="00BF08B9"/>
    <w:rsid w:val="00BF136E"/>
    <w:rsid w:val="00BF1A06"/>
    <w:rsid w:val="00BF29FA"/>
    <w:rsid w:val="00BF4782"/>
    <w:rsid w:val="00BF52B9"/>
    <w:rsid w:val="00C03E63"/>
    <w:rsid w:val="00C056AD"/>
    <w:rsid w:val="00C0768D"/>
    <w:rsid w:val="00C108FE"/>
    <w:rsid w:val="00C11551"/>
    <w:rsid w:val="00C11567"/>
    <w:rsid w:val="00C119F2"/>
    <w:rsid w:val="00C16AA5"/>
    <w:rsid w:val="00C16C89"/>
    <w:rsid w:val="00C178CE"/>
    <w:rsid w:val="00C23337"/>
    <w:rsid w:val="00C238A1"/>
    <w:rsid w:val="00C24498"/>
    <w:rsid w:val="00C25927"/>
    <w:rsid w:val="00C25974"/>
    <w:rsid w:val="00C275D1"/>
    <w:rsid w:val="00C319E7"/>
    <w:rsid w:val="00C34A8C"/>
    <w:rsid w:val="00C3514E"/>
    <w:rsid w:val="00C36E0E"/>
    <w:rsid w:val="00C401CF"/>
    <w:rsid w:val="00C403EB"/>
    <w:rsid w:val="00C40CF9"/>
    <w:rsid w:val="00C40F10"/>
    <w:rsid w:val="00C4126D"/>
    <w:rsid w:val="00C424F7"/>
    <w:rsid w:val="00C439D5"/>
    <w:rsid w:val="00C44D44"/>
    <w:rsid w:val="00C457A6"/>
    <w:rsid w:val="00C46257"/>
    <w:rsid w:val="00C467D3"/>
    <w:rsid w:val="00C474C0"/>
    <w:rsid w:val="00C477EA"/>
    <w:rsid w:val="00C511DD"/>
    <w:rsid w:val="00C51A96"/>
    <w:rsid w:val="00C51F2A"/>
    <w:rsid w:val="00C51F8F"/>
    <w:rsid w:val="00C527C7"/>
    <w:rsid w:val="00C5280B"/>
    <w:rsid w:val="00C52853"/>
    <w:rsid w:val="00C55AD0"/>
    <w:rsid w:val="00C56890"/>
    <w:rsid w:val="00C6148A"/>
    <w:rsid w:val="00C6167F"/>
    <w:rsid w:val="00C623E7"/>
    <w:rsid w:val="00C6401C"/>
    <w:rsid w:val="00C65013"/>
    <w:rsid w:val="00C67B6D"/>
    <w:rsid w:val="00C70F2C"/>
    <w:rsid w:val="00C71585"/>
    <w:rsid w:val="00C7369C"/>
    <w:rsid w:val="00C73E96"/>
    <w:rsid w:val="00C74794"/>
    <w:rsid w:val="00C77BC5"/>
    <w:rsid w:val="00C803BB"/>
    <w:rsid w:val="00C805E3"/>
    <w:rsid w:val="00C81FE0"/>
    <w:rsid w:val="00C8375B"/>
    <w:rsid w:val="00C84536"/>
    <w:rsid w:val="00C846DE"/>
    <w:rsid w:val="00C86819"/>
    <w:rsid w:val="00C909D7"/>
    <w:rsid w:val="00C92D2B"/>
    <w:rsid w:val="00C94298"/>
    <w:rsid w:val="00C95CF7"/>
    <w:rsid w:val="00C95F54"/>
    <w:rsid w:val="00C965AA"/>
    <w:rsid w:val="00C973CB"/>
    <w:rsid w:val="00CA1F4E"/>
    <w:rsid w:val="00CA3607"/>
    <w:rsid w:val="00CA39D1"/>
    <w:rsid w:val="00CA3C69"/>
    <w:rsid w:val="00CA4934"/>
    <w:rsid w:val="00CA73BD"/>
    <w:rsid w:val="00CB3003"/>
    <w:rsid w:val="00CB404A"/>
    <w:rsid w:val="00CB4944"/>
    <w:rsid w:val="00CC1B5E"/>
    <w:rsid w:val="00CC2B80"/>
    <w:rsid w:val="00CC3043"/>
    <w:rsid w:val="00CC31F3"/>
    <w:rsid w:val="00CC4430"/>
    <w:rsid w:val="00CC4AC8"/>
    <w:rsid w:val="00CC509B"/>
    <w:rsid w:val="00CC540E"/>
    <w:rsid w:val="00CC5F28"/>
    <w:rsid w:val="00CC63C4"/>
    <w:rsid w:val="00CC727A"/>
    <w:rsid w:val="00CC78F3"/>
    <w:rsid w:val="00CC795D"/>
    <w:rsid w:val="00CD0A81"/>
    <w:rsid w:val="00CD1182"/>
    <w:rsid w:val="00CD1F80"/>
    <w:rsid w:val="00CD2EE3"/>
    <w:rsid w:val="00CD360F"/>
    <w:rsid w:val="00CD51B2"/>
    <w:rsid w:val="00CD55BA"/>
    <w:rsid w:val="00CD6F0E"/>
    <w:rsid w:val="00CD7BA4"/>
    <w:rsid w:val="00CE0ED3"/>
    <w:rsid w:val="00CE25DD"/>
    <w:rsid w:val="00CE2B49"/>
    <w:rsid w:val="00CE3764"/>
    <w:rsid w:val="00CE3A42"/>
    <w:rsid w:val="00CE3CEF"/>
    <w:rsid w:val="00CE7128"/>
    <w:rsid w:val="00CF0514"/>
    <w:rsid w:val="00CF25B2"/>
    <w:rsid w:val="00CF2FB9"/>
    <w:rsid w:val="00CF4C6E"/>
    <w:rsid w:val="00CF748E"/>
    <w:rsid w:val="00CF79BE"/>
    <w:rsid w:val="00D00837"/>
    <w:rsid w:val="00D05B06"/>
    <w:rsid w:val="00D0760B"/>
    <w:rsid w:val="00D10187"/>
    <w:rsid w:val="00D105F0"/>
    <w:rsid w:val="00D11953"/>
    <w:rsid w:val="00D13E79"/>
    <w:rsid w:val="00D14F0C"/>
    <w:rsid w:val="00D1663D"/>
    <w:rsid w:val="00D1698B"/>
    <w:rsid w:val="00D22B97"/>
    <w:rsid w:val="00D24335"/>
    <w:rsid w:val="00D24591"/>
    <w:rsid w:val="00D25BAC"/>
    <w:rsid w:val="00D25F59"/>
    <w:rsid w:val="00D272B1"/>
    <w:rsid w:val="00D27775"/>
    <w:rsid w:val="00D31ACF"/>
    <w:rsid w:val="00D32158"/>
    <w:rsid w:val="00D326B9"/>
    <w:rsid w:val="00D328EE"/>
    <w:rsid w:val="00D34742"/>
    <w:rsid w:val="00D34A63"/>
    <w:rsid w:val="00D34C9A"/>
    <w:rsid w:val="00D356C0"/>
    <w:rsid w:val="00D3780A"/>
    <w:rsid w:val="00D4019D"/>
    <w:rsid w:val="00D406B3"/>
    <w:rsid w:val="00D4304F"/>
    <w:rsid w:val="00D44376"/>
    <w:rsid w:val="00D46273"/>
    <w:rsid w:val="00D465A9"/>
    <w:rsid w:val="00D51CEB"/>
    <w:rsid w:val="00D549F9"/>
    <w:rsid w:val="00D579BE"/>
    <w:rsid w:val="00D6056A"/>
    <w:rsid w:val="00D6098D"/>
    <w:rsid w:val="00D611B1"/>
    <w:rsid w:val="00D6182A"/>
    <w:rsid w:val="00D61A9D"/>
    <w:rsid w:val="00D67123"/>
    <w:rsid w:val="00D6768F"/>
    <w:rsid w:val="00D70224"/>
    <w:rsid w:val="00D75887"/>
    <w:rsid w:val="00D77A22"/>
    <w:rsid w:val="00D804B1"/>
    <w:rsid w:val="00D8093E"/>
    <w:rsid w:val="00D81218"/>
    <w:rsid w:val="00D83F52"/>
    <w:rsid w:val="00D868CB"/>
    <w:rsid w:val="00D878F9"/>
    <w:rsid w:val="00D9183A"/>
    <w:rsid w:val="00D9420C"/>
    <w:rsid w:val="00D9643A"/>
    <w:rsid w:val="00DA096E"/>
    <w:rsid w:val="00DA132E"/>
    <w:rsid w:val="00DA15BD"/>
    <w:rsid w:val="00DA17EA"/>
    <w:rsid w:val="00DA2356"/>
    <w:rsid w:val="00DA4520"/>
    <w:rsid w:val="00DA46B6"/>
    <w:rsid w:val="00DA493D"/>
    <w:rsid w:val="00DA5E6B"/>
    <w:rsid w:val="00DA7D28"/>
    <w:rsid w:val="00DB15B8"/>
    <w:rsid w:val="00DB3708"/>
    <w:rsid w:val="00DB469C"/>
    <w:rsid w:val="00DB4A6F"/>
    <w:rsid w:val="00DC4718"/>
    <w:rsid w:val="00DC4D01"/>
    <w:rsid w:val="00DC5E0F"/>
    <w:rsid w:val="00DC5F17"/>
    <w:rsid w:val="00DC5FBD"/>
    <w:rsid w:val="00DC675D"/>
    <w:rsid w:val="00DC78EF"/>
    <w:rsid w:val="00DC7C83"/>
    <w:rsid w:val="00DD0A8C"/>
    <w:rsid w:val="00DD116F"/>
    <w:rsid w:val="00DD30A7"/>
    <w:rsid w:val="00DD397C"/>
    <w:rsid w:val="00DD3B13"/>
    <w:rsid w:val="00DD4042"/>
    <w:rsid w:val="00DD42E2"/>
    <w:rsid w:val="00DD436D"/>
    <w:rsid w:val="00DD4476"/>
    <w:rsid w:val="00DD4B90"/>
    <w:rsid w:val="00DD579D"/>
    <w:rsid w:val="00DD743D"/>
    <w:rsid w:val="00DD7621"/>
    <w:rsid w:val="00DD7AD2"/>
    <w:rsid w:val="00DE12F5"/>
    <w:rsid w:val="00DE1581"/>
    <w:rsid w:val="00DE17F7"/>
    <w:rsid w:val="00DE1F2E"/>
    <w:rsid w:val="00DE2A67"/>
    <w:rsid w:val="00DE33B2"/>
    <w:rsid w:val="00DE5031"/>
    <w:rsid w:val="00DE6A80"/>
    <w:rsid w:val="00DF0135"/>
    <w:rsid w:val="00DF066E"/>
    <w:rsid w:val="00DF1184"/>
    <w:rsid w:val="00DF16EF"/>
    <w:rsid w:val="00DF1E1C"/>
    <w:rsid w:val="00E01B5E"/>
    <w:rsid w:val="00E0236E"/>
    <w:rsid w:val="00E03674"/>
    <w:rsid w:val="00E04F99"/>
    <w:rsid w:val="00E05A0C"/>
    <w:rsid w:val="00E05AE6"/>
    <w:rsid w:val="00E07EFB"/>
    <w:rsid w:val="00E12CC5"/>
    <w:rsid w:val="00E1326B"/>
    <w:rsid w:val="00E1415C"/>
    <w:rsid w:val="00E15A92"/>
    <w:rsid w:val="00E16191"/>
    <w:rsid w:val="00E178E3"/>
    <w:rsid w:val="00E224F4"/>
    <w:rsid w:val="00E235F2"/>
    <w:rsid w:val="00E239AC"/>
    <w:rsid w:val="00E246E7"/>
    <w:rsid w:val="00E2586D"/>
    <w:rsid w:val="00E26D8B"/>
    <w:rsid w:val="00E33CB6"/>
    <w:rsid w:val="00E3503A"/>
    <w:rsid w:val="00E35068"/>
    <w:rsid w:val="00E36286"/>
    <w:rsid w:val="00E37D12"/>
    <w:rsid w:val="00E42ABE"/>
    <w:rsid w:val="00E43692"/>
    <w:rsid w:val="00E43D5D"/>
    <w:rsid w:val="00E4424A"/>
    <w:rsid w:val="00E44F3F"/>
    <w:rsid w:val="00E451B9"/>
    <w:rsid w:val="00E4582F"/>
    <w:rsid w:val="00E46477"/>
    <w:rsid w:val="00E513DE"/>
    <w:rsid w:val="00E53894"/>
    <w:rsid w:val="00E53B6B"/>
    <w:rsid w:val="00E547A4"/>
    <w:rsid w:val="00E56CDD"/>
    <w:rsid w:val="00E5767E"/>
    <w:rsid w:val="00E60B11"/>
    <w:rsid w:val="00E61422"/>
    <w:rsid w:val="00E627B7"/>
    <w:rsid w:val="00E62B6D"/>
    <w:rsid w:val="00E62BD9"/>
    <w:rsid w:val="00E64B4B"/>
    <w:rsid w:val="00E64E28"/>
    <w:rsid w:val="00E661D4"/>
    <w:rsid w:val="00E67894"/>
    <w:rsid w:val="00E67CC4"/>
    <w:rsid w:val="00E67CD2"/>
    <w:rsid w:val="00E72260"/>
    <w:rsid w:val="00E722AF"/>
    <w:rsid w:val="00E72BAD"/>
    <w:rsid w:val="00E753F6"/>
    <w:rsid w:val="00E75664"/>
    <w:rsid w:val="00E76158"/>
    <w:rsid w:val="00E8055E"/>
    <w:rsid w:val="00E82BB7"/>
    <w:rsid w:val="00E83666"/>
    <w:rsid w:val="00E857E4"/>
    <w:rsid w:val="00E8725E"/>
    <w:rsid w:val="00E87B55"/>
    <w:rsid w:val="00E91A3C"/>
    <w:rsid w:val="00E93A7F"/>
    <w:rsid w:val="00E94BF2"/>
    <w:rsid w:val="00E95A19"/>
    <w:rsid w:val="00EA0D37"/>
    <w:rsid w:val="00EA1641"/>
    <w:rsid w:val="00EA32C6"/>
    <w:rsid w:val="00EA53A6"/>
    <w:rsid w:val="00EA72D1"/>
    <w:rsid w:val="00EA72E6"/>
    <w:rsid w:val="00EA7717"/>
    <w:rsid w:val="00EB0E6C"/>
    <w:rsid w:val="00EB1D3D"/>
    <w:rsid w:val="00EB2D0E"/>
    <w:rsid w:val="00EB3048"/>
    <w:rsid w:val="00EB4DE5"/>
    <w:rsid w:val="00EB4F28"/>
    <w:rsid w:val="00EB59AB"/>
    <w:rsid w:val="00EB6B6C"/>
    <w:rsid w:val="00EC43F4"/>
    <w:rsid w:val="00EC5189"/>
    <w:rsid w:val="00EC6B47"/>
    <w:rsid w:val="00EC7FAC"/>
    <w:rsid w:val="00ED1D09"/>
    <w:rsid w:val="00ED1EC6"/>
    <w:rsid w:val="00ED2815"/>
    <w:rsid w:val="00ED35E5"/>
    <w:rsid w:val="00ED4E04"/>
    <w:rsid w:val="00ED5FF2"/>
    <w:rsid w:val="00ED6FCE"/>
    <w:rsid w:val="00EE015F"/>
    <w:rsid w:val="00EE0575"/>
    <w:rsid w:val="00EE3776"/>
    <w:rsid w:val="00EE4297"/>
    <w:rsid w:val="00EE7529"/>
    <w:rsid w:val="00EF05E1"/>
    <w:rsid w:val="00EF1EA5"/>
    <w:rsid w:val="00EF230A"/>
    <w:rsid w:val="00EF65BA"/>
    <w:rsid w:val="00EF74D5"/>
    <w:rsid w:val="00F0074F"/>
    <w:rsid w:val="00F01480"/>
    <w:rsid w:val="00F01739"/>
    <w:rsid w:val="00F0755A"/>
    <w:rsid w:val="00F100E9"/>
    <w:rsid w:val="00F12374"/>
    <w:rsid w:val="00F149C4"/>
    <w:rsid w:val="00F15A67"/>
    <w:rsid w:val="00F20214"/>
    <w:rsid w:val="00F21801"/>
    <w:rsid w:val="00F21CF3"/>
    <w:rsid w:val="00F21F70"/>
    <w:rsid w:val="00F23EB1"/>
    <w:rsid w:val="00F27FDD"/>
    <w:rsid w:val="00F306A5"/>
    <w:rsid w:val="00F30F24"/>
    <w:rsid w:val="00F3110E"/>
    <w:rsid w:val="00F3145F"/>
    <w:rsid w:val="00F31559"/>
    <w:rsid w:val="00F33516"/>
    <w:rsid w:val="00F33AB3"/>
    <w:rsid w:val="00F33FE7"/>
    <w:rsid w:val="00F3613D"/>
    <w:rsid w:val="00F414F6"/>
    <w:rsid w:val="00F429CA"/>
    <w:rsid w:val="00F44BDC"/>
    <w:rsid w:val="00F45196"/>
    <w:rsid w:val="00F45456"/>
    <w:rsid w:val="00F4624D"/>
    <w:rsid w:val="00F51169"/>
    <w:rsid w:val="00F51466"/>
    <w:rsid w:val="00F54D7C"/>
    <w:rsid w:val="00F55C08"/>
    <w:rsid w:val="00F55E25"/>
    <w:rsid w:val="00F573BB"/>
    <w:rsid w:val="00F605DA"/>
    <w:rsid w:val="00F607B6"/>
    <w:rsid w:val="00F61145"/>
    <w:rsid w:val="00F6212D"/>
    <w:rsid w:val="00F622E2"/>
    <w:rsid w:val="00F66185"/>
    <w:rsid w:val="00F663CE"/>
    <w:rsid w:val="00F66658"/>
    <w:rsid w:val="00F674BB"/>
    <w:rsid w:val="00F67F83"/>
    <w:rsid w:val="00F70EF6"/>
    <w:rsid w:val="00F7158C"/>
    <w:rsid w:val="00F72BCA"/>
    <w:rsid w:val="00F73A59"/>
    <w:rsid w:val="00F74D46"/>
    <w:rsid w:val="00F7502C"/>
    <w:rsid w:val="00F76159"/>
    <w:rsid w:val="00F7774F"/>
    <w:rsid w:val="00F77866"/>
    <w:rsid w:val="00F81B32"/>
    <w:rsid w:val="00F81F18"/>
    <w:rsid w:val="00F82AAE"/>
    <w:rsid w:val="00F83D31"/>
    <w:rsid w:val="00F85919"/>
    <w:rsid w:val="00F86B24"/>
    <w:rsid w:val="00F92499"/>
    <w:rsid w:val="00F92783"/>
    <w:rsid w:val="00F9281D"/>
    <w:rsid w:val="00F93776"/>
    <w:rsid w:val="00F948DC"/>
    <w:rsid w:val="00F968FB"/>
    <w:rsid w:val="00FA1CC0"/>
    <w:rsid w:val="00FA427E"/>
    <w:rsid w:val="00FA4D0C"/>
    <w:rsid w:val="00FA5E67"/>
    <w:rsid w:val="00FA7A6F"/>
    <w:rsid w:val="00FB29BA"/>
    <w:rsid w:val="00FB49D2"/>
    <w:rsid w:val="00FB4AB0"/>
    <w:rsid w:val="00FB5EE5"/>
    <w:rsid w:val="00FB70B1"/>
    <w:rsid w:val="00FC1FBD"/>
    <w:rsid w:val="00FC21E5"/>
    <w:rsid w:val="00FC4889"/>
    <w:rsid w:val="00FC4FB8"/>
    <w:rsid w:val="00FC7B3D"/>
    <w:rsid w:val="00FC7C31"/>
    <w:rsid w:val="00FD2CC8"/>
    <w:rsid w:val="00FD3BF9"/>
    <w:rsid w:val="00FD5452"/>
    <w:rsid w:val="00FD7445"/>
    <w:rsid w:val="00FE02A7"/>
    <w:rsid w:val="00FE1066"/>
    <w:rsid w:val="00FE12C7"/>
    <w:rsid w:val="00FE2AC8"/>
    <w:rsid w:val="00FE4292"/>
    <w:rsid w:val="00FE42E3"/>
    <w:rsid w:val="00FE6903"/>
    <w:rsid w:val="00FE77C7"/>
    <w:rsid w:val="00FF3455"/>
    <w:rsid w:val="00FF4230"/>
    <w:rsid w:val="00FF4F37"/>
    <w:rsid w:val="00FF5B5F"/>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both"/>
      <w:outlineLvl w:val="0"/>
    </w:pPr>
    <w:rPr>
      <w:rFonts w:ascii=".VnTimeH" w:hAnsi=".VnTimeH"/>
      <w:b/>
      <w:sz w:val="22"/>
    </w:rPr>
  </w:style>
  <w:style w:type="paragraph" w:styleId="Heading2">
    <w:name w:val="heading 2"/>
    <w:basedOn w:val="Normal"/>
    <w:next w:val="Normal"/>
    <w:qFormat/>
    <w:pPr>
      <w:keepNext/>
      <w:jc w:val="center"/>
      <w:outlineLvl w:val="1"/>
    </w:pPr>
    <w:rPr>
      <w:rFonts w:ascii=".VnTimeH" w:hAnsi=".VnTimeH"/>
      <w:b/>
      <w:sz w:val="26"/>
    </w:rPr>
  </w:style>
  <w:style w:type="paragraph" w:styleId="Heading3">
    <w:name w:val="heading 3"/>
    <w:basedOn w:val="Normal"/>
    <w:next w:val="Normal"/>
    <w:link w:val="Heading3Char"/>
    <w:qFormat/>
    <w:rsid w:val="00664F89"/>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nTimeH" w:hAnsi=".VnTimeH"/>
      <w:b/>
      <w:sz w:val="20"/>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both"/>
    </w:pPr>
  </w:style>
  <w:style w:type="character" w:styleId="PageNumber">
    <w:name w:val="page number"/>
    <w:basedOn w:val="DefaultParagraphFont"/>
  </w:style>
  <w:style w:type="paragraph" w:styleId="Header">
    <w:name w:val="header"/>
    <w:basedOn w:val="Normal"/>
    <w:link w:val="HeaderChar"/>
    <w:uiPriority w:val="99"/>
    <w:rsid w:val="001A008F"/>
    <w:pPr>
      <w:tabs>
        <w:tab w:val="center" w:pos="4320"/>
        <w:tab w:val="right" w:pos="8640"/>
      </w:tabs>
    </w:pPr>
  </w:style>
  <w:style w:type="paragraph" w:customStyle="1" w:styleId="DefaultParagraphFontParaCharCharCharCharChar">
    <w:name w:val="Default Paragraph Font Para Char Char Char Char Char"/>
    <w:autoRedefine/>
    <w:rsid w:val="00316925"/>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047C87"/>
  </w:style>
  <w:style w:type="paragraph" w:styleId="NormalWeb">
    <w:name w:val="Normal (Web)"/>
    <w:basedOn w:val="Normal"/>
    <w:uiPriority w:val="99"/>
    <w:unhideWhenUsed/>
    <w:rsid w:val="00047C87"/>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uiPriority w:val="99"/>
    <w:unhideWhenUsed/>
    <w:rsid w:val="00881842"/>
    <w:pPr>
      <w:spacing w:before="100" w:beforeAutospacing="1" w:after="100" w:afterAutospacing="1"/>
    </w:pPr>
    <w:rPr>
      <w:rFonts w:ascii="Times New Roman" w:hAnsi="Times New Roman"/>
      <w:sz w:val="24"/>
      <w:szCs w:val="24"/>
    </w:rPr>
  </w:style>
  <w:style w:type="character" w:customStyle="1" w:styleId="BodyTextIndentChar">
    <w:name w:val="Body Text Indent Char"/>
    <w:link w:val="BodyTextIndent"/>
    <w:uiPriority w:val="99"/>
    <w:rsid w:val="00881842"/>
    <w:rPr>
      <w:sz w:val="24"/>
      <w:szCs w:val="24"/>
    </w:rPr>
  </w:style>
  <w:style w:type="table" w:styleId="TableGrid">
    <w:name w:val="Table Grid"/>
    <w:basedOn w:val="TableNormal"/>
    <w:rsid w:val="00350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664F89"/>
    <w:rPr>
      <w:rFonts w:ascii="Arial" w:hAnsi="Arial" w:cs="Arial"/>
      <w:b/>
      <w:bCs/>
      <w:sz w:val="26"/>
      <w:szCs w:val="26"/>
    </w:rPr>
  </w:style>
  <w:style w:type="paragraph" w:customStyle="1" w:styleId="Char">
    <w:name w:val="Char"/>
    <w:basedOn w:val="Normal"/>
    <w:rsid w:val="00664F89"/>
    <w:pPr>
      <w:spacing w:after="160" w:line="240" w:lineRule="exact"/>
    </w:pPr>
    <w:rPr>
      <w:rFonts w:ascii="Verdana" w:hAnsi="Verdana"/>
      <w:color w:val="0000FF"/>
      <w:sz w:val="20"/>
      <w:szCs w:val="28"/>
    </w:rPr>
  </w:style>
  <w:style w:type="paragraph" w:styleId="BalloonText">
    <w:name w:val="Balloon Text"/>
    <w:basedOn w:val="Normal"/>
    <w:link w:val="BalloonTextChar"/>
    <w:rsid w:val="00535EF1"/>
    <w:rPr>
      <w:rFonts w:ascii="Tahoma" w:hAnsi="Tahoma" w:cs="Tahoma"/>
      <w:sz w:val="16"/>
      <w:szCs w:val="16"/>
    </w:rPr>
  </w:style>
  <w:style w:type="character" w:customStyle="1" w:styleId="BalloonTextChar">
    <w:name w:val="Balloon Text Char"/>
    <w:link w:val="BalloonText"/>
    <w:rsid w:val="00535EF1"/>
    <w:rPr>
      <w:rFonts w:ascii="Tahoma" w:hAnsi="Tahoma" w:cs="Tahoma"/>
      <w:sz w:val="16"/>
      <w:szCs w:val="16"/>
    </w:rPr>
  </w:style>
  <w:style w:type="character" w:customStyle="1" w:styleId="HeaderChar">
    <w:name w:val="Header Char"/>
    <w:link w:val="Header"/>
    <w:uiPriority w:val="99"/>
    <w:rsid w:val="00AD69DE"/>
    <w:rPr>
      <w:rFonts w:ascii=".VnTime" w:hAnsi=".VnTime"/>
      <w:sz w:val="28"/>
    </w:rPr>
  </w:style>
  <w:style w:type="paragraph" w:styleId="ListParagraph">
    <w:name w:val="List Paragraph"/>
    <w:basedOn w:val="Normal"/>
    <w:uiPriority w:val="34"/>
    <w:qFormat/>
    <w:rsid w:val="00221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both"/>
      <w:outlineLvl w:val="0"/>
    </w:pPr>
    <w:rPr>
      <w:rFonts w:ascii=".VnTimeH" w:hAnsi=".VnTimeH"/>
      <w:b/>
      <w:sz w:val="22"/>
    </w:rPr>
  </w:style>
  <w:style w:type="paragraph" w:styleId="Heading2">
    <w:name w:val="heading 2"/>
    <w:basedOn w:val="Normal"/>
    <w:next w:val="Normal"/>
    <w:qFormat/>
    <w:pPr>
      <w:keepNext/>
      <w:jc w:val="center"/>
      <w:outlineLvl w:val="1"/>
    </w:pPr>
    <w:rPr>
      <w:rFonts w:ascii=".VnTimeH" w:hAnsi=".VnTimeH"/>
      <w:b/>
      <w:sz w:val="26"/>
    </w:rPr>
  </w:style>
  <w:style w:type="paragraph" w:styleId="Heading3">
    <w:name w:val="heading 3"/>
    <w:basedOn w:val="Normal"/>
    <w:next w:val="Normal"/>
    <w:link w:val="Heading3Char"/>
    <w:qFormat/>
    <w:rsid w:val="00664F89"/>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nTimeH" w:hAnsi=".VnTimeH"/>
      <w:b/>
      <w:sz w:val="20"/>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both"/>
    </w:pPr>
  </w:style>
  <w:style w:type="character" w:styleId="PageNumber">
    <w:name w:val="page number"/>
    <w:basedOn w:val="DefaultParagraphFont"/>
  </w:style>
  <w:style w:type="paragraph" w:styleId="Header">
    <w:name w:val="header"/>
    <w:basedOn w:val="Normal"/>
    <w:link w:val="HeaderChar"/>
    <w:uiPriority w:val="99"/>
    <w:rsid w:val="001A008F"/>
    <w:pPr>
      <w:tabs>
        <w:tab w:val="center" w:pos="4320"/>
        <w:tab w:val="right" w:pos="8640"/>
      </w:tabs>
    </w:pPr>
  </w:style>
  <w:style w:type="paragraph" w:customStyle="1" w:styleId="DefaultParagraphFontParaCharCharCharCharChar">
    <w:name w:val="Default Paragraph Font Para Char Char Char Char Char"/>
    <w:autoRedefine/>
    <w:rsid w:val="00316925"/>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047C87"/>
  </w:style>
  <w:style w:type="paragraph" w:styleId="NormalWeb">
    <w:name w:val="Normal (Web)"/>
    <w:basedOn w:val="Normal"/>
    <w:uiPriority w:val="99"/>
    <w:unhideWhenUsed/>
    <w:rsid w:val="00047C87"/>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uiPriority w:val="99"/>
    <w:unhideWhenUsed/>
    <w:rsid w:val="00881842"/>
    <w:pPr>
      <w:spacing w:before="100" w:beforeAutospacing="1" w:after="100" w:afterAutospacing="1"/>
    </w:pPr>
    <w:rPr>
      <w:rFonts w:ascii="Times New Roman" w:hAnsi="Times New Roman"/>
      <w:sz w:val="24"/>
      <w:szCs w:val="24"/>
    </w:rPr>
  </w:style>
  <w:style w:type="character" w:customStyle="1" w:styleId="BodyTextIndentChar">
    <w:name w:val="Body Text Indent Char"/>
    <w:link w:val="BodyTextIndent"/>
    <w:uiPriority w:val="99"/>
    <w:rsid w:val="00881842"/>
    <w:rPr>
      <w:sz w:val="24"/>
      <w:szCs w:val="24"/>
    </w:rPr>
  </w:style>
  <w:style w:type="table" w:styleId="TableGrid">
    <w:name w:val="Table Grid"/>
    <w:basedOn w:val="TableNormal"/>
    <w:rsid w:val="00350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664F89"/>
    <w:rPr>
      <w:rFonts w:ascii="Arial" w:hAnsi="Arial" w:cs="Arial"/>
      <w:b/>
      <w:bCs/>
      <w:sz w:val="26"/>
      <w:szCs w:val="26"/>
    </w:rPr>
  </w:style>
  <w:style w:type="paragraph" w:customStyle="1" w:styleId="Char">
    <w:name w:val="Char"/>
    <w:basedOn w:val="Normal"/>
    <w:rsid w:val="00664F89"/>
    <w:pPr>
      <w:spacing w:after="160" w:line="240" w:lineRule="exact"/>
    </w:pPr>
    <w:rPr>
      <w:rFonts w:ascii="Verdana" w:hAnsi="Verdana"/>
      <w:color w:val="0000FF"/>
      <w:sz w:val="20"/>
      <w:szCs w:val="28"/>
    </w:rPr>
  </w:style>
  <w:style w:type="paragraph" w:styleId="BalloonText">
    <w:name w:val="Balloon Text"/>
    <w:basedOn w:val="Normal"/>
    <w:link w:val="BalloonTextChar"/>
    <w:rsid w:val="00535EF1"/>
    <w:rPr>
      <w:rFonts w:ascii="Tahoma" w:hAnsi="Tahoma" w:cs="Tahoma"/>
      <w:sz w:val="16"/>
      <w:szCs w:val="16"/>
    </w:rPr>
  </w:style>
  <w:style w:type="character" w:customStyle="1" w:styleId="BalloonTextChar">
    <w:name w:val="Balloon Text Char"/>
    <w:link w:val="BalloonText"/>
    <w:rsid w:val="00535EF1"/>
    <w:rPr>
      <w:rFonts w:ascii="Tahoma" w:hAnsi="Tahoma" w:cs="Tahoma"/>
      <w:sz w:val="16"/>
      <w:szCs w:val="16"/>
    </w:rPr>
  </w:style>
  <w:style w:type="character" w:customStyle="1" w:styleId="HeaderChar">
    <w:name w:val="Header Char"/>
    <w:link w:val="Header"/>
    <w:uiPriority w:val="99"/>
    <w:rsid w:val="00AD69DE"/>
    <w:rPr>
      <w:rFonts w:ascii=".VnTime" w:hAnsi=".VnTime"/>
      <w:sz w:val="28"/>
    </w:rPr>
  </w:style>
  <w:style w:type="paragraph" w:styleId="ListParagraph">
    <w:name w:val="List Paragraph"/>
    <w:basedOn w:val="Normal"/>
    <w:uiPriority w:val="34"/>
    <w:qFormat/>
    <w:rsid w:val="0022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6717">
      <w:bodyDiv w:val="1"/>
      <w:marLeft w:val="0"/>
      <w:marRight w:val="0"/>
      <w:marTop w:val="0"/>
      <w:marBottom w:val="0"/>
      <w:divBdr>
        <w:top w:val="none" w:sz="0" w:space="0" w:color="auto"/>
        <w:left w:val="none" w:sz="0" w:space="0" w:color="auto"/>
        <w:bottom w:val="none" w:sz="0" w:space="0" w:color="auto"/>
        <w:right w:val="none" w:sz="0" w:space="0" w:color="auto"/>
      </w:divBdr>
    </w:div>
    <w:div w:id="401028816">
      <w:bodyDiv w:val="1"/>
      <w:marLeft w:val="0"/>
      <w:marRight w:val="0"/>
      <w:marTop w:val="0"/>
      <w:marBottom w:val="0"/>
      <w:divBdr>
        <w:top w:val="none" w:sz="0" w:space="0" w:color="auto"/>
        <w:left w:val="none" w:sz="0" w:space="0" w:color="auto"/>
        <w:bottom w:val="none" w:sz="0" w:space="0" w:color="auto"/>
        <w:right w:val="none" w:sz="0" w:space="0" w:color="auto"/>
      </w:divBdr>
    </w:div>
    <w:div w:id="1456829657">
      <w:bodyDiv w:val="1"/>
      <w:marLeft w:val="0"/>
      <w:marRight w:val="0"/>
      <w:marTop w:val="0"/>
      <w:marBottom w:val="0"/>
      <w:divBdr>
        <w:top w:val="none" w:sz="0" w:space="0" w:color="auto"/>
        <w:left w:val="none" w:sz="0" w:space="0" w:color="auto"/>
        <w:bottom w:val="none" w:sz="0" w:space="0" w:color="auto"/>
        <w:right w:val="none" w:sz="0" w:space="0" w:color="auto"/>
      </w:divBdr>
    </w:div>
    <w:div w:id="14595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UBND tØnh Thanh Ho¸          céng hoµ x· héi chñ nghÜa viÖt nam</vt:lpstr>
    </vt:vector>
  </TitlesOfParts>
  <Company>Grizli777</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Microsoft Cop.</dc:creator>
  <cp:lastModifiedBy>Admin</cp:lastModifiedBy>
  <cp:revision>9</cp:revision>
  <cp:lastPrinted>2020-03-09T01:59:00Z</cp:lastPrinted>
  <dcterms:created xsi:type="dcterms:W3CDTF">2022-06-12T01:10:00Z</dcterms:created>
  <dcterms:modified xsi:type="dcterms:W3CDTF">2022-07-03T02:57:00Z</dcterms:modified>
</cp:coreProperties>
</file>